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81494" w:rsidRDefault="00B8510A" w:rsidP="00C17F56">
      <w:pPr>
        <w:pStyle w:val="CoverA"/>
      </w:pPr>
      <w:r>
        <w:t>Role Profile</w:t>
      </w:r>
    </w:p>
    <w:p w14:paraId="6CE9127C"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775D507"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313A0B89" w:rsidR="003140C7" w:rsidRPr="00BE7632" w:rsidRDefault="00473B23" w:rsidP="007E4D04">
      <w:pPr>
        <w:pStyle w:val="CoverTitle"/>
        <w:rPr>
          <w:color w:val="230859" w:themeColor="text2"/>
          <w:sz w:val="48"/>
          <w:szCs w:val="48"/>
        </w:rPr>
      </w:pPr>
      <w:r w:rsidRPr="00473B23">
        <w:rPr>
          <w:color w:val="230859" w:themeColor="text2"/>
          <w:sz w:val="48"/>
          <w:szCs w:val="48"/>
        </w:rPr>
        <w:t xml:space="preserve">Senior Project Manager </w:t>
      </w:r>
    </w:p>
    <w:tbl>
      <w:tblPr>
        <w:tblStyle w:val="GridTable4-Accent2"/>
        <w:tblW w:w="10188" w:type="dxa"/>
        <w:tblLook w:val="04A0" w:firstRow="1" w:lastRow="0" w:firstColumn="1" w:lastColumn="0" w:noHBand="0" w:noVBand="1"/>
      </w:tblPr>
      <w:tblGrid>
        <w:gridCol w:w="2912"/>
        <w:gridCol w:w="2521"/>
        <w:gridCol w:w="491"/>
        <w:gridCol w:w="2640"/>
        <w:gridCol w:w="1624"/>
      </w:tblGrid>
      <w:tr w:rsidR="00FA628D" w:rsidRPr="00381494" w14:paraId="79A2F956" w14:textId="66567293" w:rsidTr="1D7BBB8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7A40EE" w:themeFill="text2" w:themeFillTint="80"/>
          </w:tcPr>
          <w:p w14:paraId="6ED19737" w14:textId="4DE40F02" w:rsidR="005C110A" w:rsidRPr="00A217FC" w:rsidRDefault="005C110A" w:rsidP="00B8510A">
            <w:pPr>
              <w:spacing w:before="60"/>
              <w:rPr>
                <w:color w:val="230859" w:themeColor="text2"/>
              </w:rPr>
            </w:pPr>
            <w:r w:rsidRPr="00796091">
              <w:t>Role i</w:t>
            </w:r>
            <w:r w:rsidRPr="00796091">
              <w:rPr>
                <w:shd w:val="clear" w:color="auto" w:fill="7A40EE" w:themeFill="text2" w:themeFillTint="80"/>
              </w:rPr>
              <w:t>nformation</w:t>
            </w:r>
          </w:p>
        </w:tc>
        <w:tc>
          <w:tcPr>
            <w:tcW w:w="3159" w:type="dxa"/>
            <w:gridSpan w:val="2"/>
            <w:shd w:val="clear" w:color="auto" w:fill="7A40EE" w:themeFill="text2" w:themeFillTint="80"/>
          </w:tcPr>
          <w:p w14:paraId="1A3FAE53"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c>
          <w:tcPr>
            <w:tcW w:w="1546" w:type="dxa"/>
            <w:shd w:val="clear" w:color="auto" w:fill="7A40EE" w:themeFill="text2" w:themeFillTint="80"/>
          </w:tcPr>
          <w:p w14:paraId="1D765FA0" w14:textId="77777777" w:rsidR="005C110A" w:rsidRPr="00796091" w:rsidRDefault="005C110A" w:rsidP="00B8510A">
            <w:pPr>
              <w:spacing w:before="60"/>
              <w:cnfStyle w:val="100000000000" w:firstRow="1" w:lastRow="0" w:firstColumn="0" w:lastColumn="0" w:oddVBand="0" w:evenVBand="0" w:oddHBand="0" w:evenHBand="0" w:firstRowFirstColumn="0" w:firstRowLastColumn="0" w:lastRowFirstColumn="0" w:lastRowLastColumn="0"/>
            </w:pPr>
          </w:p>
        </w:tc>
      </w:tr>
      <w:tr w:rsidR="00BC48F4" w:rsidRPr="00381494" w14:paraId="5DE4325C"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6037F817" w14:textId="60B08555" w:rsidR="00BC48F4" w:rsidRPr="00B8510A" w:rsidRDefault="00BC48F4" w:rsidP="00B8510A">
            <w:pPr>
              <w:spacing w:after="60"/>
              <w:rPr>
                <w:color w:val="230859" w:themeColor="text2"/>
              </w:rPr>
            </w:pPr>
            <w:r>
              <w:rPr>
                <w:color w:val="230859" w:themeColor="text2"/>
              </w:rPr>
              <w:t>Location</w:t>
            </w:r>
          </w:p>
        </w:tc>
        <w:tc>
          <w:tcPr>
            <w:tcW w:w="3037" w:type="dxa"/>
            <w:gridSpan w:val="2"/>
            <w:shd w:val="clear" w:color="auto" w:fill="FFFFFF" w:themeFill="background1"/>
          </w:tcPr>
          <w:p w14:paraId="5E35773A" w14:textId="5C553F0F" w:rsidR="00BC48F4" w:rsidRPr="00B8510A" w:rsidRDefault="00BC48F4"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Reports to</w:t>
            </w:r>
          </w:p>
        </w:tc>
        <w:tc>
          <w:tcPr>
            <w:tcW w:w="4214" w:type="dxa"/>
            <w:gridSpan w:val="2"/>
            <w:shd w:val="clear" w:color="auto" w:fill="FFFFFF" w:themeFill="background1"/>
          </w:tcPr>
          <w:p w14:paraId="442BC2FD" w14:textId="314A423D" w:rsidR="00BC48F4" w:rsidRPr="00B8510A" w:rsidRDefault="00BC48F4"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Pr>
                <w:b/>
                <w:bCs/>
                <w:color w:val="230859" w:themeColor="text2"/>
              </w:rPr>
              <w:t xml:space="preserve">Contract </w:t>
            </w:r>
          </w:p>
        </w:tc>
      </w:tr>
      <w:tr w:rsidR="00BC48F4" w:rsidRPr="00381494" w14:paraId="33B66842"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038F8C31" w14:textId="3C641CC1" w:rsidR="00BC48F4" w:rsidRPr="00BC48F4" w:rsidRDefault="00BC48F4" w:rsidP="00BC48F4">
            <w:pPr>
              <w:spacing w:before="60"/>
              <w:rPr>
                <w:color w:val="230859" w:themeColor="text2"/>
              </w:rPr>
            </w:pPr>
            <w:r w:rsidRPr="00BC48F4">
              <w:t>Kathmandu, Nepal</w:t>
            </w:r>
          </w:p>
        </w:tc>
        <w:tc>
          <w:tcPr>
            <w:tcW w:w="3037" w:type="dxa"/>
            <w:gridSpan w:val="2"/>
            <w:shd w:val="clear" w:color="auto" w:fill="FFFFFF" w:themeFill="background1"/>
          </w:tcPr>
          <w:p w14:paraId="3501DC90" w14:textId="76375048" w:rsidR="00BC48F4" w:rsidRPr="00B8510A" w:rsidRDefault="00473B23" w:rsidP="00B8510A">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rPr>
              <w:t>Head of English and School Education</w:t>
            </w:r>
            <w:r w:rsidR="00E77BA7">
              <w:rPr>
                <w:b/>
                <w:bCs/>
              </w:rPr>
              <w:t xml:space="preserve"> </w:t>
            </w:r>
          </w:p>
        </w:tc>
        <w:tc>
          <w:tcPr>
            <w:tcW w:w="4214" w:type="dxa"/>
            <w:gridSpan w:val="2"/>
            <w:shd w:val="clear" w:color="auto" w:fill="FFFFFF" w:themeFill="background1"/>
          </w:tcPr>
          <w:p w14:paraId="237752F6" w14:textId="2DFA2BC1" w:rsidR="00BC48F4" w:rsidRPr="00B8510A" w:rsidRDefault="008F40DE" w:rsidP="00B8510A">
            <w:pPr>
              <w:spacing w:before="60"/>
              <w:cnfStyle w:val="000000000000" w:firstRow="0" w:lastRow="0" w:firstColumn="0" w:lastColumn="0" w:oddVBand="0" w:evenVBand="0" w:oddHBand="0" w:evenHBand="0" w:firstRowFirstColumn="0" w:firstRowLastColumn="0" w:lastRowFirstColumn="0" w:lastRowLastColumn="0"/>
              <w:rPr>
                <w:b/>
                <w:bCs/>
                <w:color w:val="230859" w:themeColor="text2"/>
              </w:rPr>
            </w:pPr>
            <w:r>
              <w:rPr>
                <w:b/>
                <w:bCs/>
              </w:rPr>
              <w:t>Project-based</w:t>
            </w:r>
            <w:r w:rsidR="00BC48F4" w:rsidRPr="00BC48F4">
              <w:rPr>
                <w:b/>
                <w:bCs/>
              </w:rPr>
              <w:t xml:space="preserve"> consultancy contract</w:t>
            </w:r>
          </w:p>
        </w:tc>
      </w:tr>
      <w:tr w:rsidR="00FA628D" w:rsidRPr="00381494" w14:paraId="27226D07" w14:textId="613F3804"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37" w:type="dxa"/>
            <w:shd w:val="clear" w:color="auto" w:fill="FFFFFF" w:themeFill="background1"/>
          </w:tcPr>
          <w:p w14:paraId="550D2EDA" w14:textId="1F7F300B" w:rsidR="00E5715B" w:rsidRPr="00B8510A" w:rsidRDefault="00E5715B" w:rsidP="00B8510A">
            <w:pPr>
              <w:spacing w:after="60"/>
              <w:rPr>
                <w:color w:val="230859" w:themeColor="text2"/>
              </w:rPr>
            </w:pPr>
            <w:r w:rsidRPr="00B8510A">
              <w:rPr>
                <w:color w:val="230859" w:themeColor="text2"/>
              </w:rPr>
              <w:t>Role type</w:t>
            </w:r>
          </w:p>
        </w:tc>
        <w:tc>
          <w:tcPr>
            <w:tcW w:w="3037" w:type="dxa"/>
            <w:gridSpan w:val="2"/>
            <w:shd w:val="clear" w:color="auto" w:fill="FFFFFF" w:themeFill="background1"/>
          </w:tcPr>
          <w:p w14:paraId="75CB321D" w14:textId="4C70C5AB"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c>
          <w:tcPr>
            <w:tcW w:w="4214" w:type="dxa"/>
            <w:gridSpan w:val="2"/>
            <w:shd w:val="clear" w:color="auto" w:fill="FFFFFF" w:themeFill="background1"/>
          </w:tcPr>
          <w:p w14:paraId="0ACDB1E7" w14:textId="77777777"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r w:rsidRPr="00B8510A">
              <w:rPr>
                <w:b/>
                <w:bCs/>
                <w:color w:val="230859" w:themeColor="text2"/>
              </w:rPr>
              <w:t>Duration</w:t>
            </w:r>
          </w:p>
          <w:p w14:paraId="5154E8D0" w14:textId="6BF47186" w:rsidR="00E5715B" w:rsidRPr="00B8510A" w:rsidRDefault="00E5715B" w:rsidP="00B8510A">
            <w:pPr>
              <w:spacing w:before="60"/>
              <w:cnfStyle w:val="000000100000" w:firstRow="0" w:lastRow="0" w:firstColumn="0" w:lastColumn="0" w:oddVBand="0" w:evenVBand="0" w:oddHBand="1" w:evenHBand="0" w:firstRowFirstColumn="0" w:firstRowLastColumn="0" w:lastRowFirstColumn="0" w:lastRowLastColumn="0"/>
              <w:rPr>
                <w:b/>
                <w:bCs/>
                <w:color w:val="230859" w:themeColor="text2"/>
              </w:rPr>
            </w:pPr>
          </w:p>
        </w:tc>
      </w:tr>
      <w:tr w:rsidR="00FA628D" w:rsidRPr="00381494" w14:paraId="4BFE0233" w14:textId="41745AF7" w:rsidTr="1D7BBB89">
        <w:trPr>
          <w:trHeight w:val="510"/>
        </w:trPr>
        <w:sdt>
          <w:sdt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Content>
            <w:tc>
              <w:tcPr>
                <w:cnfStyle w:val="001000000000" w:firstRow="0" w:lastRow="0" w:firstColumn="1" w:lastColumn="0" w:oddVBand="0" w:evenVBand="0" w:oddHBand="0" w:evenHBand="0" w:firstRowFirstColumn="0" w:firstRowLastColumn="0" w:lastRowFirstColumn="0" w:lastRowLastColumn="0"/>
                <w:tcW w:w="2937" w:type="dxa"/>
              </w:tcPr>
              <w:p w14:paraId="103D833B" w14:textId="69CB28AA" w:rsidR="00E5715B" w:rsidRPr="00DB16CD" w:rsidRDefault="00143D60" w:rsidP="00B8510A">
                <w:pPr>
                  <w:tabs>
                    <w:tab w:val="left" w:pos="2490"/>
                  </w:tabs>
                  <w:spacing w:before="60"/>
                  <w:rPr>
                    <w:b w:val="0"/>
                    <w:bCs w:val="0"/>
                  </w:rPr>
                </w:pPr>
                <w:r>
                  <w:t>Business Delivery</w:t>
                </w:r>
              </w:p>
            </w:tc>
          </w:sdtContent>
        </w:sdt>
        <w:sdt>
          <w:sdtPr>
            <w:rPr>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SMPL" w:value="Grade SMPL"/>
              <w:listItem w:displayText="Grade LMFG" w:value="Grade LMFG"/>
              <w:listItem w:displayText="Grade LMFG L" w:value="Grade LMFG L"/>
              <w:listItem w:displayText="Grade EL" w:value="Grade EL"/>
              <w:listItem w:displayText="Grade EL L" w:value="Grade EL L"/>
            </w:dropDownList>
          </w:sdtPr>
          <w:sdtContent>
            <w:tc>
              <w:tcPr>
                <w:tcW w:w="3037" w:type="dxa"/>
                <w:gridSpan w:val="2"/>
              </w:tcPr>
              <w:p w14:paraId="22E01DDE" w14:textId="775C9C37" w:rsidR="00E5715B" w:rsidRPr="00B8510A" w:rsidRDefault="00C07755" w:rsidP="00B8510A">
                <w:pPr>
                  <w:spacing w:before="60"/>
                  <w:cnfStyle w:val="000000000000" w:firstRow="0" w:lastRow="0" w:firstColumn="0" w:lastColumn="0" w:oddVBand="0" w:evenVBand="0" w:oddHBand="0" w:evenHBand="0" w:firstRowFirstColumn="0" w:firstRowLastColumn="0" w:lastRowFirstColumn="0" w:lastRowLastColumn="0"/>
                  <w:rPr>
                    <w:b/>
                    <w:bCs/>
                  </w:rPr>
                </w:pPr>
                <w:r w:rsidRPr="00586341">
                  <w:rPr>
                    <w:rStyle w:val="PlaceholderText"/>
                  </w:rPr>
                  <w:t>Choose an item.</w:t>
                </w:r>
              </w:p>
            </w:tc>
          </w:sdtContent>
        </w:sdt>
        <w:tc>
          <w:tcPr>
            <w:tcW w:w="4214" w:type="dxa"/>
            <w:gridSpan w:val="2"/>
          </w:tcPr>
          <w:p w14:paraId="27D282AF" w14:textId="144FC5A7" w:rsidR="00E5715B" w:rsidRPr="00B8510A" w:rsidRDefault="00143D60" w:rsidP="00B8510A">
            <w:pPr>
              <w:spacing w:before="60"/>
              <w:cnfStyle w:val="000000000000" w:firstRow="0" w:lastRow="0" w:firstColumn="0" w:lastColumn="0" w:oddVBand="0" w:evenVBand="0" w:oddHBand="0" w:evenHBand="0" w:firstRowFirstColumn="0" w:firstRowLastColumn="0" w:lastRowFirstColumn="0" w:lastRowLastColumn="0"/>
              <w:rPr>
                <w:b/>
                <w:bCs/>
              </w:rPr>
            </w:pPr>
            <w:r>
              <w:rPr>
                <w:b/>
                <w:bCs/>
              </w:rPr>
              <w:t>Fixed term</w:t>
            </w:r>
            <w:r w:rsidR="003A2AAE">
              <w:rPr>
                <w:b/>
                <w:bCs/>
              </w:rPr>
              <w:t xml:space="preserve"> (</w:t>
            </w:r>
            <w:r w:rsidR="00473B23">
              <w:rPr>
                <w:b/>
                <w:bCs/>
              </w:rPr>
              <w:t>December</w:t>
            </w:r>
            <w:r w:rsidR="003A2AAE">
              <w:rPr>
                <w:b/>
                <w:bCs/>
              </w:rPr>
              <w:t xml:space="preserve"> 202</w:t>
            </w:r>
            <w:r w:rsidR="00473B23">
              <w:rPr>
                <w:b/>
                <w:bCs/>
              </w:rPr>
              <w:t>5</w:t>
            </w:r>
            <w:r w:rsidR="003A2AAE">
              <w:rPr>
                <w:b/>
                <w:bCs/>
              </w:rPr>
              <w:t xml:space="preserve"> – </w:t>
            </w:r>
            <w:r w:rsidR="000643AE">
              <w:rPr>
                <w:b/>
                <w:bCs/>
              </w:rPr>
              <w:t xml:space="preserve">August </w:t>
            </w:r>
            <w:r w:rsidR="003A2AAE">
              <w:rPr>
                <w:b/>
                <w:bCs/>
              </w:rPr>
              <w:t>2026)</w:t>
            </w:r>
          </w:p>
        </w:tc>
      </w:tr>
      <w:tr w:rsidR="005C110A" w:rsidRPr="00381494" w14:paraId="428C3BCF" w14:textId="51EC3BF4"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796091" w:rsidRDefault="005C110A" w:rsidP="00B8510A">
            <w:pPr>
              <w:spacing w:before="60"/>
              <w:rPr>
                <w:color w:val="FFFFFF" w:themeColor="background1"/>
              </w:rPr>
            </w:pPr>
            <w:r w:rsidRPr="00796091">
              <w:rPr>
                <w:color w:val="FFFFFF" w:themeColor="background1"/>
              </w:rPr>
              <w:t>Role purpose</w:t>
            </w:r>
          </w:p>
        </w:tc>
      </w:tr>
      <w:tr w:rsidR="005C110A" w:rsidRPr="00381494" w14:paraId="156B8343" w14:textId="13843694" w:rsidTr="1D7BBB89">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76D946CC" w14:textId="0336C66F" w:rsidR="00B023E7" w:rsidRPr="005445CB" w:rsidRDefault="00B023E7" w:rsidP="005445CB">
            <w:pPr>
              <w:autoSpaceDE w:val="0"/>
              <w:autoSpaceDN w:val="0"/>
              <w:adjustRightInd w:val="0"/>
              <w:spacing w:after="0" w:line="240" w:lineRule="auto"/>
              <w:rPr>
                <w:rStyle w:val="normaltextrun"/>
                <w:rFonts w:eastAsia="Times New Roman"/>
                <w:b w:val="0"/>
                <w:lang w:eastAsia="en-GB"/>
              </w:rPr>
            </w:pPr>
          </w:p>
          <w:p w14:paraId="0D334122" w14:textId="7FF34697" w:rsidR="00F46771" w:rsidRPr="005445CB" w:rsidRDefault="00F46771" w:rsidP="005445CB">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lang w:eastAsia="en-GB"/>
              </w:rPr>
              <w:t xml:space="preserve">To successfully lead on all aspects of </w:t>
            </w:r>
            <w:r w:rsidR="001868F6">
              <w:rPr>
                <w:rStyle w:val="normaltextrun"/>
                <w:rFonts w:eastAsia="Times New Roman"/>
                <w:b w:val="0"/>
                <w:lang w:eastAsia="en-GB"/>
              </w:rPr>
              <w:t>t</w:t>
            </w:r>
            <w:r w:rsidR="001868F6" w:rsidRPr="001868F6">
              <w:rPr>
                <w:rStyle w:val="normaltextrun"/>
                <w:rFonts w:eastAsia="Times New Roman"/>
                <w:b w:val="0"/>
                <w:lang w:eastAsia="en-GB"/>
              </w:rPr>
              <w:t xml:space="preserve">echnical and </w:t>
            </w:r>
            <w:r w:rsidRPr="005445CB">
              <w:rPr>
                <w:rStyle w:val="normaltextrun"/>
                <w:rFonts w:eastAsia="Times New Roman"/>
                <w:b w:val="0"/>
                <w:lang w:eastAsia="en-GB"/>
              </w:rPr>
              <w:t xml:space="preserve">programme management, ensuring delivery meets internal and external standards and requirements. The Senior Project Manager will work closely with the </w:t>
            </w:r>
            <w:r w:rsidR="00473B23">
              <w:rPr>
                <w:b w:val="0"/>
                <w:bCs w:val="0"/>
              </w:rPr>
              <w:t>Head of English and School Education</w:t>
            </w:r>
            <w:r w:rsidRPr="005445CB">
              <w:rPr>
                <w:rStyle w:val="normaltextrun"/>
                <w:rFonts w:eastAsia="Times New Roman"/>
                <w:b w:val="0"/>
                <w:lang w:eastAsia="en-GB"/>
              </w:rPr>
              <w:t>, as well as partners and colleagues to ensure that financial, contract and project management are of a high standard throughout all stages of the project cycle.</w:t>
            </w:r>
          </w:p>
          <w:p w14:paraId="522E8F6D" w14:textId="09271980" w:rsidR="00BC48F4" w:rsidRPr="00056E08" w:rsidRDefault="00DA58DB" w:rsidP="00E26B94">
            <w:pPr>
              <w:rPr>
                <w:rFonts w:asciiTheme="majorHAnsi" w:eastAsiaTheme="majorEastAsia" w:hAnsiTheme="majorHAnsi" w:cstheme="majorBidi"/>
              </w:rPr>
            </w:pPr>
            <w:r>
              <w:rPr>
                <w:rFonts w:asciiTheme="majorHAnsi" w:eastAsiaTheme="majorEastAsia" w:hAnsiTheme="majorHAnsi" w:cstheme="majorBidi"/>
                <w:b w:val="0"/>
                <w:bCs w:val="0"/>
              </w:rPr>
              <w:t xml:space="preserve"> </w:t>
            </w:r>
          </w:p>
        </w:tc>
      </w:tr>
      <w:tr w:rsidR="005C110A" w:rsidRPr="00381494" w14:paraId="668DDBF6" w14:textId="6845BD31"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3C09EE0F" w:rsidR="005C110A" w:rsidRPr="005A7876" w:rsidRDefault="0034272C" w:rsidP="00B8510A">
            <w:pPr>
              <w:spacing w:before="60"/>
              <w:rPr>
                <w:color w:val="FFFFFF" w:themeColor="background1"/>
              </w:rPr>
            </w:pPr>
            <w:r>
              <w:rPr>
                <w:color w:val="FFFFFF" w:themeColor="background1"/>
              </w:rPr>
              <w:t xml:space="preserve">About British Council and </w:t>
            </w:r>
            <w:r w:rsidR="005C110A" w:rsidRPr="005A7876">
              <w:rPr>
                <w:color w:val="FFFFFF" w:themeColor="background1"/>
              </w:rPr>
              <w:t xml:space="preserve">Role </w:t>
            </w:r>
            <w:r w:rsidR="00D62402">
              <w:rPr>
                <w:color w:val="FFFFFF" w:themeColor="background1"/>
              </w:rPr>
              <w:t>C</w:t>
            </w:r>
            <w:r w:rsidR="005C110A" w:rsidRPr="005A7876">
              <w:rPr>
                <w:color w:val="FFFFFF" w:themeColor="background1"/>
              </w:rPr>
              <w:t>ontext</w:t>
            </w:r>
          </w:p>
        </w:tc>
      </w:tr>
      <w:tr w:rsidR="005C110A" w:rsidRPr="00381494" w14:paraId="492CBE47" w14:textId="533EA6E2"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4FD61C31" w14:textId="77777777" w:rsidR="00C8782F" w:rsidRDefault="00C8782F" w:rsidP="006064EA">
            <w:pPr>
              <w:pStyle w:val="paragraph"/>
              <w:spacing w:before="0" w:beforeAutospacing="0" w:after="0" w:afterAutospacing="0"/>
              <w:textAlignment w:val="baseline"/>
              <w:rPr>
                <w:rStyle w:val="normaltextrun"/>
                <w:rFonts w:asciiTheme="minorHAnsi" w:hAnsiTheme="minorHAnsi" w:cstheme="minorHAnsi"/>
              </w:rPr>
            </w:pPr>
          </w:p>
          <w:p w14:paraId="7B45B2AC" w14:textId="77777777" w:rsidR="0044682A" w:rsidRPr="005445CB" w:rsidRDefault="0044682A" w:rsidP="0044682A">
            <w:pPr>
              <w:autoSpaceDE w:val="0"/>
              <w:autoSpaceDN w:val="0"/>
              <w:adjustRightInd w:val="0"/>
              <w:spacing w:after="0" w:line="240" w:lineRule="auto"/>
              <w:rPr>
                <w:rStyle w:val="normaltextrun"/>
                <w:rFonts w:eastAsia="Times New Roman"/>
                <w:b w:val="0"/>
                <w:lang w:eastAsia="en-GB"/>
              </w:rPr>
            </w:pPr>
            <w:r w:rsidRPr="005445CB">
              <w:rPr>
                <w:rStyle w:val="normaltextrun"/>
                <w:rFonts w:eastAsia="Times New Roman"/>
                <w:b w:val="0"/>
                <w:lang w:eastAsia="en-GB"/>
              </w:rPr>
              <w:t xml:space="preserve">The British Council is the UK’s international organisation for cultural relations and educational opportunities. We create friendly knowledge and understanding between the people of the UK and other countries. We do this by making a positive contribution to the UK and the countries we work with – changing lives by creating opportunities, building connections and engendering trust. </w:t>
            </w:r>
          </w:p>
          <w:p w14:paraId="639F75CA" w14:textId="77777777" w:rsidR="00B01EAD" w:rsidRPr="005445CB" w:rsidRDefault="00B01EAD" w:rsidP="0044682A">
            <w:pPr>
              <w:autoSpaceDE w:val="0"/>
              <w:autoSpaceDN w:val="0"/>
              <w:adjustRightInd w:val="0"/>
              <w:spacing w:after="0" w:line="240" w:lineRule="auto"/>
              <w:rPr>
                <w:rStyle w:val="normaltextrun"/>
                <w:rFonts w:eastAsia="Times New Roman"/>
                <w:lang w:eastAsia="en-GB"/>
              </w:rPr>
            </w:pPr>
          </w:p>
          <w:p w14:paraId="24EAF9FC" w14:textId="5473A0E0" w:rsidR="00C8782F" w:rsidRPr="005445CB" w:rsidRDefault="0044682A" w:rsidP="005445CB">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lang w:eastAsia="en-GB"/>
              </w:rPr>
              <w:t>We work with over 100 countries across the world in the fields of arts and culture, English language, and education. Each year we reach over 20 million people face-to-face and more than 500 million people online, via broadcasts and publications. Founded in 1934, we are a UK charity governed by Royal Charter and a UK public body</w:t>
            </w:r>
            <w:r w:rsidR="004B0FC5" w:rsidRPr="005445CB">
              <w:rPr>
                <w:rStyle w:val="normaltextrun"/>
                <w:rFonts w:eastAsia="Times New Roman"/>
                <w:b w:val="0"/>
                <w:lang w:eastAsia="en-GB"/>
              </w:rPr>
              <w:t>.</w:t>
            </w:r>
          </w:p>
          <w:p w14:paraId="5DC8DAEE" w14:textId="77777777" w:rsidR="004B0FC5" w:rsidRPr="005445CB" w:rsidRDefault="004B0FC5" w:rsidP="005445CB">
            <w:pPr>
              <w:autoSpaceDE w:val="0"/>
              <w:autoSpaceDN w:val="0"/>
              <w:adjustRightInd w:val="0"/>
              <w:spacing w:after="0" w:line="240" w:lineRule="auto"/>
              <w:rPr>
                <w:rStyle w:val="normaltextrun"/>
                <w:rFonts w:eastAsia="Times New Roman"/>
                <w:lang w:eastAsia="en-GB"/>
              </w:rPr>
            </w:pPr>
          </w:p>
          <w:p w14:paraId="7DA45260" w14:textId="77777777" w:rsidR="004B0FC5" w:rsidRPr="005445CB" w:rsidRDefault="004B0FC5" w:rsidP="004B0FC5">
            <w:pPr>
              <w:autoSpaceDE w:val="0"/>
              <w:autoSpaceDN w:val="0"/>
              <w:adjustRightInd w:val="0"/>
              <w:spacing w:after="0" w:line="240" w:lineRule="auto"/>
              <w:rPr>
                <w:rStyle w:val="normaltextrun"/>
                <w:rFonts w:eastAsia="Times New Roman"/>
                <w:lang w:eastAsia="en-GB"/>
              </w:rPr>
            </w:pPr>
            <w:r w:rsidRPr="005445CB">
              <w:rPr>
                <w:rStyle w:val="normaltextrun"/>
                <w:rFonts w:eastAsia="Times New Roman"/>
                <w:b w:val="0"/>
                <w:lang w:eastAsia="en-GB"/>
              </w:rPr>
              <w:t xml:space="preserve">British Council Nepal is a vibrant operation delivering a high impact portfolio of projects across Education and Skills, Exams and English and the Arts, present in Nepal since 1959. Further information is available on our website </w:t>
            </w:r>
            <w:hyperlink r:id="rId11">
              <w:r w:rsidRPr="005445CB">
                <w:rPr>
                  <w:rStyle w:val="normaltextrun"/>
                  <w:rFonts w:eastAsia="Times New Roman"/>
                  <w:b w:val="0"/>
                  <w:lang w:eastAsia="en-GB"/>
                </w:rPr>
                <w:t>www.britishcouncil.org.np</w:t>
              </w:r>
            </w:hyperlink>
          </w:p>
          <w:p w14:paraId="23F93399" w14:textId="77777777" w:rsidR="004B0FC5" w:rsidRPr="00D93FB9" w:rsidRDefault="004B0FC5" w:rsidP="004B0FC5">
            <w:pPr>
              <w:autoSpaceDE w:val="0"/>
              <w:autoSpaceDN w:val="0"/>
              <w:adjustRightInd w:val="0"/>
              <w:spacing w:after="0" w:line="240" w:lineRule="auto"/>
              <w:rPr>
                <w:rStyle w:val="Hyperlink"/>
                <w:rFonts w:asciiTheme="minorHAnsi" w:eastAsia="Arial" w:hAnsiTheme="minorHAnsi" w:cstheme="minorHAnsi"/>
                <w:b w:val="0"/>
                <w:color w:val="000000" w:themeColor="text1"/>
              </w:rPr>
            </w:pPr>
          </w:p>
          <w:p w14:paraId="2594FEC0" w14:textId="7069B2FC" w:rsidR="005C110A" w:rsidRPr="00D74F1C" w:rsidRDefault="0072192B" w:rsidP="0044792C">
            <w:pPr>
              <w:shd w:val="clear" w:color="auto" w:fill="FFFFFF"/>
              <w:spacing w:after="0" w:line="240" w:lineRule="auto"/>
              <w:rPr>
                <w:rFonts w:ascii="72" w:eastAsia="Times New Roman" w:hAnsi="72" w:cs="72"/>
                <w:color w:val="1D2D3E"/>
                <w:sz w:val="21"/>
                <w:szCs w:val="21"/>
                <w:lang w:eastAsia="en-GB"/>
              </w:rPr>
            </w:pPr>
            <w:r w:rsidRPr="0072192B">
              <w:rPr>
                <w:rStyle w:val="normaltextrun"/>
                <w:rFonts w:eastAsia="Times New Roman"/>
                <w:b w:val="0"/>
                <w:lang w:eastAsia="en-GB"/>
              </w:rPr>
              <w:t>This project aims to build a rigorous evidence base to inform the principled use or non-use of AI in Nepal’s education system. By grounding its approach in local realities and inclusive research, the project will explore how AI can (or cannot) responsibly enhance teaching practice, and professional development in ways that promote equitable, high-quality learning for all students. It will also critically examine the risks posed by socio-economic, infrastructural and gender digital divides, ensuring that any adoption of AI is both contextually appropriate and ethically sound. The outcomes of this work will inform the development of robust national standards for the use of AI in basic education, ensuring that any integration of AI is ethical, effective, and aligned with Nepal’s educational priorities.</w:t>
            </w:r>
          </w:p>
        </w:tc>
      </w:tr>
      <w:tr w:rsidR="005C110A" w:rsidRPr="00381494" w14:paraId="12AE47AF" w14:textId="5FFDCCA3" w:rsidTr="1D7BBB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796091" w:rsidRDefault="005C110A" w:rsidP="00B77F1E">
            <w:pPr>
              <w:spacing w:before="60" w:afterLines="120" w:after="288"/>
              <w:rPr>
                <w:color w:val="FFFFFF" w:themeColor="background1"/>
              </w:rPr>
            </w:pPr>
            <w:r w:rsidRPr="00796091">
              <w:rPr>
                <w:color w:val="FFFFFF" w:themeColor="background1"/>
              </w:rPr>
              <w:lastRenderedPageBreak/>
              <w:t>Main accountabilities</w:t>
            </w:r>
          </w:p>
        </w:tc>
      </w:tr>
      <w:tr w:rsidR="005C110A" w:rsidRPr="007D4EE7" w14:paraId="2FA0D9D5" w14:textId="73BF8DD7" w:rsidTr="1D7BBB89">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3CD7B04B" w14:textId="77777777" w:rsidR="00692939" w:rsidRPr="007D4EE7" w:rsidRDefault="00692939" w:rsidP="006E6B26">
            <w:pPr>
              <w:spacing w:after="0" w:line="240" w:lineRule="auto"/>
              <w:rPr>
                <w:rFonts w:asciiTheme="majorBidi" w:eastAsiaTheme="majorEastAsia" w:hAnsiTheme="majorBidi" w:cstheme="majorBidi"/>
              </w:rPr>
            </w:pPr>
          </w:p>
          <w:p w14:paraId="3A903930" w14:textId="51DA10FB" w:rsidR="00692939" w:rsidRDefault="00692939" w:rsidP="0061352E">
            <w:pPr>
              <w:shd w:val="clear" w:color="auto" w:fill="FFFFFF"/>
              <w:spacing w:after="0" w:line="240" w:lineRule="auto"/>
              <w:rPr>
                <w:rStyle w:val="normaltextrun"/>
                <w:rFonts w:eastAsia="Times New Roman"/>
                <w:bCs w:val="0"/>
                <w:lang w:eastAsia="en-GB"/>
              </w:rPr>
            </w:pPr>
            <w:bookmarkStart w:id="0" w:name="_Hlk213410391"/>
            <w:r w:rsidRPr="0061352E">
              <w:rPr>
                <w:rStyle w:val="normaltextrun"/>
                <w:rFonts w:eastAsia="Times New Roman"/>
                <w:b w:val="0"/>
                <w:lang w:eastAsia="en-GB"/>
              </w:rPr>
              <w:t xml:space="preserve">The </w:t>
            </w:r>
            <w:r w:rsidR="003C47DB" w:rsidRPr="0061352E">
              <w:rPr>
                <w:rStyle w:val="normaltextrun"/>
                <w:rFonts w:eastAsia="Times New Roman"/>
                <w:b w:val="0"/>
                <w:lang w:eastAsia="en-GB"/>
              </w:rPr>
              <w:t>Senior</w:t>
            </w:r>
            <w:r w:rsidRPr="0061352E">
              <w:rPr>
                <w:rStyle w:val="normaltextrun"/>
                <w:rFonts w:eastAsia="Times New Roman"/>
                <w:b w:val="0"/>
                <w:lang w:eastAsia="en-GB"/>
              </w:rPr>
              <w:t xml:space="preserve"> Project Manager is a critical role for the programme. </w:t>
            </w:r>
            <w:r w:rsidR="00BC2F9C" w:rsidRPr="0061352E">
              <w:rPr>
                <w:rStyle w:val="normaltextrun"/>
                <w:rFonts w:eastAsia="Times New Roman"/>
                <w:b w:val="0"/>
                <w:lang w:eastAsia="en-GB"/>
              </w:rPr>
              <w:t>They</w:t>
            </w:r>
            <w:r w:rsidRPr="0061352E">
              <w:rPr>
                <w:rStyle w:val="normaltextrun"/>
                <w:rFonts w:eastAsia="Times New Roman"/>
                <w:b w:val="0"/>
                <w:lang w:eastAsia="en-GB"/>
              </w:rPr>
              <w:t xml:space="preserve"> will oversee the delivery and management of </w:t>
            </w:r>
            <w:r w:rsidR="00A179F4" w:rsidRPr="0061352E">
              <w:rPr>
                <w:rStyle w:val="normaltextrun"/>
                <w:rFonts w:eastAsia="Times New Roman"/>
                <w:b w:val="0"/>
                <w:lang w:eastAsia="en-GB"/>
              </w:rPr>
              <w:t xml:space="preserve">the project </w:t>
            </w:r>
            <w:r w:rsidRPr="0061352E">
              <w:rPr>
                <w:rStyle w:val="normaltextrun"/>
                <w:rFonts w:eastAsia="Times New Roman"/>
                <w:b w:val="0"/>
                <w:lang w:eastAsia="en-GB"/>
              </w:rPr>
              <w:t xml:space="preserve">with the </w:t>
            </w:r>
            <w:r w:rsidR="007C1312" w:rsidRPr="0061352E">
              <w:rPr>
                <w:rStyle w:val="normaltextrun"/>
                <w:rFonts w:eastAsia="Times New Roman"/>
                <w:lang w:eastAsia="en-GB"/>
              </w:rPr>
              <w:t>Head of English and School Education</w:t>
            </w:r>
            <w:r w:rsidR="00A179F4" w:rsidRPr="0061352E">
              <w:rPr>
                <w:rStyle w:val="normaltextrun"/>
                <w:rFonts w:eastAsia="Times New Roman"/>
                <w:b w:val="0"/>
                <w:lang w:eastAsia="en-GB"/>
              </w:rPr>
              <w:t xml:space="preserve"> </w:t>
            </w:r>
            <w:r w:rsidRPr="0061352E">
              <w:rPr>
                <w:rStyle w:val="normaltextrun"/>
                <w:rFonts w:eastAsia="Times New Roman"/>
                <w:b w:val="0"/>
                <w:lang w:eastAsia="en-GB"/>
              </w:rPr>
              <w:t xml:space="preserve">through all stages of the project cycle and across results areas, ensuring delivery meets donor and British Council standards. </w:t>
            </w:r>
            <w:r w:rsidR="009C5F09" w:rsidRPr="0061352E">
              <w:rPr>
                <w:rStyle w:val="normaltextrun"/>
                <w:rFonts w:eastAsia="Times New Roman"/>
                <w:b w:val="0"/>
                <w:lang w:eastAsia="en-GB"/>
              </w:rPr>
              <w:t>They</w:t>
            </w:r>
            <w:r w:rsidRPr="0061352E">
              <w:rPr>
                <w:rStyle w:val="normaltextrun"/>
                <w:rFonts w:eastAsia="Times New Roman"/>
                <w:b w:val="0"/>
                <w:lang w:eastAsia="en-GB"/>
              </w:rPr>
              <w:t xml:space="preserve"> will help to motivate and create a dynamic and productive environment for colleagues</w:t>
            </w:r>
            <w:r w:rsidR="00F03121" w:rsidRPr="0061352E">
              <w:rPr>
                <w:rStyle w:val="normaltextrun"/>
                <w:rFonts w:eastAsia="Times New Roman"/>
                <w:b w:val="0"/>
                <w:lang w:eastAsia="en-GB"/>
              </w:rPr>
              <w:t xml:space="preserve"> and a group of consultants</w:t>
            </w:r>
            <w:r w:rsidRPr="0061352E">
              <w:rPr>
                <w:rStyle w:val="normaltextrun"/>
                <w:rFonts w:eastAsia="Times New Roman"/>
                <w:b w:val="0"/>
                <w:lang w:eastAsia="en-GB"/>
              </w:rPr>
              <w:t xml:space="preserve"> across the team</w:t>
            </w:r>
            <w:r w:rsidR="009875CE" w:rsidRPr="0061352E">
              <w:rPr>
                <w:rStyle w:val="normaltextrun"/>
                <w:rFonts w:eastAsia="Times New Roman"/>
                <w:b w:val="0"/>
                <w:lang w:eastAsia="en-GB"/>
              </w:rPr>
              <w:t>.</w:t>
            </w:r>
            <w:r w:rsidRPr="0061352E">
              <w:rPr>
                <w:rStyle w:val="normaltextrun"/>
                <w:rFonts w:eastAsia="Times New Roman"/>
                <w:b w:val="0"/>
                <w:lang w:eastAsia="en-GB"/>
              </w:rPr>
              <w:t xml:space="preserve"> </w:t>
            </w:r>
            <w:r w:rsidR="007D173C" w:rsidRPr="0061352E">
              <w:rPr>
                <w:rStyle w:val="normaltextrun"/>
                <w:rFonts w:eastAsia="Times New Roman"/>
                <w:b w:val="0"/>
                <w:lang w:eastAsia="en-GB"/>
              </w:rPr>
              <w:t>The Project Manager is accountable to the Project Senior Responsible Owner (SRO) for successful delivery of the project.</w:t>
            </w:r>
          </w:p>
          <w:p w14:paraId="6D0EA90D" w14:textId="77777777" w:rsidR="0061352E" w:rsidRPr="0061352E" w:rsidRDefault="0061352E" w:rsidP="0061352E">
            <w:pPr>
              <w:shd w:val="clear" w:color="auto" w:fill="FFFFFF"/>
              <w:spacing w:after="0" w:line="240" w:lineRule="auto"/>
              <w:rPr>
                <w:rStyle w:val="normaltextrun"/>
                <w:rFonts w:eastAsia="Times New Roman"/>
                <w:b w:val="0"/>
                <w:lang w:eastAsia="en-GB"/>
              </w:rPr>
            </w:pPr>
          </w:p>
          <w:p w14:paraId="337E8E58" w14:textId="77777777" w:rsidR="007E7531" w:rsidRPr="0061352E" w:rsidRDefault="007E7531" w:rsidP="0061352E">
            <w:pPr>
              <w:shd w:val="clear" w:color="auto" w:fill="FFFFFF"/>
              <w:spacing w:after="0" w:line="240" w:lineRule="auto"/>
              <w:rPr>
                <w:rStyle w:val="normaltextrun"/>
                <w:rFonts w:eastAsia="Times New Roman"/>
                <w:b w:val="0"/>
                <w:lang w:eastAsia="en-GB"/>
              </w:rPr>
            </w:pPr>
            <w:r w:rsidRPr="0061352E">
              <w:rPr>
                <w:rStyle w:val="normaltextrun"/>
                <w:rFonts w:eastAsia="Times New Roman"/>
                <w:b w:val="0"/>
                <w:lang w:eastAsia="en-GB"/>
              </w:rPr>
              <w:t xml:space="preserve">The specific duties comprise, but are not limited to, the following: </w:t>
            </w:r>
          </w:p>
          <w:p w14:paraId="5D3220AE" w14:textId="77777777" w:rsidR="0051036D" w:rsidRPr="007D4EE7" w:rsidRDefault="0051036D" w:rsidP="00692939">
            <w:pPr>
              <w:pStyle w:val="Default"/>
              <w:rPr>
                <w:rStyle w:val="normaltextrun"/>
                <w:rFonts w:asciiTheme="majorBidi" w:eastAsia="Times New Roman" w:hAnsiTheme="majorBidi" w:cstheme="majorBidi"/>
                <w:b w:val="0"/>
                <w:bCs w:val="0"/>
                <w:lang w:eastAsia="en-GB"/>
              </w:rPr>
            </w:pPr>
          </w:p>
          <w:p w14:paraId="72044280" w14:textId="4621F7C3" w:rsidR="003E61C3" w:rsidRPr="007D4EE7" w:rsidRDefault="003E61C3" w:rsidP="003E61C3">
            <w:pPr>
              <w:pStyle w:val="Default"/>
              <w:rPr>
                <w:rFonts w:asciiTheme="majorBidi" w:hAnsiTheme="majorBidi" w:cstheme="majorBidi"/>
                <w:b w:val="0"/>
                <w:bCs w:val="0"/>
                <w:color w:val="auto"/>
              </w:rPr>
            </w:pPr>
            <w:r w:rsidRPr="007D4EE7">
              <w:rPr>
                <w:rFonts w:asciiTheme="majorBidi" w:hAnsiTheme="majorBidi" w:cstheme="majorBidi"/>
                <w:color w:val="auto"/>
              </w:rPr>
              <w:t>Project Management</w:t>
            </w:r>
          </w:p>
          <w:p w14:paraId="08040FB7" w14:textId="77777777" w:rsidR="003E61C3" w:rsidRPr="007D4EE7" w:rsidRDefault="003E61C3" w:rsidP="003E61C3">
            <w:pPr>
              <w:pStyle w:val="Default"/>
              <w:rPr>
                <w:rFonts w:asciiTheme="majorBidi" w:hAnsiTheme="majorBidi" w:cstheme="majorBidi"/>
                <w:color w:val="auto"/>
              </w:rPr>
            </w:pPr>
          </w:p>
          <w:p w14:paraId="7D42D0F1" w14:textId="77777777" w:rsidR="00F2321E" w:rsidRPr="007D4EE7" w:rsidRDefault="003E61C3"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Leads on work planning and scheduling of the programme activities, securing and contracting inputs from </w:t>
            </w:r>
            <w:r w:rsidR="00E32AA4" w:rsidRPr="007D4EE7">
              <w:rPr>
                <w:rFonts w:asciiTheme="majorBidi" w:hAnsiTheme="majorBidi" w:cstheme="majorBidi"/>
                <w:b w:val="0"/>
              </w:rPr>
              <w:t>team leader and deputy team leader</w:t>
            </w:r>
            <w:r w:rsidRPr="007D4EE7">
              <w:rPr>
                <w:rFonts w:asciiTheme="majorBidi" w:hAnsiTheme="majorBidi" w:cstheme="majorBidi"/>
                <w:b w:val="0"/>
              </w:rPr>
              <w:t xml:space="preserve"> in line with the </w:t>
            </w:r>
            <w:r w:rsidR="00E32AA4" w:rsidRPr="007D4EE7">
              <w:rPr>
                <w:rFonts w:asciiTheme="majorBidi" w:hAnsiTheme="majorBidi" w:cstheme="majorBidi"/>
                <w:b w:val="0"/>
              </w:rPr>
              <w:t>work plan</w:t>
            </w:r>
            <w:r w:rsidR="00F2321E" w:rsidRPr="007D4EE7">
              <w:rPr>
                <w:rFonts w:asciiTheme="majorBidi" w:hAnsiTheme="majorBidi" w:cstheme="majorBidi"/>
                <w:b w:val="0"/>
              </w:rPr>
              <w:t>.</w:t>
            </w:r>
          </w:p>
          <w:p w14:paraId="28782E53" w14:textId="7B99DB0F" w:rsidR="003E61C3" w:rsidRPr="007D4EE7" w:rsidRDefault="00F2321E"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Ensure</w:t>
            </w:r>
            <w:r w:rsidR="00203CDE" w:rsidRPr="007D4EE7">
              <w:rPr>
                <w:rFonts w:asciiTheme="majorBidi" w:hAnsiTheme="majorBidi" w:cstheme="majorBidi"/>
                <w:b w:val="0"/>
              </w:rPr>
              <w:t>s</w:t>
            </w:r>
            <w:r w:rsidRPr="007D4EE7">
              <w:rPr>
                <w:rFonts w:asciiTheme="majorBidi" w:hAnsiTheme="majorBidi" w:cstheme="majorBidi"/>
                <w:b w:val="0"/>
              </w:rPr>
              <w:t xml:space="preserve"> that all project activities are delivered in full compliance with British Council and Client standards, policies, and procedures.</w:t>
            </w:r>
            <w:r w:rsidR="003E61C3" w:rsidRPr="007D4EE7">
              <w:rPr>
                <w:rFonts w:asciiTheme="majorBidi" w:hAnsiTheme="majorBidi" w:cstheme="majorBidi"/>
                <w:b w:val="0"/>
              </w:rPr>
              <w:t xml:space="preserve"> </w:t>
            </w:r>
          </w:p>
          <w:p w14:paraId="2595E984" w14:textId="2185589D" w:rsidR="003E61C3" w:rsidRPr="007D4EE7" w:rsidRDefault="003E61C3"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Monitors the implementation of the British Council’s Project Management Framework and project management tools, to ensure contract compliance and efficient and successful delivery. </w:t>
            </w:r>
          </w:p>
          <w:p w14:paraId="032C2BBF" w14:textId="3611A8C9" w:rsidR="003E61C3" w:rsidRPr="007D4EE7" w:rsidRDefault="003E61C3"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Leads on internal planning and reporting</w:t>
            </w:r>
            <w:r w:rsidR="00BC2F9C" w:rsidRPr="007D4EE7">
              <w:rPr>
                <w:rFonts w:asciiTheme="majorBidi" w:hAnsiTheme="majorBidi" w:cstheme="majorBidi"/>
                <w:b w:val="0"/>
              </w:rPr>
              <w:t>,</w:t>
            </w:r>
            <w:r w:rsidRPr="007D4EE7">
              <w:rPr>
                <w:rFonts w:asciiTheme="majorBidi" w:hAnsiTheme="majorBidi" w:cstheme="majorBidi"/>
                <w:b w:val="0"/>
              </w:rPr>
              <w:t xml:space="preserve"> including risk and issue management, impact reporting and ensuring regional management information requests are met. </w:t>
            </w:r>
          </w:p>
          <w:p w14:paraId="5096FA1B" w14:textId="18D0B7EC" w:rsidR="003E61C3" w:rsidRPr="007D4EE7" w:rsidRDefault="003E61C3"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Ensures that effective governance arrangements are in place and operating effectively for the project, including coordinating inputs into the project board meetings, client meetings and internal planning and reporting and management information requests </w:t>
            </w:r>
          </w:p>
          <w:p w14:paraId="396EDB09" w14:textId="77777777" w:rsidR="00203CDE" w:rsidRPr="007D4EE7" w:rsidRDefault="003E61C3" w:rsidP="00813246">
            <w:pPr>
              <w:pStyle w:val="Default"/>
              <w:numPr>
                <w:ilvl w:val="0"/>
                <w:numId w:val="58"/>
              </w:numPr>
              <w:rPr>
                <w:rFonts w:asciiTheme="majorBidi" w:hAnsiTheme="majorBidi" w:cstheme="majorBidi"/>
                <w:b w:val="0"/>
                <w:bCs w:val="0"/>
              </w:rPr>
            </w:pPr>
            <w:r w:rsidRPr="007D4EE7">
              <w:rPr>
                <w:rFonts w:asciiTheme="majorBidi" w:hAnsiTheme="majorBidi" w:cstheme="majorBidi"/>
                <w:b w:val="0"/>
                <w:bCs w:val="0"/>
              </w:rPr>
              <w:lastRenderedPageBreak/>
              <w:t xml:space="preserve">Ensures British Council’s anti–fraud and corruption policy is embedded in project systems. </w:t>
            </w:r>
          </w:p>
          <w:p w14:paraId="21A89A21" w14:textId="4ED689B3" w:rsidR="00906B86" w:rsidRPr="007D4EE7" w:rsidRDefault="008D2272" w:rsidP="00813246">
            <w:pPr>
              <w:pStyle w:val="Default"/>
              <w:numPr>
                <w:ilvl w:val="0"/>
                <w:numId w:val="58"/>
              </w:numPr>
              <w:rPr>
                <w:rFonts w:asciiTheme="majorBidi" w:hAnsiTheme="majorBidi" w:cstheme="majorBidi"/>
                <w:b w:val="0"/>
                <w:bCs w:val="0"/>
              </w:rPr>
            </w:pPr>
            <w:r w:rsidRPr="007D4EE7">
              <w:rPr>
                <w:rFonts w:asciiTheme="majorBidi" w:hAnsiTheme="majorBidi" w:cstheme="majorBidi"/>
                <w:b w:val="0"/>
                <w:bCs w:val="0"/>
              </w:rPr>
              <w:t>Oversee project finances, including budgeting, expenditure tracking, and client invoicing.</w:t>
            </w:r>
            <w:r w:rsidR="003E61C3" w:rsidRPr="007D4EE7">
              <w:rPr>
                <w:rFonts w:asciiTheme="majorBidi" w:hAnsiTheme="majorBidi" w:cstheme="majorBidi"/>
                <w:b w:val="0"/>
                <w:bCs w:val="0"/>
              </w:rPr>
              <w:t xml:space="preserve"> </w:t>
            </w:r>
          </w:p>
          <w:p w14:paraId="5E368529" w14:textId="777226AF" w:rsidR="00203CDE" w:rsidRPr="007D4EE7" w:rsidRDefault="00203CDE" w:rsidP="00813246">
            <w:pPr>
              <w:pStyle w:val="Default"/>
              <w:numPr>
                <w:ilvl w:val="0"/>
                <w:numId w:val="58"/>
              </w:numPr>
              <w:rPr>
                <w:rFonts w:asciiTheme="majorBidi" w:hAnsiTheme="majorBidi" w:cstheme="majorBidi"/>
                <w:b w:val="0"/>
                <w:bCs w:val="0"/>
              </w:rPr>
            </w:pPr>
            <w:r w:rsidRPr="007D4EE7">
              <w:rPr>
                <w:rFonts w:asciiTheme="majorBidi" w:hAnsiTheme="majorBidi" w:cstheme="majorBidi"/>
                <w:b w:val="0"/>
                <w:bCs w:val="0"/>
              </w:rPr>
              <w:t>Lead on the administrative and logistical management of the project, ensuring efficient and effective operations.</w:t>
            </w:r>
          </w:p>
          <w:p w14:paraId="48B20E19" w14:textId="0E6C7CB6" w:rsidR="003E61C3" w:rsidRPr="007D4EE7" w:rsidRDefault="003E61C3" w:rsidP="00813246">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Responsible for drafting and maintaining all relevant project management documentation, ensuring compliance with relevant polices and standards. </w:t>
            </w:r>
          </w:p>
          <w:p w14:paraId="6E66FA6A" w14:textId="77777777" w:rsidR="00F5569B" w:rsidRPr="007D4EE7" w:rsidRDefault="00F5569B" w:rsidP="00F5569B">
            <w:pPr>
              <w:pStyle w:val="Default"/>
              <w:numPr>
                <w:ilvl w:val="0"/>
                <w:numId w:val="58"/>
              </w:numPr>
              <w:rPr>
                <w:rFonts w:asciiTheme="majorBidi" w:hAnsiTheme="majorBidi" w:cstheme="majorBidi"/>
                <w:b w:val="0"/>
              </w:rPr>
            </w:pPr>
            <w:r w:rsidRPr="007D4EE7">
              <w:rPr>
                <w:rFonts w:asciiTheme="majorBidi" w:hAnsiTheme="majorBidi" w:cstheme="majorBidi"/>
                <w:b w:val="0"/>
              </w:rPr>
              <w:t>Provide strategic and operational support to the Team Leader/Deputy Team Leader on research implementation.</w:t>
            </w:r>
          </w:p>
          <w:p w14:paraId="7FA1A798" w14:textId="77777777" w:rsidR="00F5569B" w:rsidRPr="007D4EE7" w:rsidRDefault="00F5569B" w:rsidP="00F5569B">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Monitors and assesses the technical progress of the project, identifying opportunities for improvement and making necessary adjustments </w:t>
            </w:r>
          </w:p>
          <w:p w14:paraId="389AAD46" w14:textId="761E9435" w:rsidR="007D4475" w:rsidRPr="007D4EE7" w:rsidRDefault="008523C9" w:rsidP="007D4475">
            <w:pPr>
              <w:spacing w:after="0" w:line="240" w:lineRule="auto"/>
              <w:rPr>
                <w:rFonts w:asciiTheme="majorBidi" w:hAnsiTheme="majorBidi" w:cstheme="majorBidi"/>
                <w:color w:val="000000" w:themeColor="text1"/>
              </w:rPr>
            </w:pPr>
            <w:r w:rsidRPr="007D4EE7">
              <w:rPr>
                <w:rFonts w:asciiTheme="majorBidi" w:hAnsiTheme="majorBidi" w:cstheme="majorBidi"/>
                <w:b w:val="0"/>
              </w:rPr>
              <w:t xml:space="preserve">Ensures high levels of professionalism are demonstrated in the delivery team and embedded into day-to-day practice.  </w:t>
            </w:r>
          </w:p>
          <w:p w14:paraId="17EF1C59" w14:textId="77777777" w:rsidR="00AA16FF" w:rsidRPr="007D4EE7" w:rsidRDefault="00AA16FF" w:rsidP="00AA16FF">
            <w:pPr>
              <w:pStyle w:val="Default"/>
              <w:rPr>
                <w:rFonts w:asciiTheme="majorBidi" w:hAnsiTheme="majorBidi" w:cstheme="majorBidi"/>
                <w:b w:val="0"/>
              </w:rPr>
            </w:pPr>
          </w:p>
          <w:p w14:paraId="79DC592E" w14:textId="77777777" w:rsidR="00AA16FF" w:rsidRPr="007D4EE7" w:rsidRDefault="00AA16FF" w:rsidP="00AA16FF">
            <w:pPr>
              <w:pStyle w:val="Default"/>
              <w:rPr>
                <w:rFonts w:asciiTheme="majorBidi" w:hAnsiTheme="majorBidi" w:cstheme="majorBidi"/>
                <w:b w:val="0"/>
                <w:color w:val="auto"/>
              </w:rPr>
            </w:pPr>
            <w:r w:rsidRPr="007D4EE7">
              <w:rPr>
                <w:rFonts w:asciiTheme="majorBidi" w:hAnsiTheme="majorBidi" w:cstheme="majorBidi"/>
                <w:color w:val="auto"/>
              </w:rPr>
              <w:t xml:space="preserve">Contract Management </w:t>
            </w:r>
          </w:p>
          <w:p w14:paraId="331F4E39" w14:textId="77777777" w:rsidR="00AA16FF" w:rsidRPr="007D4EE7" w:rsidRDefault="00AA16FF" w:rsidP="00AA16FF">
            <w:pPr>
              <w:pStyle w:val="Default"/>
              <w:rPr>
                <w:rFonts w:asciiTheme="majorBidi" w:hAnsiTheme="majorBidi" w:cstheme="majorBidi"/>
                <w:b w:val="0"/>
                <w:color w:val="auto"/>
              </w:rPr>
            </w:pPr>
          </w:p>
          <w:p w14:paraId="155636C5" w14:textId="2CC2CC5B" w:rsidR="00AA16FF" w:rsidRPr="007D4EE7" w:rsidRDefault="00AA16FF" w:rsidP="008E640A">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Client Contract Management: ensures all contractual and financial requirements are met, co-ordinating/inputting on client reporting, ensuring inputs from the project team are timely, quality assured, and submission deadlines met. </w:t>
            </w:r>
          </w:p>
          <w:p w14:paraId="482686B1" w14:textId="4EFF43DA" w:rsidR="006F6665" w:rsidRPr="007D4EE7" w:rsidRDefault="006F6665" w:rsidP="003967C2">
            <w:pPr>
              <w:pStyle w:val="Default"/>
              <w:numPr>
                <w:ilvl w:val="0"/>
                <w:numId w:val="58"/>
              </w:numPr>
              <w:rPr>
                <w:rFonts w:asciiTheme="majorBidi" w:hAnsiTheme="majorBidi" w:cstheme="majorBidi"/>
                <w:b w:val="0"/>
                <w:bCs w:val="0"/>
              </w:rPr>
            </w:pPr>
            <w:r w:rsidRPr="007D4EE7">
              <w:rPr>
                <w:rFonts w:asciiTheme="majorBidi" w:hAnsiTheme="majorBidi" w:cstheme="majorBidi"/>
                <w:b w:val="0"/>
                <w:bCs w:val="0"/>
              </w:rPr>
              <w:t>Manage the procurement of internal and external resources for specific activities and services, ensuring British Council</w:t>
            </w:r>
            <w:r w:rsidR="00853CC2" w:rsidRPr="007D4EE7">
              <w:rPr>
                <w:rFonts w:asciiTheme="majorBidi" w:hAnsiTheme="majorBidi" w:cstheme="majorBidi"/>
                <w:b w:val="0"/>
                <w:bCs w:val="0"/>
              </w:rPr>
              <w:t xml:space="preserve"> and client</w:t>
            </w:r>
            <w:r w:rsidRPr="007D4EE7">
              <w:rPr>
                <w:rFonts w:asciiTheme="majorBidi" w:hAnsiTheme="majorBidi" w:cstheme="majorBidi"/>
                <w:b w:val="0"/>
                <w:bCs w:val="0"/>
              </w:rPr>
              <w:t xml:space="preserve"> procurement guidelines are met.</w:t>
            </w:r>
          </w:p>
          <w:p w14:paraId="277FDD30" w14:textId="63AA3F85" w:rsidR="00AA16FF" w:rsidRPr="007D4EE7" w:rsidRDefault="00AA16FF" w:rsidP="008E640A">
            <w:pPr>
              <w:pStyle w:val="Default"/>
              <w:numPr>
                <w:ilvl w:val="0"/>
                <w:numId w:val="58"/>
              </w:numPr>
              <w:rPr>
                <w:rFonts w:asciiTheme="majorBidi" w:hAnsiTheme="majorBidi" w:cstheme="majorBidi"/>
                <w:b w:val="0"/>
                <w:bCs w:val="0"/>
              </w:rPr>
            </w:pPr>
            <w:r w:rsidRPr="007D4EE7">
              <w:rPr>
                <w:rFonts w:asciiTheme="majorBidi" w:hAnsiTheme="majorBidi" w:cstheme="majorBidi"/>
                <w:b w:val="0"/>
                <w:bCs w:val="0"/>
              </w:rPr>
              <w:t xml:space="preserve">Responsible for identifying consultants, negotiation of fees with them and drafting and issuing contracts </w:t>
            </w:r>
          </w:p>
          <w:p w14:paraId="2BC0BE95" w14:textId="57D5226B" w:rsidR="00203CDE" w:rsidRPr="007D4EE7" w:rsidRDefault="00203CDE" w:rsidP="008E640A">
            <w:pPr>
              <w:pStyle w:val="Default"/>
              <w:numPr>
                <w:ilvl w:val="0"/>
                <w:numId w:val="58"/>
              </w:numPr>
              <w:rPr>
                <w:rFonts w:asciiTheme="majorBidi" w:hAnsiTheme="majorBidi" w:cstheme="majorBidi"/>
                <w:b w:val="0"/>
              </w:rPr>
            </w:pPr>
            <w:r w:rsidRPr="007D4EE7">
              <w:rPr>
                <w:rFonts w:asciiTheme="majorBidi" w:hAnsiTheme="majorBidi" w:cstheme="majorBidi"/>
                <w:b w:val="0"/>
              </w:rPr>
              <w:t>Manage</w:t>
            </w:r>
            <w:r w:rsidR="005C3C52" w:rsidRPr="007D4EE7">
              <w:rPr>
                <w:rFonts w:asciiTheme="majorBidi" w:hAnsiTheme="majorBidi" w:cstheme="majorBidi"/>
                <w:b w:val="0"/>
              </w:rPr>
              <w:t>s</w:t>
            </w:r>
            <w:r w:rsidRPr="007D4EE7">
              <w:rPr>
                <w:rFonts w:asciiTheme="majorBidi" w:hAnsiTheme="majorBidi" w:cstheme="majorBidi"/>
                <w:b w:val="0"/>
              </w:rPr>
              <w:t xml:space="preserve"> contracts ensuring adherence to procurement and compliance requirements.</w:t>
            </w:r>
          </w:p>
          <w:p w14:paraId="35BA6E8C" w14:textId="7ECD79A6" w:rsidR="00AA16FF" w:rsidRPr="007D4EE7" w:rsidRDefault="00AA16FF" w:rsidP="008E640A">
            <w:pPr>
              <w:pStyle w:val="Default"/>
              <w:numPr>
                <w:ilvl w:val="0"/>
                <w:numId w:val="58"/>
              </w:numPr>
              <w:rPr>
                <w:rFonts w:asciiTheme="majorBidi" w:hAnsiTheme="majorBidi" w:cstheme="majorBidi"/>
                <w:b w:val="0"/>
              </w:rPr>
            </w:pPr>
            <w:r w:rsidRPr="007D4EE7">
              <w:rPr>
                <w:rFonts w:asciiTheme="majorBidi" w:hAnsiTheme="majorBidi" w:cstheme="majorBidi"/>
                <w:b w:val="0"/>
              </w:rPr>
              <w:t xml:space="preserve">Manages the relationship on behalf of the project with all the relevant key internal and external stakeholders as agreed with the </w:t>
            </w:r>
            <w:r w:rsidR="00BC2F9C" w:rsidRPr="007D4EE7">
              <w:rPr>
                <w:rFonts w:asciiTheme="majorBidi" w:hAnsiTheme="majorBidi" w:cstheme="majorBidi"/>
                <w:b w:val="0"/>
                <w:bCs w:val="0"/>
              </w:rPr>
              <w:t>Head of English and School Education</w:t>
            </w:r>
            <w:r w:rsidRPr="007D4EE7">
              <w:rPr>
                <w:rFonts w:asciiTheme="majorBidi" w:hAnsiTheme="majorBidi" w:cstheme="majorBidi"/>
                <w:b w:val="0"/>
              </w:rPr>
              <w:t xml:space="preserve">. </w:t>
            </w:r>
          </w:p>
          <w:p w14:paraId="4C2FB784" w14:textId="269637EB" w:rsidR="00AA16FF" w:rsidRPr="007D4EE7" w:rsidRDefault="00AA16FF" w:rsidP="008E640A">
            <w:pPr>
              <w:pStyle w:val="Default"/>
              <w:numPr>
                <w:ilvl w:val="0"/>
                <w:numId w:val="58"/>
              </w:numPr>
              <w:rPr>
                <w:rFonts w:asciiTheme="majorBidi" w:hAnsiTheme="majorBidi" w:cstheme="majorBidi"/>
                <w:b w:val="0"/>
              </w:rPr>
            </w:pPr>
            <w:r w:rsidRPr="007D4EE7">
              <w:rPr>
                <w:rFonts w:asciiTheme="majorBidi" w:hAnsiTheme="majorBidi" w:cstheme="majorBidi"/>
                <w:b w:val="0"/>
              </w:rPr>
              <w:t>Lead</w:t>
            </w:r>
            <w:r w:rsidR="00841858" w:rsidRPr="007D4EE7">
              <w:rPr>
                <w:rFonts w:asciiTheme="majorBidi" w:hAnsiTheme="majorBidi" w:cstheme="majorBidi"/>
                <w:b w:val="0"/>
              </w:rPr>
              <w:t>s</w:t>
            </w:r>
            <w:r w:rsidRPr="007D4EE7">
              <w:rPr>
                <w:rFonts w:asciiTheme="majorBidi" w:hAnsiTheme="majorBidi" w:cstheme="majorBidi"/>
                <w:b w:val="0"/>
              </w:rPr>
              <w:t xml:space="preserve"> on day</w:t>
            </w:r>
            <w:r w:rsidR="00E7073C" w:rsidRPr="007D4EE7">
              <w:rPr>
                <w:rFonts w:asciiTheme="majorBidi" w:hAnsiTheme="majorBidi" w:cstheme="majorBidi"/>
                <w:b w:val="0"/>
                <w:bCs w:val="0"/>
              </w:rPr>
              <w:t>-</w:t>
            </w:r>
            <w:r w:rsidRPr="007D4EE7">
              <w:rPr>
                <w:rFonts w:asciiTheme="majorBidi" w:hAnsiTheme="majorBidi" w:cstheme="majorBidi"/>
                <w:b w:val="0"/>
              </w:rPr>
              <w:t>to</w:t>
            </w:r>
            <w:r w:rsidR="00E7073C" w:rsidRPr="007D4EE7">
              <w:rPr>
                <w:rFonts w:asciiTheme="majorBidi" w:hAnsiTheme="majorBidi" w:cstheme="majorBidi"/>
                <w:b w:val="0"/>
                <w:bCs w:val="0"/>
              </w:rPr>
              <w:t>-</w:t>
            </w:r>
            <w:r w:rsidRPr="007D4EE7">
              <w:rPr>
                <w:rFonts w:asciiTheme="majorBidi" w:hAnsiTheme="majorBidi" w:cstheme="majorBidi"/>
                <w:b w:val="0"/>
              </w:rPr>
              <w:t xml:space="preserve">day client management for the project, meeting </w:t>
            </w:r>
            <w:r w:rsidR="00F32DE9" w:rsidRPr="007D4EE7">
              <w:rPr>
                <w:rFonts w:asciiTheme="majorBidi" w:hAnsiTheme="majorBidi" w:cstheme="majorBidi"/>
                <w:b w:val="0"/>
              </w:rPr>
              <w:t>client</w:t>
            </w:r>
            <w:r w:rsidRPr="007D4EE7">
              <w:rPr>
                <w:rFonts w:asciiTheme="majorBidi" w:hAnsiTheme="majorBidi" w:cstheme="majorBidi"/>
                <w:b w:val="0"/>
              </w:rPr>
              <w:t xml:space="preserve"> requirements and the British Council’s standards</w:t>
            </w:r>
            <w:r w:rsidR="003A2DEA" w:rsidRPr="007D4EE7">
              <w:rPr>
                <w:rFonts w:asciiTheme="majorBidi" w:hAnsiTheme="majorBidi" w:cstheme="majorBidi"/>
                <w:b w:val="0"/>
              </w:rPr>
              <w:t>.</w:t>
            </w:r>
            <w:r w:rsidRPr="007D4EE7">
              <w:rPr>
                <w:rFonts w:asciiTheme="majorBidi" w:hAnsiTheme="majorBidi" w:cstheme="majorBidi"/>
                <w:b w:val="0"/>
              </w:rPr>
              <w:t xml:space="preserve"> </w:t>
            </w:r>
          </w:p>
          <w:p w14:paraId="3E9F610A" w14:textId="4486F6D8" w:rsidR="00E37C62" w:rsidRPr="007D4EE7" w:rsidRDefault="00E37C62" w:rsidP="00813246">
            <w:pPr>
              <w:pStyle w:val="ListParagraph"/>
              <w:numPr>
                <w:ilvl w:val="0"/>
                <w:numId w:val="58"/>
              </w:numPr>
              <w:spacing w:after="0" w:line="240" w:lineRule="auto"/>
              <w:rPr>
                <w:rFonts w:asciiTheme="majorBidi" w:hAnsiTheme="majorBidi" w:cstheme="majorBidi"/>
                <w:b w:val="0"/>
                <w:bCs w:val="0"/>
                <w:color w:val="000000" w:themeColor="text1"/>
                <w:sz w:val="24"/>
                <w:szCs w:val="24"/>
              </w:rPr>
            </w:pPr>
            <w:r w:rsidRPr="007D4EE7">
              <w:rPr>
                <w:rFonts w:asciiTheme="majorBidi" w:hAnsiTheme="majorBidi" w:cstheme="majorBidi"/>
                <w:b w:val="0"/>
                <w:bCs w:val="0"/>
                <w:color w:val="000000" w:themeColor="text1"/>
                <w:sz w:val="24"/>
                <w:szCs w:val="24"/>
              </w:rPr>
              <w:t xml:space="preserve">Maintains quality of </w:t>
            </w:r>
            <w:r w:rsidR="00472DF9" w:rsidRPr="007D4EE7">
              <w:rPr>
                <w:rFonts w:asciiTheme="majorBidi" w:hAnsiTheme="majorBidi" w:cstheme="majorBidi"/>
                <w:b w:val="0"/>
                <w:bCs w:val="0"/>
                <w:color w:val="000000" w:themeColor="text1"/>
                <w:sz w:val="24"/>
                <w:szCs w:val="24"/>
              </w:rPr>
              <w:t>delivery</w:t>
            </w:r>
            <w:r w:rsidRPr="007D4EE7">
              <w:rPr>
                <w:rFonts w:asciiTheme="majorBidi" w:hAnsiTheme="majorBidi" w:cstheme="majorBidi"/>
                <w:b w:val="0"/>
                <w:bCs w:val="0"/>
                <w:color w:val="000000" w:themeColor="text1"/>
                <w:sz w:val="24"/>
                <w:szCs w:val="24"/>
              </w:rPr>
              <w:t xml:space="preserve"> and adheres to Safeguarding, Equal Opportunity, Environmental Framework Tool (EFT), and Equality, Diversity and Inclusion (EDI) policies</w:t>
            </w:r>
            <w:r w:rsidR="003A2DEA" w:rsidRPr="007D4EE7">
              <w:rPr>
                <w:rFonts w:asciiTheme="majorBidi" w:hAnsiTheme="majorBidi" w:cstheme="majorBidi"/>
                <w:b w:val="0"/>
                <w:bCs w:val="0"/>
                <w:color w:val="000000" w:themeColor="text1"/>
                <w:sz w:val="24"/>
                <w:szCs w:val="24"/>
              </w:rPr>
              <w:t xml:space="preserve">. </w:t>
            </w:r>
          </w:p>
          <w:p w14:paraId="7A8A8076" w14:textId="2C9A458E" w:rsidR="00BD6B20" w:rsidRPr="007D4EE7" w:rsidRDefault="00BD6B20" w:rsidP="00BD6B20">
            <w:pPr>
              <w:spacing w:after="0" w:line="240" w:lineRule="auto"/>
              <w:rPr>
                <w:rFonts w:asciiTheme="majorBidi" w:hAnsiTheme="majorBidi" w:cstheme="majorBidi"/>
                <w:b w:val="0"/>
                <w:bCs w:val="0"/>
                <w:color w:val="000000" w:themeColor="text1"/>
              </w:rPr>
            </w:pPr>
          </w:p>
          <w:p w14:paraId="6A18ECAF" w14:textId="0FDE0CEC" w:rsidR="00BD6B20" w:rsidRPr="007D4EE7" w:rsidRDefault="00BD6B20" w:rsidP="00BD6B20">
            <w:pPr>
              <w:pStyle w:val="infill"/>
              <w:rPr>
                <w:rFonts w:asciiTheme="majorBidi" w:hAnsiTheme="majorBidi" w:cstheme="majorBidi"/>
                <w:b w:val="0"/>
                <w:szCs w:val="22"/>
              </w:rPr>
            </w:pPr>
            <w:r w:rsidRPr="007D4EE7">
              <w:rPr>
                <w:rFonts w:asciiTheme="majorBidi" w:hAnsiTheme="majorBidi" w:cstheme="majorBidi"/>
                <w:szCs w:val="22"/>
              </w:rPr>
              <w:t>Finance Planning, Management and Reporting</w:t>
            </w:r>
          </w:p>
          <w:p w14:paraId="54A273A7" w14:textId="77777777" w:rsidR="00BD6B20" w:rsidRPr="00AB3857" w:rsidRDefault="00BD6B20" w:rsidP="00BD6B20">
            <w:pPr>
              <w:pStyle w:val="infill"/>
              <w:rPr>
                <w:rFonts w:asciiTheme="majorBidi" w:hAnsiTheme="majorBidi" w:cstheme="majorBidi"/>
                <w:b w:val="0"/>
                <w:szCs w:val="22"/>
              </w:rPr>
            </w:pPr>
          </w:p>
          <w:p w14:paraId="1B9B280A" w14:textId="41A1B265" w:rsidR="00D72391" w:rsidRPr="00AB3857" w:rsidRDefault="00D72391" w:rsidP="003967C2">
            <w:pPr>
              <w:pStyle w:val="In-fill"/>
              <w:keepNext/>
              <w:keepLines/>
              <w:widowControl w:val="0"/>
              <w:numPr>
                <w:ilvl w:val="0"/>
                <w:numId w:val="58"/>
              </w:numPr>
              <w:spacing w:before="0" w:after="0"/>
              <w:jc w:val="both"/>
              <w:rPr>
                <w:rFonts w:asciiTheme="majorBidi" w:eastAsia="Calibri" w:hAnsiTheme="majorBidi" w:cstheme="majorBidi"/>
                <w:b w:val="0"/>
                <w:noProof w:val="0"/>
                <w:snapToGrid/>
                <w:color w:val="000000" w:themeColor="text1"/>
                <w:sz w:val="24"/>
                <w:szCs w:val="24"/>
                <w:lang w:eastAsia="en-US"/>
              </w:rPr>
            </w:pPr>
            <w:r w:rsidRPr="00AB3857">
              <w:rPr>
                <w:rFonts w:asciiTheme="majorBidi" w:eastAsia="Calibri" w:hAnsiTheme="majorBidi" w:cstheme="majorBidi"/>
                <w:b w:val="0"/>
                <w:noProof w:val="0"/>
                <w:snapToGrid/>
                <w:color w:val="000000" w:themeColor="text1"/>
                <w:sz w:val="24"/>
                <w:szCs w:val="24"/>
                <w:lang w:eastAsia="en-US"/>
              </w:rPr>
              <w:t>Working with British Council Finance Manager, support to set up and implement Project Financial Management and Administration System according to British Council’s internal Financial Management procedures.</w:t>
            </w:r>
          </w:p>
          <w:p w14:paraId="7345AF25" w14:textId="1B0E03BB" w:rsidR="00086199" w:rsidRPr="00AB3857" w:rsidRDefault="00086199" w:rsidP="0044792C">
            <w:pPr>
              <w:pStyle w:val="In-fill"/>
              <w:keepNext/>
              <w:keepLines/>
              <w:widowControl w:val="0"/>
              <w:numPr>
                <w:ilvl w:val="0"/>
                <w:numId w:val="58"/>
              </w:numPr>
              <w:spacing w:before="0" w:after="0"/>
              <w:jc w:val="both"/>
              <w:rPr>
                <w:rFonts w:asciiTheme="majorBidi" w:eastAsia="Calibri" w:hAnsiTheme="majorBidi" w:cstheme="majorBidi"/>
                <w:b w:val="0"/>
                <w:color w:val="000000" w:themeColor="text1"/>
                <w:sz w:val="24"/>
                <w:lang w:eastAsia="en-US"/>
              </w:rPr>
            </w:pPr>
            <w:r w:rsidRPr="00AB3857">
              <w:rPr>
                <w:rFonts w:asciiTheme="majorBidi" w:eastAsia="Calibri" w:hAnsiTheme="majorBidi" w:cstheme="majorBidi"/>
                <w:b w:val="0"/>
                <w:noProof w:val="0"/>
                <w:snapToGrid/>
                <w:color w:val="000000" w:themeColor="text1"/>
                <w:sz w:val="24"/>
                <w:szCs w:val="24"/>
                <w:lang w:eastAsia="en-US"/>
              </w:rPr>
              <w:t>Establish and maintain a contract budget monitoring tool to enable accurate monitoring and reconciliation against the contract budget, provide commercial forecasts and respond to British Council and client requests for information.</w:t>
            </w:r>
          </w:p>
          <w:p w14:paraId="169FDF8C" w14:textId="56F8A33C" w:rsidR="004C1430" w:rsidRPr="00AB3857" w:rsidRDefault="00A732E7" w:rsidP="003967C2">
            <w:pPr>
              <w:pStyle w:val="applicationbodytext"/>
              <w:numPr>
                <w:ilvl w:val="0"/>
                <w:numId w:val="58"/>
              </w:numPr>
              <w:rPr>
                <w:rFonts w:asciiTheme="majorBidi" w:hAnsiTheme="majorBidi" w:cstheme="majorBidi"/>
                <w:b w:val="0"/>
                <w:color w:val="000000" w:themeColor="text1"/>
                <w:sz w:val="24"/>
              </w:rPr>
            </w:pPr>
            <w:r w:rsidRPr="00AB3857">
              <w:rPr>
                <w:rFonts w:asciiTheme="majorBidi" w:hAnsiTheme="majorBidi" w:cstheme="majorBidi"/>
                <w:b w:val="0"/>
                <w:color w:val="000000" w:themeColor="text1"/>
                <w:sz w:val="24"/>
              </w:rPr>
              <w:t xml:space="preserve">Ensure </w:t>
            </w:r>
            <w:r w:rsidR="00BE6AF1" w:rsidRPr="00AB3857">
              <w:rPr>
                <w:rFonts w:asciiTheme="majorBidi" w:hAnsiTheme="majorBidi" w:cstheme="majorBidi"/>
                <w:b w:val="0"/>
                <w:color w:val="000000" w:themeColor="text1"/>
                <w:sz w:val="24"/>
              </w:rPr>
              <w:t>project financial system and</w:t>
            </w:r>
            <w:r w:rsidR="00BD6B20" w:rsidRPr="00AB3857">
              <w:rPr>
                <w:rFonts w:asciiTheme="majorBidi" w:hAnsiTheme="majorBidi" w:cstheme="majorBidi"/>
                <w:b w:val="0"/>
                <w:color w:val="000000" w:themeColor="text1"/>
                <w:sz w:val="24"/>
              </w:rPr>
              <w:t xml:space="preserve"> operational programme delivery are compliant with head contract requirements and BC standards</w:t>
            </w:r>
            <w:r w:rsidR="004C1430" w:rsidRPr="00AB3857">
              <w:rPr>
                <w:rFonts w:asciiTheme="majorBidi" w:hAnsiTheme="majorBidi" w:cstheme="majorBidi"/>
                <w:b w:val="0"/>
                <w:color w:val="000000" w:themeColor="text1"/>
                <w:sz w:val="24"/>
              </w:rPr>
              <w:t>, cost effective, delivers value for money and meets BC and client requirements</w:t>
            </w:r>
            <w:r w:rsidR="00D72D02" w:rsidRPr="00AB3857">
              <w:rPr>
                <w:rFonts w:asciiTheme="majorBidi" w:hAnsiTheme="majorBidi" w:cstheme="majorBidi"/>
                <w:b w:val="0"/>
                <w:color w:val="000000" w:themeColor="text1"/>
                <w:sz w:val="24"/>
              </w:rPr>
              <w:t>.</w:t>
            </w:r>
          </w:p>
          <w:p w14:paraId="33BF39A2" w14:textId="33DDE069" w:rsidR="009C7F7E" w:rsidRPr="00AB3857" w:rsidRDefault="00D72D02" w:rsidP="003967C2">
            <w:pPr>
              <w:pStyle w:val="applicationbodytext"/>
              <w:numPr>
                <w:ilvl w:val="0"/>
                <w:numId w:val="58"/>
              </w:numPr>
              <w:rPr>
                <w:rFonts w:asciiTheme="majorBidi" w:hAnsiTheme="majorBidi" w:cstheme="majorBidi"/>
                <w:b w:val="0"/>
                <w:color w:val="000000" w:themeColor="text1"/>
                <w:sz w:val="24"/>
              </w:rPr>
            </w:pPr>
            <w:r w:rsidRPr="00AB3857">
              <w:rPr>
                <w:rFonts w:asciiTheme="majorBidi" w:hAnsiTheme="majorBidi" w:cstheme="majorBidi"/>
                <w:b w:val="0"/>
                <w:color w:val="000000" w:themeColor="text1"/>
                <w:sz w:val="24"/>
              </w:rPr>
              <w:t xml:space="preserve">Ensure audit requirements are considered in day to day project delivery and audit trail is visible, transparent and maintained by all members of the team. </w:t>
            </w:r>
          </w:p>
          <w:p w14:paraId="61F6F469" w14:textId="231C98DA" w:rsidR="00884A70" w:rsidRPr="00AB3857" w:rsidRDefault="00D223EA" w:rsidP="0044792C">
            <w:pPr>
              <w:pStyle w:val="applicationbodytext"/>
              <w:numPr>
                <w:ilvl w:val="0"/>
                <w:numId w:val="58"/>
              </w:numPr>
              <w:rPr>
                <w:rFonts w:asciiTheme="majorBidi" w:hAnsiTheme="majorBidi" w:cstheme="majorBidi"/>
                <w:b w:val="0"/>
                <w:color w:val="000000" w:themeColor="text1"/>
                <w:sz w:val="24"/>
              </w:rPr>
            </w:pPr>
            <w:r w:rsidRPr="00AB3857">
              <w:rPr>
                <w:rFonts w:asciiTheme="majorBidi" w:hAnsiTheme="majorBidi" w:cstheme="majorBidi"/>
                <w:b w:val="0"/>
                <w:color w:val="000000" w:themeColor="text1"/>
                <w:sz w:val="24"/>
              </w:rPr>
              <w:t>Working with British Council Finance Manager, l</w:t>
            </w:r>
            <w:r w:rsidR="00884A70" w:rsidRPr="00AB3857">
              <w:rPr>
                <w:rFonts w:asciiTheme="majorBidi" w:hAnsiTheme="majorBidi" w:cstheme="majorBidi"/>
                <w:b w:val="0"/>
                <w:color w:val="000000" w:themeColor="text1"/>
                <w:sz w:val="24"/>
              </w:rPr>
              <w:t xml:space="preserve">ead on financial planning, (re)forecasting, cash flow, reporting and analysis; and work with the Project Team to ensure accurate, timely and complete financial management of the project budget meeting British Council standards and compliance. </w:t>
            </w:r>
          </w:p>
          <w:p w14:paraId="1DEB5B3A" w14:textId="49BE0A77" w:rsidR="009376E5" w:rsidRPr="00AB3857" w:rsidRDefault="009376E5" w:rsidP="003967C2">
            <w:pPr>
              <w:pStyle w:val="applicationbodytext"/>
              <w:numPr>
                <w:ilvl w:val="0"/>
                <w:numId w:val="58"/>
              </w:numPr>
              <w:rPr>
                <w:rFonts w:asciiTheme="majorBidi" w:hAnsiTheme="majorBidi" w:cstheme="majorBidi"/>
                <w:b w:val="0"/>
                <w:color w:val="000000" w:themeColor="text1"/>
                <w:sz w:val="24"/>
              </w:rPr>
            </w:pPr>
            <w:r w:rsidRPr="00AB3857">
              <w:rPr>
                <w:rFonts w:asciiTheme="majorBidi" w:hAnsiTheme="majorBidi" w:cstheme="majorBidi"/>
                <w:b w:val="0"/>
                <w:color w:val="000000" w:themeColor="text1"/>
                <w:sz w:val="24"/>
              </w:rPr>
              <w:t xml:space="preserve">Support to prepare invoices to client, and manage payments to suppliers, vendors and consultants. </w:t>
            </w:r>
          </w:p>
          <w:p w14:paraId="3E74662D" w14:textId="09DE5079" w:rsidR="003967C2" w:rsidRPr="00AB3857" w:rsidRDefault="003967C2" w:rsidP="003967C2">
            <w:pPr>
              <w:pStyle w:val="applicationbodytext"/>
              <w:numPr>
                <w:ilvl w:val="0"/>
                <w:numId w:val="58"/>
              </w:numPr>
              <w:rPr>
                <w:rFonts w:asciiTheme="majorBidi" w:hAnsiTheme="majorBidi" w:cstheme="majorBidi"/>
                <w:b w:val="0"/>
                <w:color w:val="000000" w:themeColor="text1"/>
                <w:sz w:val="24"/>
              </w:rPr>
            </w:pPr>
            <w:r w:rsidRPr="00AB3857">
              <w:rPr>
                <w:rFonts w:asciiTheme="majorBidi" w:hAnsiTheme="majorBidi" w:cstheme="majorBidi"/>
                <w:b w:val="0"/>
                <w:color w:val="000000" w:themeColor="text1"/>
                <w:sz w:val="24"/>
              </w:rPr>
              <w:t xml:space="preserve">Working with British Council Finance Manager, </w:t>
            </w:r>
            <w:r w:rsidR="004124C0" w:rsidRPr="00AB3857">
              <w:rPr>
                <w:rFonts w:asciiTheme="majorBidi" w:hAnsiTheme="majorBidi" w:cstheme="majorBidi"/>
                <w:b w:val="0"/>
                <w:color w:val="000000" w:themeColor="text1"/>
                <w:sz w:val="24"/>
              </w:rPr>
              <w:t>p</w:t>
            </w:r>
            <w:r w:rsidRPr="00AB3857">
              <w:rPr>
                <w:rFonts w:asciiTheme="majorBidi" w:hAnsiTheme="majorBidi" w:cstheme="majorBidi"/>
                <w:b w:val="0"/>
                <w:color w:val="000000" w:themeColor="text1"/>
                <w:sz w:val="24"/>
              </w:rPr>
              <w:t xml:space="preserve">repare financial report to be submitted to the client and ensure its approval.  </w:t>
            </w:r>
          </w:p>
          <w:p w14:paraId="545103E0" w14:textId="77777777" w:rsidR="00AA16FF" w:rsidRPr="007D4EE7" w:rsidRDefault="00AA16FF" w:rsidP="0044792C">
            <w:pPr>
              <w:spacing w:after="0" w:line="240" w:lineRule="auto"/>
              <w:rPr>
                <w:rFonts w:asciiTheme="majorBidi" w:hAnsiTheme="majorBidi" w:cstheme="majorBidi"/>
                <w:color w:val="000000" w:themeColor="text1"/>
              </w:rPr>
            </w:pPr>
          </w:p>
          <w:p w14:paraId="4E16EA59" w14:textId="77777777" w:rsidR="00544C27" w:rsidRPr="007D4EE7" w:rsidRDefault="00544C27" w:rsidP="006E6B26">
            <w:pPr>
              <w:spacing w:after="0" w:line="240" w:lineRule="auto"/>
              <w:rPr>
                <w:rFonts w:asciiTheme="majorBidi" w:eastAsia="Calibri" w:hAnsiTheme="majorBidi" w:cstheme="majorBidi"/>
                <w:b w:val="0"/>
              </w:rPr>
            </w:pPr>
          </w:p>
          <w:p w14:paraId="5C89003B" w14:textId="77777777" w:rsidR="00995CBA" w:rsidRPr="007D4EE7" w:rsidRDefault="00995CBA" w:rsidP="00995CBA">
            <w:pPr>
              <w:spacing w:after="0" w:line="240" w:lineRule="auto"/>
              <w:rPr>
                <w:rFonts w:asciiTheme="majorBidi" w:eastAsiaTheme="majorEastAsia" w:hAnsiTheme="majorBidi" w:cstheme="majorBidi"/>
              </w:rPr>
            </w:pPr>
            <w:r w:rsidRPr="007D4EE7">
              <w:rPr>
                <w:rFonts w:asciiTheme="majorBidi" w:eastAsiaTheme="majorEastAsia" w:hAnsiTheme="majorBidi" w:cstheme="majorBidi"/>
              </w:rPr>
              <w:t xml:space="preserve">Brand and market positioning </w:t>
            </w:r>
          </w:p>
          <w:p w14:paraId="0EDABC4A" w14:textId="77777777" w:rsidR="00995CBA" w:rsidRPr="007D4EE7" w:rsidRDefault="00995CBA" w:rsidP="00995CBA">
            <w:pPr>
              <w:pStyle w:val="Default"/>
              <w:rPr>
                <w:rFonts w:asciiTheme="majorBidi" w:hAnsiTheme="majorBidi" w:cstheme="majorBidi"/>
                <w:color w:val="auto"/>
              </w:rPr>
            </w:pPr>
          </w:p>
          <w:p w14:paraId="78762916" w14:textId="7F79EBB7" w:rsidR="00995CBA" w:rsidRPr="007D4EE7" w:rsidRDefault="00995CBA" w:rsidP="00813246">
            <w:pPr>
              <w:pStyle w:val="ListParagraph"/>
              <w:numPr>
                <w:ilvl w:val="0"/>
                <w:numId w:val="58"/>
              </w:numPr>
              <w:spacing w:after="0" w:line="240" w:lineRule="auto"/>
              <w:rPr>
                <w:rFonts w:asciiTheme="majorBidi" w:eastAsiaTheme="majorEastAsia" w:hAnsiTheme="majorBidi" w:cstheme="majorBidi"/>
                <w:b w:val="0"/>
                <w:bCs w:val="0"/>
                <w:sz w:val="24"/>
                <w:szCs w:val="24"/>
              </w:rPr>
            </w:pPr>
            <w:r w:rsidRPr="007D4EE7">
              <w:rPr>
                <w:rFonts w:asciiTheme="majorBidi" w:eastAsiaTheme="majorEastAsia" w:hAnsiTheme="majorBidi" w:cstheme="majorBidi"/>
                <w:b w:val="0"/>
                <w:bCs w:val="0"/>
                <w:sz w:val="24"/>
                <w:szCs w:val="24"/>
              </w:rPr>
              <w:t>Commission</w:t>
            </w:r>
            <w:r w:rsidR="003A2DEA" w:rsidRPr="007D4EE7">
              <w:rPr>
                <w:rFonts w:asciiTheme="majorBidi" w:eastAsiaTheme="majorEastAsia" w:hAnsiTheme="majorBidi" w:cstheme="majorBidi"/>
                <w:b w:val="0"/>
                <w:bCs w:val="0"/>
                <w:sz w:val="24"/>
                <w:szCs w:val="24"/>
              </w:rPr>
              <w:t>s</w:t>
            </w:r>
            <w:r w:rsidRPr="007D4EE7">
              <w:rPr>
                <w:rFonts w:asciiTheme="majorBidi" w:eastAsiaTheme="majorEastAsia" w:hAnsiTheme="majorBidi" w:cstheme="majorBidi"/>
                <w:b w:val="0"/>
                <w:bCs w:val="0"/>
                <w:sz w:val="24"/>
                <w:szCs w:val="24"/>
              </w:rPr>
              <w:t xml:space="preserve"> the design and manage</w:t>
            </w:r>
            <w:r w:rsidR="0055151A" w:rsidRPr="007D4EE7">
              <w:rPr>
                <w:rFonts w:asciiTheme="majorBidi" w:eastAsiaTheme="majorEastAsia" w:hAnsiTheme="majorBidi" w:cstheme="majorBidi"/>
                <w:b w:val="0"/>
                <w:bCs w:val="0"/>
                <w:sz w:val="24"/>
                <w:szCs w:val="24"/>
              </w:rPr>
              <w:t>s</w:t>
            </w:r>
            <w:r w:rsidRPr="007D4EE7">
              <w:rPr>
                <w:rFonts w:asciiTheme="majorBidi" w:eastAsiaTheme="majorEastAsia" w:hAnsiTheme="majorBidi" w:cstheme="majorBidi"/>
                <w:b w:val="0"/>
                <w:bCs w:val="0"/>
                <w:sz w:val="24"/>
                <w:szCs w:val="24"/>
              </w:rPr>
              <w:t xml:space="preserve"> the production of marketing/communications collateral </w:t>
            </w:r>
            <w:r w:rsidR="00401FBC" w:rsidRPr="007D4EE7">
              <w:rPr>
                <w:rFonts w:asciiTheme="majorBidi" w:eastAsiaTheme="majorEastAsia" w:hAnsiTheme="majorBidi" w:cstheme="majorBidi"/>
                <w:b w:val="0"/>
                <w:bCs w:val="0"/>
                <w:sz w:val="24"/>
                <w:szCs w:val="24"/>
              </w:rPr>
              <w:t>including impact stories</w:t>
            </w:r>
            <w:r w:rsidR="003E2663" w:rsidRPr="007D4EE7">
              <w:rPr>
                <w:rFonts w:asciiTheme="majorBidi" w:eastAsiaTheme="majorEastAsia" w:hAnsiTheme="majorBidi" w:cstheme="majorBidi"/>
                <w:b w:val="0"/>
                <w:bCs w:val="0"/>
                <w:sz w:val="24"/>
                <w:szCs w:val="24"/>
              </w:rPr>
              <w:t xml:space="preserve"> </w:t>
            </w:r>
            <w:r w:rsidRPr="007D4EE7">
              <w:rPr>
                <w:rFonts w:asciiTheme="majorBidi" w:eastAsiaTheme="majorEastAsia" w:hAnsiTheme="majorBidi" w:cstheme="majorBidi"/>
                <w:b w:val="0"/>
                <w:bCs w:val="0"/>
                <w:sz w:val="24"/>
                <w:szCs w:val="24"/>
              </w:rPr>
              <w:t xml:space="preserve">in line with the British Council’s and </w:t>
            </w:r>
            <w:r w:rsidR="0035725D" w:rsidRPr="007D4EE7">
              <w:rPr>
                <w:rFonts w:asciiTheme="majorBidi" w:eastAsiaTheme="majorEastAsia" w:hAnsiTheme="majorBidi" w:cstheme="majorBidi"/>
                <w:b w:val="0"/>
                <w:bCs w:val="0"/>
                <w:sz w:val="24"/>
                <w:szCs w:val="24"/>
              </w:rPr>
              <w:t xml:space="preserve">the </w:t>
            </w:r>
            <w:r w:rsidRPr="007D4EE7">
              <w:rPr>
                <w:rFonts w:asciiTheme="majorBidi" w:eastAsiaTheme="majorEastAsia" w:hAnsiTheme="majorBidi" w:cstheme="majorBidi"/>
                <w:b w:val="0"/>
                <w:bCs w:val="0"/>
                <w:sz w:val="24"/>
                <w:szCs w:val="24"/>
              </w:rPr>
              <w:t xml:space="preserve">client’s brand standards in consultation with the marketing and communication teams. </w:t>
            </w:r>
          </w:p>
          <w:p w14:paraId="18123403" w14:textId="77777777" w:rsidR="00692939" w:rsidRPr="007D4EE7" w:rsidRDefault="00692939" w:rsidP="006E6B26">
            <w:pPr>
              <w:spacing w:after="0" w:line="240" w:lineRule="auto"/>
              <w:rPr>
                <w:rFonts w:asciiTheme="majorBidi" w:eastAsiaTheme="majorEastAsia" w:hAnsiTheme="majorBidi" w:cstheme="majorBidi"/>
                <w:b w:val="0"/>
                <w:bCs w:val="0"/>
              </w:rPr>
            </w:pPr>
          </w:p>
          <w:p w14:paraId="3FEBED41" w14:textId="77777777" w:rsidR="006E6B26" w:rsidRPr="007D4EE7" w:rsidRDefault="006E6B26" w:rsidP="006E6B26">
            <w:pPr>
              <w:spacing w:after="0" w:line="240" w:lineRule="auto"/>
              <w:rPr>
                <w:rFonts w:asciiTheme="majorBidi" w:eastAsiaTheme="majorEastAsia" w:hAnsiTheme="majorBidi" w:cstheme="majorBidi"/>
                <w:b w:val="0"/>
              </w:rPr>
            </w:pPr>
            <w:r w:rsidRPr="007D4EE7">
              <w:rPr>
                <w:rFonts w:asciiTheme="majorBidi" w:eastAsiaTheme="majorEastAsia" w:hAnsiTheme="majorBidi" w:cstheme="majorBidi"/>
              </w:rPr>
              <w:t>Relationship &amp; Stakeholders</w:t>
            </w:r>
          </w:p>
          <w:p w14:paraId="5A892B9E" w14:textId="77777777" w:rsidR="00EB1564" w:rsidRPr="007D4EE7" w:rsidRDefault="00EB1564" w:rsidP="006E6B26">
            <w:pPr>
              <w:spacing w:after="0" w:line="240" w:lineRule="auto"/>
              <w:rPr>
                <w:rFonts w:asciiTheme="majorBidi" w:eastAsiaTheme="majorEastAsia" w:hAnsiTheme="majorBidi" w:cstheme="majorBidi"/>
                <w:color w:val="000000" w:themeColor="text1"/>
              </w:rPr>
            </w:pPr>
          </w:p>
          <w:p w14:paraId="58F99F38" w14:textId="5B958A5C" w:rsidR="006E6B26" w:rsidRPr="007D4EE7" w:rsidRDefault="006E6B26" w:rsidP="00813246">
            <w:pPr>
              <w:pStyle w:val="ListParagraph"/>
              <w:numPr>
                <w:ilvl w:val="0"/>
                <w:numId w:val="58"/>
              </w:numPr>
              <w:spacing w:after="0" w:line="240" w:lineRule="auto"/>
              <w:rPr>
                <w:rFonts w:asciiTheme="majorBidi" w:eastAsiaTheme="majorEastAsia" w:hAnsiTheme="majorBidi" w:cstheme="majorBidi"/>
                <w:b w:val="0"/>
                <w:bCs w:val="0"/>
                <w:color w:val="000000" w:themeColor="text1"/>
                <w:sz w:val="24"/>
                <w:szCs w:val="24"/>
              </w:rPr>
            </w:pPr>
            <w:r w:rsidRPr="007D4EE7">
              <w:rPr>
                <w:rFonts w:asciiTheme="majorBidi" w:eastAsiaTheme="majorEastAsia" w:hAnsiTheme="majorBidi" w:cstheme="majorBidi"/>
                <w:b w:val="0"/>
                <w:bCs w:val="0"/>
                <w:sz w:val="24"/>
                <w:szCs w:val="24"/>
              </w:rPr>
              <w:t>Lead</w:t>
            </w:r>
            <w:r w:rsidR="003A2DEA" w:rsidRPr="007D4EE7">
              <w:rPr>
                <w:rFonts w:asciiTheme="majorBidi" w:eastAsiaTheme="majorEastAsia" w:hAnsiTheme="majorBidi" w:cstheme="majorBidi"/>
                <w:b w:val="0"/>
                <w:bCs w:val="0"/>
                <w:sz w:val="24"/>
                <w:szCs w:val="24"/>
              </w:rPr>
              <w:t>s</w:t>
            </w:r>
            <w:r w:rsidRPr="007D4EE7">
              <w:rPr>
                <w:rFonts w:asciiTheme="majorBidi" w:eastAsiaTheme="majorEastAsia" w:hAnsiTheme="majorBidi" w:cstheme="majorBidi"/>
                <w:b w:val="0"/>
                <w:bCs w:val="0"/>
                <w:sz w:val="24"/>
                <w:szCs w:val="24"/>
              </w:rPr>
              <w:t xml:space="preserve"> on relationships at </w:t>
            </w:r>
            <w:r w:rsidR="00EC4F63" w:rsidRPr="007D4EE7">
              <w:rPr>
                <w:rFonts w:asciiTheme="majorBidi" w:eastAsiaTheme="majorEastAsia" w:hAnsiTheme="majorBidi" w:cstheme="majorBidi"/>
                <w:b w:val="0"/>
                <w:bCs w:val="0"/>
                <w:sz w:val="24"/>
                <w:szCs w:val="24"/>
              </w:rPr>
              <w:t>the</w:t>
            </w:r>
            <w:r w:rsidRPr="007D4EE7">
              <w:rPr>
                <w:rFonts w:asciiTheme="majorBidi" w:eastAsiaTheme="majorEastAsia" w:hAnsiTheme="majorBidi" w:cstheme="majorBidi"/>
                <w:b w:val="0"/>
                <w:bCs w:val="0"/>
                <w:sz w:val="24"/>
                <w:szCs w:val="24"/>
              </w:rPr>
              <w:t xml:space="preserve"> project level. </w:t>
            </w:r>
          </w:p>
          <w:bookmarkEnd w:id="0"/>
          <w:p w14:paraId="450ED5D3" w14:textId="359FC7BE" w:rsidR="00575E96" w:rsidRPr="007D4EE7" w:rsidRDefault="00575E96" w:rsidP="00575E96">
            <w:pPr>
              <w:pStyle w:val="ListParagraph"/>
              <w:spacing w:after="0" w:line="240" w:lineRule="auto"/>
              <w:rPr>
                <w:rFonts w:asciiTheme="majorBidi" w:eastAsiaTheme="majorEastAsia" w:hAnsiTheme="majorBidi" w:cstheme="majorBidi"/>
                <w:sz w:val="24"/>
                <w:szCs w:val="24"/>
              </w:rPr>
            </w:pPr>
          </w:p>
          <w:p w14:paraId="4F6DB564" w14:textId="77777777"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color w:val="auto"/>
              </w:rPr>
              <w:t xml:space="preserve">Internal </w:t>
            </w:r>
          </w:p>
          <w:p w14:paraId="3ED49A64" w14:textId="1227C5E3" w:rsidR="00CE6A5B" w:rsidRPr="007D4EE7" w:rsidRDefault="000B14D9" w:rsidP="00CE6A5B">
            <w:pPr>
              <w:pStyle w:val="Default"/>
              <w:rPr>
                <w:rFonts w:asciiTheme="majorBidi" w:hAnsiTheme="majorBidi" w:cstheme="majorBidi"/>
                <w:b w:val="0"/>
                <w:color w:val="auto"/>
              </w:rPr>
            </w:pPr>
            <w:r w:rsidRPr="007D4EE7">
              <w:rPr>
                <w:rFonts w:asciiTheme="majorBidi" w:hAnsiTheme="majorBidi" w:cstheme="majorBidi"/>
                <w:b w:val="0"/>
                <w:bCs w:val="0"/>
                <w:color w:val="auto"/>
              </w:rPr>
              <w:t xml:space="preserve">Project </w:t>
            </w:r>
            <w:r w:rsidR="00CE6A5B" w:rsidRPr="007D4EE7">
              <w:rPr>
                <w:rFonts w:asciiTheme="majorBidi" w:hAnsiTheme="majorBidi" w:cstheme="majorBidi"/>
                <w:b w:val="0"/>
                <w:bCs w:val="0"/>
                <w:color w:val="auto"/>
              </w:rPr>
              <w:t>SRO</w:t>
            </w:r>
            <w:r w:rsidR="00CE6A5B" w:rsidRPr="007D4EE7">
              <w:rPr>
                <w:rFonts w:asciiTheme="majorBidi" w:hAnsiTheme="majorBidi" w:cstheme="majorBidi"/>
                <w:color w:val="auto"/>
              </w:rPr>
              <w:t xml:space="preserve"> </w:t>
            </w:r>
          </w:p>
          <w:p w14:paraId="50B04029" w14:textId="239A6BBF"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b w:val="0"/>
                <w:color w:val="auto"/>
              </w:rPr>
              <w:t xml:space="preserve">Project Board </w:t>
            </w:r>
          </w:p>
          <w:p w14:paraId="149A32AC" w14:textId="5CE35FAF"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b w:val="0"/>
                <w:color w:val="auto"/>
              </w:rPr>
              <w:t>Country Director and other country teams: HR</w:t>
            </w:r>
            <w:r w:rsidR="001E7169" w:rsidRPr="007D4EE7">
              <w:rPr>
                <w:rFonts w:asciiTheme="majorBidi" w:hAnsiTheme="majorBidi" w:cstheme="majorBidi"/>
                <w:b w:val="0"/>
                <w:bCs w:val="0"/>
                <w:color w:val="auto"/>
              </w:rPr>
              <w:t>,</w:t>
            </w:r>
            <w:r w:rsidRPr="007D4EE7">
              <w:rPr>
                <w:rFonts w:asciiTheme="majorBidi" w:hAnsiTheme="majorBidi" w:cstheme="majorBidi"/>
                <w:b w:val="0"/>
                <w:color w:val="auto"/>
              </w:rPr>
              <w:t xml:space="preserve"> Finance, </w:t>
            </w:r>
            <w:r w:rsidR="00395343" w:rsidRPr="007D4EE7">
              <w:rPr>
                <w:rFonts w:asciiTheme="majorBidi" w:hAnsiTheme="majorBidi" w:cstheme="majorBidi"/>
                <w:b w:val="0"/>
                <w:bCs w:val="0"/>
                <w:color w:val="auto"/>
              </w:rPr>
              <w:t>Procurement</w:t>
            </w:r>
          </w:p>
          <w:p w14:paraId="7A96B8C9" w14:textId="2A2E77C3" w:rsidR="00CE6A5B" w:rsidRPr="007D4EE7" w:rsidRDefault="00395343" w:rsidP="00CE6A5B">
            <w:pPr>
              <w:pStyle w:val="Default"/>
              <w:rPr>
                <w:rFonts w:asciiTheme="majorBidi" w:hAnsiTheme="majorBidi" w:cstheme="majorBidi"/>
                <w:b w:val="0"/>
                <w:color w:val="auto"/>
              </w:rPr>
            </w:pPr>
            <w:r w:rsidRPr="007D4EE7">
              <w:rPr>
                <w:rFonts w:asciiTheme="majorBidi" w:hAnsiTheme="majorBidi" w:cstheme="majorBidi"/>
                <w:b w:val="0"/>
                <w:bCs w:val="0"/>
                <w:color w:val="auto"/>
              </w:rPr>
              <w:t xml:space="preserve">British Council teams in Nepal, </w:t>
            </w:r>
            <w:r w:rsidR="00CE6A5B" w:rsidRPr="007D4EE7">
              <w:rPr>
                <w:rFonts w:asciiTheme="majorBidi" w:hAnsiTheme="majorBidi" w:cstheme="majorBidi"/>
                <w:b w:val="0"/>
                <w:color w:val="auto"/>
              </w:rPr>
              <w:t xml:space="preserve">South Asia, UK and globally </w:t>
            </w:r>
          </w:p>
          <w:p w14:paraId="1CEAC781" w14:textId="77777777" w:rsidR="00CE6A5B" w:rsidRPr="007D4EE7" w:rsidRDefault="00CE6A5B" w:rsidP="00CE6A5B">
            <w:pPr>
              <w:pStyle w:val="Default"/>
              <w:rPr>
                <w:rFonts w:asciiTheme="majorBidi" w:hAnsiTheme="majorBidi" w:cstheme="majorBidi"/>
                <w:b w:val="0"/>
                <w:color w:val="auto"/>
              </w:rPr>
            </w:pPr>
          </w:p>
          <w:p w14:paraId="3028E4A1" w14:textId="24F317F5"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color w:val="auto"/>
              </w:rPr>
              <w:t xml:space="preserve">External </w:t>
            </w:r>
          </w:p>
          <w:p w14:paraId="2BD7B7C7" w14:textId="63CB1A65" w:rsidR="00CE6A5B" w:rsidRPr="007D4EE7" w:rsidRDefault="000F2943" w:rsidP="00CE6A5B">
            <w:pPr>
              <w:pStyle w:val="Default"/>
              <w:rPr>
                <w:rFonts w:asciiTheme="majorBidi" w:hAnsiTheme="majorBidi" w:cstheme="majorBidi"/>
                <w:b w:val="0"/>
                <w:color w:val="auto"/>
              </w:rPr>
            </w:pPr>
            <w:r w:rsidRPr="007D4EE7">
              <w:rPr>
                <w:rFonts w:asciiTheme="majorBidi" w:hAnsiTheme="majorBidi" w:cstheme="majorBidi"/>
                <w:b w:val="0"/>
                <w:color w:val="auto"/>
              </w:rPr>
              <w:t>Client</w:t>
            </w:r>
          </w:p>
          <w:p w14:paraId="04ED880A" w14:textId="77777777"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b w:val="0"/>
                <w:color w:val="auto"/>
              </w:rPr>
              <w:t xml:space="preserve">National and international consultants </w:t>
            </w:r>
          </w:p>
          <w:p w14:paraId="278892A5" w14:textId="77777777" w:rsidR="00CE6A5B" w:rsidRPr="007D4EE7" w:rsidRDefault="00CE6A5B" w:rsidP="00CE6A5B">
            <w:pPr>
              <w:pStyle w:val="Default"/>
              <w:rPr>
                <w:rFonts w:asciiTheme="majorBidi" w:hAnsiTheme="majorBidi" w:cstheme="majorBidi"/>
                <w:b w:val="0"/>
                <w:color w:val="auto"/>
              </w:rPr>
            </w:pPr>
            <w:r w:rsidRPr="007D4EE7">
              <w:rPr>
                <w:rFonts w:asciiTheme="majorBidi" w:hAnsiTheme="majorBidi" w:cstheme="majorBidi"/>
                <w:b w:val="0"/>
                <w:color w:val="auto"/>
              </w:rPr>
              <w:t xml:space="preserve">National and international stakeholders </w:t>
            </w:r>
          </w:p>
          <w:p w14:paraId="236B3155" w14:textId="08910D94" w:rsidR="00CE6A5B" w:rsidRPr="007D4EE7" w:rsidRDefault="00CE6A5B" w:rsidP="008D7BB8">
            <w:pPr>
              <w:pStyle w:val="Default"/>
              <w:rPr>
                <w:rFonts w:asciiTheme="majorBidi" w:hAnsiTheme="majorBidi" w:cstheme="majorBidi"/>
                <w:b w:val="0"/>
                <w:color w:val="auto"/>
              </w:rPr>
            </w:pPr>
            <w:r w:rsidRPr="007D4EE7">
              <w:rPr>
                <w:rFonts w:asciiTheme="majorBidi" w:hAnsiTheme="majorBidi" w:cstheme="majorBidi"/>
                <w:b w:val="0"/>
                <w:color w:val="auto"/>
              </w:rPr>
              <w:t xml:space="preserve">Government of </w:t>
            </w:r>
            <w:r w:rsidR="00395343" w:rsidRPr="007D4EE7">
              <w:rPr>
                <w:rFonts w:asciiTheme="majorBidi" w:hAnsiTheme="majorBidi" w:cstheme="majorBidi"/>
                <w:b w:val="0"/>
                <w:color w:val="auto"/>
              </w:rPr>
              <w:t xml:space="preserve">Nepal </w:t>
            </w:r>
            <w:r w:rsidRPr="007D4EE7">
              <w:rPr>
                <w:rFonts w:asciiTheme="majorBidi" w:hAnsiTheme="majorBidi" w:cstheme="majorBidi"/>
                <w:b w:val="0"/>
                <w:color w:val="auto"/>
              </w:rPr>
              <w:t>stakeholders</w:t>
            </w:r>
            <w:r w:rsidR="004E0ACA" w:rsidRPr="007D4EE7">
              <w:rPr>
                <w:rFonts w:asciiTheme="majorBidi" w:hAnsiTheme="majorBidi" w:cstheme="majorBidi"/>
                <w:b w:val="0"/>
                <w:color w:val="auto"/>
              </w:rPr>
              <w:t>.</w:t>
            </w:r>
            <w:r w:rsidRPr="007D4EE7">
              <w:rPr>
                <w:rFonts w:asciiTheme="majorBidi" w:hAnsiTheme="majorBidi" w:cstheme="majorBidi"/>
                <w:b w:val="0"/>
                <w:color w:val="auto"/>
              </w:rPr>
              <w:t xml:space="preserve"> </w:t>
            </w:r>
          </w:p>
          <w:p w14:paraId="52091ECA" w14:textId="77777777" w:rsidR="007D4EE7" w:rsidRDefault="007D4EE7" w:rsidP="008D7BB8">
            <w:pPr>
              <w:keepNext/>
              <w:keepLines/>
              <w:widowControl w:val="0"/>
              <w:rPr>
                <w:rFonts w:asciiTheme="majorBidi" w:hAnsiTheme="majorBidi" w:cstheme="majorBidi"/>
                <w:bCs w:val="0"/>
                <w:szCs w:val="22"/>
              </w:rPr>
            </w:pPr>
          </w:p>
          <w:p w14:paraId="16B15C08" w14:textId="01C08709" w:rsidR="000B743B" w:rsidRPr="007D4EE7" w:rsidRDefault="00A4583D" w:rsidP="008D7BB8">
            <w:pPr>
              <w:keepNext/>
              <w:keepLines/>
              <w:widowControl w:val="0"/>
              <w:rPr>
                <w:rFonts w:asciiTheme="majorBidi" w:hAnsiTheme="majorBidi" w:cstheme="majorBidi"/>
                <w:b w:val="0"/>
                <w:szCs w:val="22"/>
              </w:rPr>
            </w:pPr>
            <w:r w:rsidRPr="007D4EE7">
              <w:rPr>
                <w:rFonts w:asciiTheme="majorBidi" w:hAnsiTheme="majorBidi" w:cstheme="majorBidi"/>
                <w:b w:val="0"/>
                <w:szCs w:val="22"/>
              </w:rPr>
              <w:t xml:space="preserve">These </w:t>
            </w:r>
            <w:r w:rsidR="008D1057" w:rsidRPr="007D4EE7">
              <w:rPr>
                <w:rFonts w:asciiTheme="majorBidi" w:hAnsiTheme="majorBidi" w:cstheme="majorBidi"/>
                <w:b w:val="0"/>
                <w:szCs w:val="22"/>
              </w:rPr>
              <w:t>tasks</w:t>
            </w:r>
            <w:r w:rsidRPr="007D4EE7">
              <w:rPr>
                <w:rFonts w:asciiTheme="majorBidi" w:hAnsiTheme="majorBidi" w:cstheme="majorBidi"/>
                <w:b w:val="0"/>
                <w:szCs w:val="22"/>
              </w:rPr>
              <w:t xml:space="preserve"> are subject to review and amendment</w:t>
            </w:r>
            <w:r w:rsidR="00A14C02" w:rsidRPr="007D4EE7">
              <w:rPr>
                <w:rFonts w:asciiTheme="majorBidi" w:hAnsiTheme="majorBidi" w:cstheme="majorBidi"/>
                <w:b w:val="0"/>
                <w:szCs w:val="22"/>
              </w:rPr>
              <w:t>s</w:t>
            </w:r>
            <w:r w:rsidRPr="007D4EE7">
              <w:rPr>
                <w:rFonts w:asciiTheme="majorBidi" w:hAnsiTheme="majorBidi" w:cstheme="majorBidi"/>
                <w:b w:val="0"/>
                <w:szCs w:val="22"/>
              </w:rPr>
              <w:t xml:space="preserve"> and will reflect any </w:t>
            </w:r>
            <w:r w:rsidR="00A14C02" w:rsidRPr="007D4EE7">
              <w:rPr>
                <w:rFonts w:asciiTheme="majorBidi" w:hAnsiTheme="majorBidi" w:cstheme="majorBidi"/>
                <w:b w:val="0"/>
                <w:szCs w:val="22"/>
              </w:rPr>
              <w:t xml:space="preserve">required </w:t>
            </w:r>
            <w:r w:rsidRPr="007D4EE7">
              <w:rPr>
                <w:rFonts w:asciiTheme="majorBidi" w:hAnsiTheme="majorBidi" w:cstheme="majorBidi"/>
                <w:b w:val="0"/>
                <w:szCs w:val="22"/>
              </w:rPr>
              <w:t xml:space="preserve">changes </w:t>
            </w:r>
            <w:r w:rsidR="00307665" w:rsidRPr="007D4EE7">
              <w:rPr>
                <w:rFonts w:asciiTheme="majorBidi" w:hAnsiTheme="majorBidi" w:cstheme="majorBidi"/>
                <w:b w:val="0"/>
                <w:szCs w:val="22"/>
              </w:rPr>
              <w:t xml:space="preserve">as </w:t>
            </w:r>
            <w:r w:rsidRPr="007D4EE7">
              <w:rPr>
                <w:rFonts w:asciiTheme="majorBidi" w:hAnsiTheme="majorBidi" w:cstheme="majorBidi"/>
                <w:b w:val="0"/>
                <w:szCs w:val="22"/>
              </w:rPr>
              <w:t xml:space="preserve">identified and agreed with the </w:t>
            </w:r>
            <w:r w:rsidR="00CD3851" w:rsidRPr="007D4EE7">
              <w:rPr>
                <w:rFonts w:asciiTheme="majorBidi" w:hAnsiTheme="majorBidi" w:cstheme="majorBidi"/>
                <w:b w:val="0"/>
                <w:szCs w:val="22"/>
              </w:rPr>
              <w:t>Head of English and School Education</w:t>
            </w:r>
            <w:r w:rsidRPr="007D4EE7">
              <w:rPr>
                <w:rFonts w:asciiTheme="majorBidi" w:hAnsiTheme="majorBidi" w:cstheme="majorBidi"/>
                <w:b w:val="0"/>
                <w:szCs w:val="22"/>
              </w:rPr>
              <w:t xml:space="preserve">. </w:t>
            </w:r>
          </w:p>
        </w:tc>
      </w:tr>
      <w:tr w:rsidR="005C110A" w:rsidRPr="007D4EE7" w14:paraId="50861A07" w14:textId="2D245A2D" w:rsidTr="1D7BBB89">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7D4EE7" w:rsidRDefault="005C110A" w:rsidP="00A217FC">
            <w:pPr>
              <w:spacing w:before="60"/>
              <w:rPr>
                <w:rFonts w:asciiTheme="majorBidi" w:hAnsiTheme="majorBidi" w:cstheme="majorBidi"/>
                <w:color w:val="FFFFFF" w:themeColor="background1"/>
              </w:rPr>
            </w:pPr>
            <w:r w:rsidRPr="007D4EE7">
              <w:rPr>
                <w:rFonts w:asciiTheme="majorBidi" w:hAnsiTheme="majorBidi" w:cstheme="majorBidi"/>
                <w:color w:val="FFFFFF" w:themeColor="background1"/>
              </w:rPr>
              <w:lastRenderedPageBreak/>
              <w:t xml:space="preserve">Condition of employment </w:t>
            </w:r>
          </w:p>
        </w:tc>
      </w:tr>
      <w:tr w:rsidR="005C110A" w:rsidRPr="007D4EE7" w14:paraId="4B90E989" w14:textId="45E49A73"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0190AB7" w14:textId="17B38314" w:rsidR="005C110A" w:rsidRPr="007D4EE7" w:rsidRDefault="00956D31" w:rsidP="006B22FF">
            <w:pPr>
              <w:spacing w:after="60"/>
              <w:rPr>
                <w:rFonts w:asciiTheme="majorBidi" w:hAnsiTheme="majorBidi" w:cstheme="majorBidi"/>
                <w:color w:val="230859" w:themeColor="text2"/>
              </w:rPr>
            </w:pPr>
            <w:r w:rsidRPr="007D4EE7">
              <w:rPr>
                <w:rFonts w:asciiTheme="majorBidi" w:hAnsiTheme="majorBidi" w:cstheme="majorBidi"/>
                <w:color w:val="230859" w:themeColor="text2"/>
              </w:rPr>
              <w:t>Proof of Identity</w:t>
            </w:r>
            <w:r w:rsidR="005C110A" w:rsidRPr="007D4EE7">
              <w:rPr>
                <w:rFonts w:asciiTheme="majorBidi" w:hAnsiTheme="majorBidi" w:cstheme="majorBidi"/>
                <w:color w:val="230859" w:themeColor="text2"/>
              </w:rPr>
              <w:t xml:space="preserve"> requirements/right to work in country</w:t>
            </w:r>
          </w:p>
          <w:p w14:paraId="71476C1F" w14:textId="41E379BD" w:rsidR="005C110A" w:rsidRPr="007D4EE7" w:rsidRDefault="00720703" w:rsidP="006B22FF">
            <w:pPr>
              <w:spacing w:before="60"/>
              <w:rPr>
                <w:rFonts w:asciiTheme="majorBidi" w:hAnsiTheme="majorBidi" w:cstheme="majorBidi"/>
                <w:b w:val="0"/>
                <w:bCs w:val="0"/>
              </w:rPr>
            </w:pPr>
            <w:r w:rsidRPr="007D4EE7">
              <w:rPr>
                <w:rFonts w:asciiTheme="majorBidi" w:hAnsiTheme="majorBidi" w:cstheme="majorBidi"/>
                <w:b w:val="0"/>
                <w:bCs w:val="0"/>
                <w:color w:val="000000" w:themeColor="text1"/>
              </w:rPr>
              <w:t>Right to work in Nepal</w:t>
            </w:r>
          </w:p>
        </w:tc>
        <w:tc>
          <w:tcPr>
            <w:tcW w:w="1546" w:type="dxa"/>
            <w:shd w:val="clear" w:color="auto" w:fill="FFFFFF" w:themeFill="background1"/>
          </w:tcPr>
          <w:p w14:paraId="6E05FC99" w14:textId="7BD715C3" w:rsidR="005C110A" w:rsidRPr="007D4EE7" w:rsidRDefault="005C110A"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Shortlisting</w:t>
            </w:r>
          </w:p>
        </w:tc>
      </w:tr>
      <w:tr w:rsidR="008A39AB" w:rsidRPr="007D4EE7" w14:paraId="0FA1F98F"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557D887" w14:textId="38E0BC48" w:rsidR="00A976A2" w:rsidRPr="007D4EE7" w:rsidRDefault="00284B20" w:rsidP="00BF5FF5">
            <w:pPr>
              <w:pStyle w:val="ListParagraph"/>
              <w:spacing w:after="0" w:line="240" w:lineRule="auto"/>
              <w:ind w:hanging="720"/>
              <w:contextualSpacing w:val="0"/>
              <w:rPr>
                <w:rFonts w:asciiTheme="majorBidi" w:eastAsia="Times New Roman" w:hAnsiTheme="majorBidi" w:cstheme="majorBidi"/>
                <w:color w:val="FFFFFF" w:themeColor="background1"/>
                <w:sz w:val="24"/>
                <w:szCs w:val="24"/>
              </w:rPr>
            </w:pPr>
            <w:r w:rsidRPr="007D4EE7">
              <w:rPr>
                <w:rFonts w:asciiTheme="majorBidi" w:eastAsia="Times New Roman" w:hAnsiTheme="majorBidi" w:cstheme="majorBidi"/>
                <w:color w:val="FFFFFF" w:themeColor="background1"/>
                <w:sz w:val="24"/>
                <w:szCs w:val="24"/>
              </w:rPr>
              <w:t xml:space="preserve">Language </w:t>
            </w:r>
            <w:r w:rsidR="00CE23BB" w:rsidRPr="007D4EE7">
              <w:rPr>
                <w:rFonts w:asciiTheme="majorBidi" w:eastAsia="Times New Roman" w:hAnsiTheme="majorBidi" w:cstheme="majorBidi"/>
                <w:color w:val="FFFFFF" w:themeColor="background1"/>
                <w:sz w:val="24"/>
                <w:szCs w:val="24"/>
              </w:rPr>
              <w:t xml:space="preserve">Requirements </w:t>
            </w:r>
          </w:p>
        </w:tc>
        <w:tc>
          <w:tcPr>
            <w:tcW w:w="1546" w:type="dxa"/>
            <w:shd w:val="clear" w:color="auto" w:fill="7A40EE" w:themeFill="text2" w:themeFillTint="80"/>
          </w:tcPr>
          <w:p w14:paraId="161A725C" w14:textId="0B03AC03" w:rsidR="00A976A2" w:rsidRPr="007D4EE7" w:rsidRDefault="008A39AB"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FFFFFF" w:themeColor="background1"/>
              </w:rPr>
            </w:pPr>
            <w:r w:rsidRPr="007D4EE7">
              <w:rPr>
                <w:rFonts w:asciiTheme="majorBidi" w:hAnsiTheme="majorBidi" w:cstheme="majorBidi"/>
                <w:b/>
                <w:bCs/>
                <w:color w:val="FFFFFF" w:themeColor="background1"/>
              </w:rPr>
              <w:t>Assessment stage</w:t>
            </w:r>
          </w:p>
        </w:tc>
      </w:tr>
      <w:tr w:rsidR="00CE23BB" w:rsidRPr="007D4EE7" w14:paraId="360042BE"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2B37B6F" w14:textId="77777777" w:rsidR="00CE23BB" w:rsidRPr="007D4EE7" w:rsidRDefault="00CE23BB" w:rsidP="00BF5FF5">
            <w:pPr>
              <w:pStyle w:val="ListParagraph"/>
              <w:spacing w:after="0" w:line="240" w:lineRule="auto"/>
              <w:ind w:hanging="720"/>
              <w:contextualSpacing w:val="0"/>
              <w:rPr>
                <w:rFonts w:asciiTheme="majorBidi" w:eastAsia="Times New Roman" w:hAnsiTheme="majorBidi" w:cstheme="majorBidi"/>
                <w:b w:val="0"/>
                <w:bCs w:val="0"/>
              </w:rPr>
            </w:pPr>
          </w:p>
          <w:p w14:paraId="0DCF6EEE" w14:textId="64AF864A" w:rsidR="00C94393" w:rsidRPr="007D4EE7" w:rsidRDefault="00773A60" w:rsidP="00BF5FF5">
            <w:pPr>
              <w:pStyle w:val="ListParagraph"/>
              <w:spacing w:after="0" w:line="240" w:lineRule="auto"/>
              <w:ind w:hanging="720"/>
              <w:contextualSpacing w:val="0"/>
              <w:rPr>
                <w:rFonts w:asciiTheme="majorBidi" w:eastAsia="Times New Roman" w:hAnsiTheme="majorBidi" w:cstheme="majorBidi"/>
              </w:rPr>
            </w:pPr>
            <w:r w:rsidRPr="007D4EE7">
              <w:rPr>
                <w:rFonts w:asciiTheme="majorBidi" w:eastAsia="Arial" w:hAnsiTheme="majorBidi" w:cstheme="majorBidi"/>
                <w:b w:val="0"/>
                <w:bCs w:val="0"/>
              </w:rPr>
              <w:t>English at CEFR C1/C2 level</w:t>
            </w:r>
          </w:p>
        </w:tc>
        <w:tc>
          <w:tcPr>
            <w:tcW w:w="1546" w:type="dxa"/>
            <w:shd w:val="clear" w:color="auto" w:fill="FFFFFF" w:themeFill="background1"/>
          </w:tcPr>
          <w:p w14:paraId="69DF48FF" w14:textId="4C358B51" w:rsidR="00CE23BB" w:rsidRPr="007D4EE7" w:rsidRDefault="00703A6E"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 xml:space="preserve">Shortlisting </w:t>
            </w:r>
          </w:p>
        </w:tc>
      </w:tr>
      <w:tr w:rsidR="003252C7" w:rsidRPr="007D4EE7" w14:paraId="6F8E044B" w14:textId="77777777"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0ED4C982" w14:textId="7E71664F" w:rsidR="003252C7" w:rsidRPr="007D4EE7" w:rsidRDefault="002139A9" w:rsidP="00BF5FF5">
            <w:pPr>
              <w:pStyle w:val="ListParagraph"/>
              <w:spacing w:after="0" w:line="240" w:lineRule="auto"/>
              <w:ind w:hanging="720"/>
              <w:contextualSpacing w:val="0"/>
              <w:rPr>
                <w:rFonts w:asciiTheme="majorBidi" w:eastAsia="Times New Roman" w:hAnsiTheme="majorBidi" w:cstheme="majorBidi"/>
                <w:sz w:val="24"/>
                <w:szCs w:val="24"/>
              </w:rPr>
            </w:pPr>
            <w:r w:rsidRPr="007D4EE7">
              <w:rPr>
                <w:rFonts w:asciiTheme="majorBidi" w:eastAsia="Times New Roman" w:hAnsiTheme="majorBidi" w:cstheme="majorBidi"/>
                <w:color w:val="FFFFFF" w:themeColor="background1"/>
                <w:sz w:val="24"/>
                <w:szCs w:val="24"/>
              </w:rPr>
              <w:t>Additional</w:t>
            </w:r>
            <w:r w:rsidR="003252C7" w:rsidRPr="007D4EE7">
              <w:rPr>
                <w:rFonts w:asciiTheme="majorBidi" w:eastAsia="Times New Roman" w:hAnsiTheme="majorBidi" w:cstheme="majorBidi"/>
                <w:color w:val="FFFFFF" w:themeColor="background1"/>
                <w:sz w:val="24"/>
                <w:szCs w:val="24"/>
              </w:rPr>
              <w:t xml:space="preserve"> </w:t>
            </w:r>
            <w:r w:rsidR="00BB7845" w:rsidRPr="007D4EE7">
              <w:rPr>
                <w:rFonts w:asciiTheme="majorBidi" w:eastAsia="Times New Roman" w:hAnsiTheme="majorBidi" w:cstheme="majorBidi"/>
                <w:color w:val="FFFFFF" w:themeColor="background1"/>
                <w:sz w:val="24"/>
                <w:szCs w:val="24"/>
              </w:rPr>
              <w:t xml:space="preserve">job requirements </w:t>
            </w:r>
          </w:p>
        </w:tc>
        <w:tc>
          <w:tcPr>
            <w:tcW w:w="1546" w:type="dxa"/>
            <w:shd w:val="clear" w:color="auto" w:fill="7A40EE" w:themeFill="text2" w:themeFillTint="80"/>
          </w:tcPr>
          <w:p w14:paraId="14432924" w14:textId="77777777" w:rsidR="003252C7" w:rsidRPr="007D4EE7" w:rsidRDefault="003252C7"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3252C7" w:rsidRPr="007D4EE7" w14:paraId="42813EC9" w14:textId="7777777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3EE8519F" w14:textId="7717D93F" w:rsidR="0080424C" w:rsidRPr="007D4EE7" w:rsidRDefault="00792381" w:rsidP="00DF6197">
            <w:pPr>
              <w:ind w:left="32" w:hanging="32"/>
              <w:rPr>
                <w:rFonts w:asciiTheme="majorBidi" w:eastAsia="Arial" w:hAnsiTheme="majorBidi" w:cstheme="majorBidi"/>
                <w:b w:val="0"/>
                <w:bCs w:val="0"/>
                <w:sz w:val="22"/>
                <w:szCs w:val="22"/>
              </w:rPr>
            </w:pPr>
            <w:r w:rsidRPr="007D4EE7">
              <w:rPr>
                <w:rFonts w:asciiTheme="majorBidi" w:hAnsiTheme="majorBidi" w:cstheme="majorBidi"/>
                <w:b w:val="0"/>
                <w:color w:val="000000" w:themeColor="text1"/>
              </w:rPr>
              <w:t>Role could require domestic and international travel and occasional out of hours, evening and weekend work</w:t>
            </w:r>
            <w:r w:rsidR="00B46945" w:rsidRPr="007D4EE7">
              <w:rPr>
                <w:rFonts w:asciiTheme="majorBidi" w:hAnsiTheme="majorBidi" w:cstheme="majorBidi"/>
                <w:b w:val="0"/>
                <w:bCs w:val="0"/>
                <w:color w:val="000000" w:themeColor="text1"/>
              </w:rPr>
              <w:t xml:space="preserve">. </w:t>
            </w:r>
          </w:p>
        </w:tc>
        <w:tc>
          <w:tcPr>
            <w:tcW w:w="1546" w:type="dxa"/>
            <w:shd w:val="clear" w:color="auto" w:fill="FFFFFF" w:themeFill="background1"/>
          </w:tcPr>
          <w:p w14:paraId="719028FC" w14:textId="77777777" w:rsidR="003252C7" w:rsidRPr="007D4EE7" w:rsidRDefault="003252C7"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5E4A17" w:rsidRPr="007D4EE7" w14:paraId="4240774A" w14:textId="17748848"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Pr="007D4EE7" w:rsidRDefault="005E4A17" w:rsidP="006B22FF">
            <w:pPr>
              <w:spacing w:before="60"/>
              <w:rPr>
                <w:rFonts w:asciiTheme="majorBidi" w:hAnsiTheme="majorBidi" w:cstheme="majorBidi"/>
                <w:color w:val="230859" w:themeColor="text2"/>
              </w:rPr>
            </w:pPr>
            <w:r w:rsidRPr="007D4EE7">
              <w:rPr>
                <w:rFonts w:asciiTheme="majorBidi" w:hAnsiTheme="majorBidi" w:cstheme="majorBidi"/>
                <w:color w:val="FFFFFF" w:themeColor="background1"/>
              </w:rPr>
              <w:t>Person s</w:t>
            </w:r>
            <w:r w:rsidRPr="007D4EE7">
              <w:rPr>
                <w:rFonts w:asciiTheme="majorBidi" w:hAnsiTheme="majorBidi" w:cstheme="majorBidi"/>
                <w:color w:val="FFFFFF" w:themeColor="background1"/>
                <w:shd w:val="clear" w:color="auto" w:fill="7A40EE" w:themeFill="text2" w:themeFillTint="80"/>
              </w:rPr>
              <w:t>pecification</w:t>
            </w:r>
          </w:p>
        </w:tc>
      </w:tr>
      <w:tr w:rsidR="005E4A17" w:rsidRPr="007D4EE7" w14:paraId="61FE4AC5" w14:textId="00C9DF14"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3C9E838B" w14:textId="158E469A" w:rsidR="005E4A17" w:rsidRPr="007D4EE7" w:rsidRDefault="005E4A17" w:rsidP="006B22FF">
            <w:pPr>
              <w:spacing w:before="60"/>
              <w:rPr>
                <w:rFonts w:asciiTheme="majorBidi" w:hAnsiTheme="majorBidi" w:cstheme="majorBidi"/>
                <w:color w:val="230859" w:themeColor="text2"/>
              </w:rPr>
            </w:pPr>
            <w:r w:rsidRPr="007D4EE7">
              <w:rPr>
                <w:rFonts w:asciiTheme="majorBidi" w:hAnsiTheme="majorBidi" w:cstheme="majorBidi"/>
                <w:color w:val="230859" w:themeColor="text2"/>
              </w:rPr>
              <w:t>Qualifications</w:t>
            </w:r>
          </w:p>
        </w:tc>
        <w:tc>
          <w:tcPr>
            <w:tcW w:w="1546" w:type="dxa"/>
            <w:shd w:val="clear" w:color="auto" w:fill="E3D8FB" w:themeFill="text2" w:themeFillTint="1A"/>
          </w:tcPr>
          <w:p w14:paraId="5B7FA674" w14:textId="77777777" w:rsidR="005E4A17" w:rsidRPr="007D4EE7" w:rsidRDefault="005E4A17"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30859" w:themeColor="text2"/>
              </w:rPr>
            </w:pPr>
          </w:p>
        </w:tc>
      </w:tr>
      <w:tr w:rsidR="00FA628D" w:rsidRPr="007D4EE7" w14:paraId="11BA5BA4" w14:textId="4B21A614"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38FE72E" w14:textId="3B4A5B93" w:rsidR="008361EF" w:rsidRPr="007D4EE7" w:rsidRDefault="008361EF" w:rsidP="006B22FF">
            <w:pPr>
              <w:spacing w:after="60"/>
              <w:rPr>
                <w:rFonts w:asciiTheme="majorBidi" w:hAnsiTheme="majorBidi" w:cstheme="majorBidi"/>
                <w:color w:val="230859" w:themeColor="text2"/>
              </w:rPr>
            </w:pPr>
            <w:r w:rsidRPr="007D4EE7">
              <w:rPr>
                <w:rFonts w:asciiTheme="majorBidi" w:hAnsiTheme="majorBidi" w:cstheme="majorBidi"/>
                <w:color w:val="230859" w:themeColor="text2"/>
              </w:rPr>
              <w:lastRenderedPageBreak/>
              <w:t>Minimum/essential</w:t>
            </w:r>
          </w:p>
        </w:tc>
        <w:tc>
          <w:tcPr>
            <w:tcW w:w="3159" w:type="dxa"/>
            <w:gridSpan w:val="2"/>
            <w:shd w:val="clear" w:color="auto" w:fill="FFFFFF" w:themeFill="background1"/>
          </w:tcPr>
          <w:p w14:paraId="02A4B9F7" w14:textId="257B41BC" w:rsidR="008361EF" w:rsidRPr="007D4EE7"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Desirable</w:t>
            </w:r>
          </w:p>
        </w:tc>
        <w:tc>
          <w:tcPr>
            <w:tcW w:w="1546" w:type="dxa"/>
            <w:shd w:val="clear" w:color="auto" w:fill="FFFFFF" w:themeFill="background1"/>
          </w:tcPr>
          <w:p w14:paraId="64ED2ED2" w14:textId="34BA2E35" w:rsidR="008361EF" w:rsidRPr="007D4EE7"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Assessment stage</w:t>
            </w:r>
          </w:p>
        </w:tc>
      </w:tr>
      <w:tr w:rsidR="00FA628D" w:rsidRPr="007D4EE7" w14:paraId="5626AC74" w14:textId="7A2A1B28"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355A66C1" w14:textId="57922462" w:rsidR="000F2943" w:rsidRPr="007D4EE7" w:rsidRDefault="00A86325" w:rsidP="000F2943">
            <w:pPr>
              <w:spacing w:before="60"/>
              <w:rPr>
                <w:rFonts w:asciiTheme="majorBidi" w:hAnsiTheme="majorBidi" w:cstheme="majorBidi"/>
                <w:b w:val="0"/>
              </w:rPr>
            </w:pPr>
            <w:r w:rsidRPr="007D4EE7">
              <w:rPr>
                <w:rFonts w:asciiTheme="majorBidi" w:hAnsiTheme="majorBidi" w:cstheme="majorBidi"/>
                <w:b w:val="0"/>
                <w:bCs w:val="0"/>
              </w:rPr>
              <w:t>A University Degree in Education</w:t>
            </w:r>
            <w:r w:rsidR="00B278FC" w:rsidRPr="007D4EE7">
              <w:rPr>
                <w:rFonts w:asciiTheme="majorBidi" w:hAnsiTheme="majorBidi" w:cstheme="majorBidi"/>
                <w:b w:val="0"/>
                <w:bCs w:val="0"/>
              </w:rPr>
              <w:t>, Management</w:t>
            </w:r>
            <w:r w:rsidRPr="007D4EE7">
              <w:rPr>
                <w:rFonts w:asciiTheme="majorBidi" w:hAnsiTheme="majorBidi" w:cstheme="majorBidi"/>
                <w:b w:val="0"/>
                <w:bCs w:val="0"/>
              </w:rPr>
              <w:t xml:space="preserve"> or a relevant field with</w:t>
            </w:r>
            <w:r w:rsidR="00D155D1" w:rsidRPr="007D4EE7">
              <w:rPr>
                <w:rFonts w:asciiTheme="majorBidi" w:hAnsiTheme="majorBidi" w:cstheme="majorBidi"/>
                <w:b w:val="0"/>
              </w:rPr>
              <w:t xml:space="preserve"> significant project management experience</w:t>
            </w:r>
          </w:p>
        </w:tc>
        <w:tc>
          <w:tcPr>
            <w:tcW w:w="3159" w:type="dxa"/>
            <w:gridSpan w:val="2"/>
            <w:shd w:val="clear" w:color="auto" w:fill="FFFFFF" w:themeFill="background1"/>
          </w:tcPr>
          <w:p w14:paraId="27D68B22" w14:textId="6357E305" w:rsidR="008361EF" w:rsidRPr="007D4EE7" w:rsidRDefault="00C5071E" w:rsidP="00720B19">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Relevant degree in a sector area relevant to development contracts</w:t>
            </w:r>
            <w:r w:rsidR="00F23B0E" w:rsidRPr="007D4EE7">
              <w:rPr>
                <w:rFonts w:asciiTheme="majorBidi" w:hAnsiTheme="majorBidi" w:cstheme="majorBidi"/>
              </w:rPr>
              <w:t xml:space="preserve"> ma</w:t>
            </w:r>
            <w:r w:rsidR="006C7504" w:rsidRPr="007D4EE7">
              <w:rPr>
                <w:rFonts w:asciiTheme="majorBidi" w:hAnsiTheme="majorBidi" w:cstheme="majorBidi"/>
              </w:rPr>
              <w:t xml:space="preserve">nagement </w:t>
            </w:r>
          </w:p>
          <w:p w14:paraId="674A403B" w14:textId="5A63202F" w:rsidR="008361EF" w:rsidRPr="007D4EE7"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546" w:type="dxa"/>
            <w:shd w:val="clear" w:color="auto" w:fill="FFFFFF" w:themeFill="background1"/>
          </w:tcPr>
          <w:p w14:paraId="3C60CAD0" w14:textId="67711580" w:rsidR="008361EF" w:rsidRPr="007D4EE7"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Shortlisting</w:t>
            </w:r>
          </w:p>
        </w:tc>
      </w:tr>
      <w:tr w:rsidR="008361EF" w:rsidRPr="007D4EE7" w14:paraId="2097AAF0" w14:textId="68515C03" w:rsidTr="1D7BBB8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21653F7E" w14:textId="1382C8EA" w:rsidR="008361EF" w:rsidRPr="007D4EE7" w:rsidRDefault="008361EF" w:rsidP="006B22FF">
            <w:pPr>
              <w:spacing w:before="60"/>
              <w:rPr>
                <w:rFonts w:asciiTheme="majorBidi" w:hAnsiTheme="majorBidi" w:cstheme="majorBidi"/>
                <w:color w:val="230859" w:themeColor="text2"/>
              </w:rPr>
            </w:pPr>
            <w:r w:rsidRPr="007D4EE7">
              <w:rPr>
                <w:rFonts w:asciiTheme="majorBidi" w:hAnsiTheme="majorBidi" w:cstheme="majorBidi"/>
                <w:color w:val="230859" w:themeColor="text2"/>
              </w:rPr>
              <w:t xml:space="preserve">Role specific </w:t>
            </w:r>
            <w:r w:rsidR="00082B33" w:rsidRPr="007D4EE7">
              <w:rPr>
                <w:rFonts w:asciiTheme="majorBidi" w:hAnsiTheme="majorBidi" w:cstheme="majorBidi"/>
                <w:color w:val="230859" w:themeColor="text2"/>
              </w:rPr>
              <w:t>k</w:t>
            </w:r>
            <w:r w:rsidRPr="007D4EE7">
              <w:rPr>
                <w:rFonts w:asciiTheme="majorBidi" w:hAnsiTheme="majorBidi" w:cstheme="majorBidi"/>
                <w:color w:val="230859" w:themeColor="text2"/>
              </w:rPr>
              <w:t>nowledge and experience</w:t>
            </w:r>
          </w:p>
        </w:tc>
        <w:tc>
          <w:tcPr>
            <w:tcW w:w="1546" w:type="dxa"/>
            <w:shd w:val="clear" w:color="auto" w:fill="E3D8FB" w:themeFill="text2" w:themeFillTint="1A"/>
          </w:tcPr>
          <w:p w14:paraId="1443BFC0" w14:textId="77777777" w:rsidR="008361EF" w:rsidRPr="007D4EE7"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230859" w:themeColor="text2"/>
              </w:rPr>
            </w:pPr>
          </w:p>
        </w:tc>
      </w:tr>
      <w:tr w:rsidR="00FA628D" w:rsidRPr="007D4EE7" w14:paraId="69FB9BCF" w14:textId="061FE85E" w:rsidTr="1D7BBB89">
        <w:trPr>
          <w:trHeight w:val="567"/>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4A12F058" w14:textId="77777777" w:rsidR="008361EF" w:rsidRPr="007D4EE7" w:rsidRDefault="008361EF" w:rsidP="006B22FF">
            <w:pPr>
              <w:spacing w:after="60"/>
              <w:rPr>
                <w:rFonts w:asciiTheme="majorBidi" w:hAnsiTheme="majorBidi" w:cstheme="majorBidi"/>
                <w:color w:val="230859" w:themeColor="text2"/>
              </w:rPr>
            </w:pPr>
            <w:r w:rsidRPr="007D4EE7">
              <w:rPr>
                <w:rFonts w:asciiTheme="majorBidi" w:hAnsiTheme="majorBidi" w:cstheme="majorBidi"/>
                <w:color w:val="230859" w:themeColor="text2"/>
              </w:rPr>
              <w:t>Minimum/essential</w:t>
            </w:r>
          </w:p>
        </w:tc>
        <w:tc>
          <w:tcPr>
            <w:tcW w:w="3159" w:type="dxa"/>
            <w:gridSpan w:val="2"/>
            <w:shd w:val="clear" w:color="auto" w:fill="FFFFFF" w:themeFill="background1"/>
          </w:tcPr>
          <w:p w14:paraId="539B41C0" w14:textId="77777777" w:rsidR="008361EF" w:rsidRPr="007D4EE7"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Desirable</w:t>
            </w:r>
          </w:p>
        </w:tc>
        <w:tc>
          <w:tcPr>
            <w:tcW w:w="1546" w:type="dxa"/>
            <w:shd w:val="clear" w:color="auto" w:fill="FFFFFF" w:themeFill="background1"/>
          </w:tcPr>
          <w:p w14:paraId="112219CB" w14:textId="4ADE00EC" w:rsidR="008361EF" w:rsidRPr="007D4EE7"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Assessment stage</w:t>
            </w:r>
          </w:p>
        </w:tc>
      </w:tr>
      <w:tr w:rsidR="00FA628D" w:rsidRPr="007D4EE7" w14:paraId="68194DB4" w14:textId="64444AB3"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5483" w:type="dxa"/>
            <w:gridSpan w:val="2"/>
            <w:shd w:val="clear" w:color="auto" w:fill="FFFFFF" w:themeFill="background1"/>
          </w:tcPr>
          <w:p w14:paraId="0DA2C48E" w14:textId="000C3556" w:rsidR="00026A18" w:rsidRPr="007D4EE7" w:rsidRDefault="00026A18" w:rsidP="007D7137">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sz w:val="24"/>
                <w:szCs w:val="24"/>
              </w:rPr>
              <w:t xml:space="preserve">Extensive experience (a minimum of </w:t>
            </w:r>
            <w:r w:rsidRPr="007D4EE7">
              <w:rPr>
                <w:rFonts w:asciiTheme="majorBidi" w:hAnsiTheme="majorBidi" w:cstheme="majorBidi"/>
                <w:b w:val="0"/>
                <w:bCs w:val="0"/>
                <w:sz w:val="24"/>
                <w:szCs w:val="24"/>
              </w:rPr>
              <w:t>3</w:t>
            </w:r>
            <w:r w:rsidR="00776985" w:rsidRPr="007D4EE7">
              <w:rPr>
                <w:rFonts w:asciiTheme="majorBidi" w:hAnsiTheme="majorBidi" w:cstheme="majorBidi"/>
                <w:b w:val="0"/>
                <w:bCs w:val="0"/>
                <w:sz w:val="24"/>
                <w:szCs w:val="24"/>
              </w:rPr>
              <w:t xml:space="preserve"> </w:t>
            </w:r>
            <w:r w:rsidRPr="007D4EE7">
              <w:rPr>
                <w:rFonts w:asciiTheme="majorBidi" w:hAnsiTheme="majorBidi" w:cstheme="majorBidi"/>
                <w:b w:val="0"/>
                <w:bCs w:val="0"/>
                <w:sz w:val="24"/>
                <w:szCs w:val="24"/>
              </w:rPr>
              <w:t>y</w:t>
            </w:r>
            <w:r w:rsidR="00776985" w:rsidRPr="007D4EE7">
              <w:rPr>
                <w:rFonts w:asciiTheme="majorBidi" w:hAnsiTheme="majorBidi" w:cstheme="majorBidi"/>
                <w:b w:val="0"/>
                <w:bCs w:val="0"/>
                <w:sz w:val="24"/>
                <w:szCs w:val="24"/>
              </w:rPr>
              <w:t>ea</w:t>
            </w:r>
            <w:r w:rsidRPr="007D4EE7">
              <w:rPr>
                <w:rFonts w:asciiTheme="majorBidi" w:hAnsiTheme="majorBidi" w:cstheme="majorBidi"/>
                <w:b w:val="0"/>
                <w:bCs w:val="0"/>
                <w:sz w:val="24"/>
                <w:szCs w:val="24"/>
              </w:rPr>
              <w:t>rs</w:t>
            </w:r>
            <w:r w:rsidRPr="007D4EE7">
              <w:rPr>
                <w:rFonts w:asciiTheme="majorBidi" w:hAnsiTheme="majorBidi" w:cstheme="majorBidi"/>
                <w:b w:val="0"/>
                <w:sz w:val="24"/>
                <w:szCs w:val="24"/>
              </w:rPr>
              <w:t xml:space="preserve">) in managing large complex </w:t>
            </w:r>
            <w:r w:rsidR="00CD3851" w:rsidRPr="007D4EE7">
              <w:rPr>
                <w:rFonts w:asciiTheme="majorBidi" w:hAnsiTheme="majorBidi" w:cstheme="majorBidi"/>
                <w:b w:val="0"/>
                <w:sz w:val="24"/>
                <w:szCs w:val="24"/>
              </w:rPr>
              <w:t>education and</w:t>
            </w:r>
            <w:r w:rsidR="00177897" w:rsidRPr="007D4EE7">
              <w:rPr>
                <w:rFonts w:asciiTheme="majorBidi" w:hAnsiTheme="majorBidi" w:cstheme="majorBidi"/>
                <w:b w:val="0"/>
                <w:sz w:val="24"/>
                <w:szCs w:val="24"/>
              </w:rPr>
              <w:t>/</w:t>
            </w:r>
            <w:r w:rsidR="00CD3851" w:rsidRPr="007D4EE7">
              <w:rPr>
                <w:rFonts w:asciiTheme="majorBidi" w:hAnsiTheme="majorBidi" w:cstheme="majorBidi"/>
                <w:b w:val="0"/>
                <w:sz w:val="24"/>
                <w:szCs w:val="24"/>
              </w:rPr>
              <w:t xml:space="preserve"> </w:t>
            </w:r>
            <w:r w:rsidR="00455F5A" w:rsidRPr="007D4EE7">
              <w:rPr>
                <w:rFonts w:asciiTheme="majorBidi" w:hAnsiTheme="majorBidi" w:cstheme="majorBidi"/>
                <w:b w:val="0"/>
                <w:sz w:val="24"/>
                <w:szCs w:val="24"/>
              </w:rPr>
              <w:t xml:space="preserve">or </w:t>
            </w:r>
            <w:r w:rsidR="00122690" w:rsidRPr="007D4EE7">
              <w:rPr>
                <w:rFonts w:asciiTheme="majorBidi" w:hAnsiTheme="majorBidi" w:cstheme="majorBidi"/>
                <w:b w:val="0"/>
                <w:sz w:val="24"/>
                <w:szCs w:val="24"/>
              </w:rPr>
              <w:t xml:space="preserve">edtech </w:t>
            </w:r>
            <w:r w:rsidR="00CD3851" w:rsidRPr="007D4EE7">
              <w:rPr>
                <w:rFonts w:asciiTheme="majorBidi" w:hAnsiTheme="majorBidi" w:cstheme="majorBidi"/>
                <w:b w:val="0"/>
                <w:sz w:val="24"/>
                <w:szCs w:val="24"/>
              </w:rPr>
              <w:t xml:space="preserve">research </w:t>
            </w:r>
            <w:r w:rsidRPr="007D4EE7">
              <w:rPr>
                <w:rFonts w:asciiTheme="majorBidi" w:hAnsiTheme="majorBidi" w:cstheme="majorBidi"/>
                <w:b w:val="0"/>
                <w:sz w:val="24"/>
                <w:szCs w:val="24"/>
              </w:rPr>
              <w:t>projects</w:t>
            </w:r>
          </w:p>
          <w:p w14:paraId="51E00AF2" w14:textId="2A3C51E5" w:rsidR="00FA628D" w:rsidRPr="007D4EE7" w:rsidRDefault="00FA628D" w:rsidP="00FA628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bCs w:val="0"/>
                <w:sz w:val="24"/>
                <w:szCs w:val="24"/>
              </w:rPr>
              <w:t>Knowledge and</w:t>
            </w:r>
            <w:r w:rsidR="005D2E08" w:rsidRPr="007D4EE7">
              <w:rPr>
                <w:rFonts w:asciiTheme="majorBidi" w:hAnsiTheme="majorBidi" w:cstheme="majorBidi"/>
                <w:b w:val="0"/>
                <w:bCs w:val="0"/>
                <w:sz w:val="24"/>
                <w:szCs w:val="24"/>
              </w:rPr>
              <w:t xml:space="preserve"> </w:t>
            </w:r>
            <w:r w:rsidRPr="007D4EE7">
              <w:rPr>
                <w:rFonts w:asciiTheme="majorBidi" w:hAnsiTheme="majorBidi" w:cstheme="majorBidi"/>
                <w:b w:val="0"/>
                <w:bCs w:val="0"/>
                <w:sz w:val="24"/>
                <w:szCs w:val="24"/>
              </w:rPr>
              <w:t xml:space="preserve">experience of </w:t>
            </w:r>
            <w:r w:rsidR="00C94B34" w:rsidRPr="007D4EE7">
              <w:rPr>
                <w:rFonts w:asciiTheme="majorBidi" w:hAnsiTheme="majorBidi" w:cstheme="majorBidi"/>
                <w:b w:val="0"/>
                <w:bCs w:val="0"/>
                <w:sz w:val="24"/>
                <w:szCs w:val="24"/>
              </w:rPr>
              <w:t>c</w:t>
            </w:r>
            <w:r w:rsidR="00C94B34" w:rsidRPr="007D4EE7">
              <w:rPr>
                <w:rFonts w:asciiTheme="majorBidi" w:hAnsiTheme="majorBidi" w:cstheme="majorBidi"/>
                <w:b w:val="0"/>
                <w:sz w:val="24"/>
                <w:szCs w:val="24"/>
              </w:rPr>
              <w:t xml:space="preserve">ontract management for at least </w:t>
            </w:r>
            <w:r w:rsidRPr="007D4EE7">
              <w:rPr>
                <w:rFonts w:asciiTheme="majorBidi" w:hAnsiTheme="majorBidi" w:cstheme="majorBidi"/>
                <w:b w:val="0"/>
                <w:bCs w:val="0"/>
                <w:sz w:val="24"/>
                <w:szCs w:val="24"/>
              </w:rPr>
              <w:t xml:space="preserve">two types of funding sources </w:t>
            </w:r>
          </w:p>
          <w:p w14:paraId="671E7E7A" w14:textId="24D16ED4" w:rsidR="0085335D" w:rsidRPr="007D4EE7" w:rsidRDefault="0085335D" w:rsidP="00FA628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sz w:val="24"/>
                <w:szCs w:val="24"/>
              </w:rPr>
              <w:t>Knowledge and experience of project financial management</w:t>
            </w:r>
          </w:p>
          <w:p w14:paraId="41129490" w14:textId="77A749DD" w:rsidR="00EA7E05" w:rsidRPr="007D4EE7" w:rsidRDefault="00F12CDD" w:rsidP="008F2415">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bCs w:val="0"/>
                <w:sz w:val="24"/>
                <w:szCs w:val="24"/>
              </w:rPr>
              <w:t xml:space="preserve">Experience of </w:t>
            </w:r>
            <w:r w:rsidR="006A38A1" w:rsidRPr="007D4EE7">
              <w:rPr>
                <w:rFonts w:asciiTheme="majorBidi" w:hAnsiTheme="majorBidi" w:cstheme="majorBidi"/>
                <w:b w:val="0"/>
                <w:bCs w:val="0"/>
                <w:sz w:val="24"/>
                <w:szCs w:val="24"/>
              </w:rPr>
              <w:t xml:space="preserve">managing </w:t>
            </w:r>
            <w:r w:rsidRPr="007D4EE7">
              <w:rPr>
                <w:rFonts w:asciiTheme="majorBidi" w:hAnsiTheme="majorBidi" w:cstheme="majorBidi"/>
                <w:b w:val="0"/>
                <w:bCs w:val="0"/>
                <w:sz w:val="24"/>
                <w:szCs w:val="24"/>
              </w:rPr>
              <w:t>diverse stakeholders</w:t>
            </w:r>
            <w:r w:rsidR="006A38A1" w:rsidRPr="007D4EE7">
              <w:rPr>
                <w:rFonts w:asciiTheme="majorBidi" w:hAnsiTheme="majorBidi" w:cstheme="majorBidi"/>
                <w:b w:val="0"/>
                <w:bCs w:val="0"/>
                <w:sz w:val="24"/>
                <w:szCs w:val="24"/>
              </w:rPr>
              <w:t>,</w:t>
            </w:r>
            <w:r w:rsidRPr="007D4EE7">
              <w:rPr>
                <w:rFonts w:asciiTheme="majorBidi" w:hAnsiTheme="majorBidi" w:cstheme="majorBidi"/>
                <w:b w:val="0"/>
                <w:bCs w:val="0"/>
                <w:sz w:val="24"/>
                <w:szCs w:val="24"/>
              </w:rPr>
              <w:t xml:space="preserve"> including multilateral agencies, donors, government officials, academics</w:t>
            </w:r>
          </w:p>
          <w:p w14:paraId="0730F533" w14:textId="0E5FD614" w:rsidR="00FA628D" w:rsidRPr="007D4EE7" w:rsidRDefault="00FA628D" w:rsidP="00FA628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bCs w:val="0"/>
                <w:sz w:val="24"/>
                <w:szCs w:val="24"/>
              </w:rPr>
              <w:t>Experience in</w:t>
            </w:r>
            <w:r w:rsidR="006A38A1" w:rsidRPr="007D4EE7">
              <w:rPr>
                <w:rFonts w:asciiTheme="majorBidi" w:hAnsiTheme="majorBidi" w:cstheme="majorBidi"/>
                <w:b w:val="0"/>
                <w:bCs w:val="0"/>
                <w:sz w:val="24"/>
                <w:szCs w:val="24"/>
              </w:rPr>
              <w:t xml:space="preserve"> effective risk management </w:t>
            </w:r>
            <w:r w:rsidRPr="007D4EE7">
              <w:rPr>
                <w:rFonts w:asciiTheme="majorBidi" w:hAnsiTheme="majorBidi" w:cstheme="majorBidi"/>
                <w:b w:val="0"/>
                <w:bCs w:val="0"/>
                <w:sz w:val="24"/>
                <w:szCs w:val="24"/>
              </w:rPr>
              <w:t xml:space="preserve"> </w:t>
            </w:r>
          </w:p>
          <w:p w14:paraId="7C3B600B" w14:textId="75EA3DD4" w:rsidR="00FA628D" w:rsidRPr="007D4EE7" w:rsidRDefault="00FA628D" w:rsidP="00FA628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bCs w:val="0"/>
                <w:sz w:val="24"/>
                <w:szCs w:val="24"/>
              </w:rPr>
              <w:t xml:space="preserve">Understanding of </w:t>
            </w:r>
            <w:r w:rsidR="001A6EFE" w:rsidRPr="007D4EE7">
              <w:rPr>
                <w:rFonts w:asciiTheme="majorBidi" w:hAnsiTheme="majorBidi" w:cstheme="majorBidi"/>
                <w:b w:val="0"/>
                <w:bCs w:val="0"/>
                <w:sz w:val="24"/>
                <w:szCs w:val="24"/>
              </w:rPr>
              <w:t>monitoring and evaluation</w:t>
            </w:r>
            <w:r w:rsidRPr="007D4EE7">
              <w:rPr>
                <w:rFonts w:asciiTheme="majorBidi" w:hAnsiTheme="majorBidi" w:cstheme="majorBidi"/>
                <w:b w:val="0"/>
                <w:bCs w:val="0"/>
                <w:sz w:val="24"/>
                <w:szCs w:val="24"/>
              </w:rPr>
              <w:t xml:space="preserve"> principles </w:t>
            </w:r>
          </w:p>
          <w:p w14:paraId="1450879E" w14:textId="77777777" w:rsidR="00B81B7C" w:rsidRPr="007D4EE7" w:rsidRDefault="00FA628D" w:rsidP="00A0783F">
            <w:pPr>
              <w:pStyle w:val="ListParagraph"/>
              <w:numPr>
                <w:ilvl w:val="0"/>
                <w:numId w:val="47"/>
              </w:numPr>
              <w:spacing w:after="0" w:line="240" w:lineRule="auto"/>
              <w:rPr>
                <w:rFonts w:asciiTheme="majorBidi" w:hAnsiTheme="majorBidi" w:cstheme="majorBidi"/>
              </w:rPr>
            </w:pPr>
            <w:r w:rsidRPr="007D4EE7">
              <w:rPr>
                <w:rFonts w:asciiTheme="majorBidi" w:hAnsiTheme="majorBidi" w:cstheme="majorBidi"/>
                <w:b w:val="0"/>
                <w:bCs w:val="0"/>
                <w:sz w:val="24"/>
                <w:szCs w:val="24"/>
              </w:rPr>
              <w:t xml:space="preserve">Experience </w:t>
            </w:r>
            <w:r w:rsidR="00F12CDD" w:rsidRPr="007D4EE7">
              <w:rPr>
                <w:rFonts w:asciiTheme="majorBidi" w:hAnsiTheme="majorBidi" w:cstheme="majorBidi"/>
                <w:b w:val="0"/>
                <w:bCs w:val="0"/>
                <w:sz w:val="24"/>
                <w:szCs w:val="24"/>
              </w:rPr>
              <w:t>in</w:t>
            </w:r>
            <w:r w:rsidRPr="007D4EE7">
              <w:rPr>
                <w:rFonts w:asciiTheme="majorBidi" w:hAnsiTheme="majorBidi" w:cstheme="majorBidi"/>
                <w:b w:val="0"/>
                <w:bCs w:val="0"/>
                <w:sz w:val="24"/>
                <w:szCs w:val="24"/>
              </w:rPr>
              <w:t xml:space="preserve"> conducting lessons learned reviews/After action reviews to inform future programme design and management</w:t>
            </w:r>
            <w:r w:rsidR="00B81B7C" w:rsidRPr="007D4EE7">
              <w:rPr>
                <w:rFonts w:asciiTheme="majorBidi" w:hAnsiTheme="majorBidi" w:cstheme="majorBidi"/>
                <w:sz w:val="24"/>
                <w:szCs w:val="24"/>
              </w:rPr>
              <w:t xml:space="preserve"> </w:t>
            </w:r>
          </w:p>
          <w:p w14:paraId="74954A22" w14:textId="124CA11D" w:rsidR="008361EF" w:rsidRPr="007D4EE7" w:rsidRDefault="00AD6991" w:rsidP="00A94FF1">
            <w:pPr>
              <w:pStyle w:val="ListParagraph"/>
              <w:numPr>
                <w:ilvl w:val="0"/>
                <w:numId w:val="47"/>
              </w:numPr>
              <w:spacing w:after="0" w:line="240" w:lineRule="auto"/>
              <w:rPr>
                <w:rFonts w:asciiTheme="majorBidi" w:hAnsiTheme="majorBidi" w:cstheme="majorBidi"/>
              </w:rPr>
            </w:pPr>
            <w:r w:rsidRPr="007D4EE7">
              <w:rPr>
                <w:rFonts w:asciiTheme="majorBidi" w:hAnsiTheme="majorBidi" w:cstheme="majorBidi"/>
                <w:b w:val="0"/>
                <w:sz w:val="24"/>
                <w:szCs w:val="24"/>
              </w:rPr>
              <w:lastRenderedPageBreak/>
              <w:t>Experience in</w:t>
            </w:r>
            <w:r w:rsidR="00B81B7C" w:rsidRPr="007D4EE7">
              <w:rPr>
                <w:rFonts w:asciiTheme="majorBidi" w:hAnsiTheme="majorBidi" w:cstheme="majorBidi"/>
                <w:b w:val="0"/>
                <w:sz w:val="24"/>
                <w:szCs w:val="24"/>
              </w:rPr>
              <w:t xml:space="preserve"> </w:t>
            </w:r>
            <w:r w:rsidR="0061352E" w:rsidRPr="007D4EE7">
              <w:rPr>
                <w:rFonts w:asciiTheme="majorBidi" w:hAnsiTheme="majorBidi" w:cstheme="majorBidi"/>
                <w:b w:val="0"/>
                <w:sz w:val="24"/>
                <w:szCs w:val="24"/>
              </w:rPr>
              <w:t>consultants’</w:t>
            </w:r>
            <w:r w:rsidR="00B81B7C" w:rsidRPr="007D4EE7">
              <w:rPr>
                <w:rFonts w:asciiTheme="majorBidi" w:hAnsiTheme="majorBidi" w:cstheme="majorBidi"/>
                <w:b w:val="0"/>
                <w:sz w:val="24"/>
                <w:szCs w:val="24"/>
              </w:rPr>
              <w:t xml:space="preserve"> </w:t>
            </w:r>
            <w:r w:rsidR="009A741A" w:rsidRPr="007D4EE7">
              <w:rPr>
                <w:rFonts w:asciiTheme="majorBidi" w:hAnsiTheme="majorBidi" w:cstheme="majorBidi"/>
                <w:b w:val="0"/>
                <w:sz w:val="24"/>
                <w:szCs w:val="24"/>
              </w:rPr>
              <w:t xml:space="preserve">management </w:t>
            </w:r>
            <w:r w:rsidR="00B81B7C" w:rsidRPr="007D4EE7">
              <w:rPr>
                <w:rFonts w:asciiTheme="majorBidi" w:hAnsiTheme="majorBidi" w:cstheme="majorBidi"/>
                <w:b w:val="0"/>
                <w:sz w:val="24"/>
                <w:szCs w:val="24"/>
              </w:rPr>
              <w:t>in a variety of contexts</w:t>
            </w:r>
          </w:p>
        </w:tc>
        <w:tc>
          <w:tcPr>
            <w:tcW w:w="3159" w:type="dxa"/>
            <w:gridSpan w:val="2"/>
            <w:shd w:val="clear" w:color="auto" w:fill="FFFFFF" w:themeFill="background1"/>
          </w:tcPr>
          <w:p w14:paraId="31D8C95D" w14:textId="5C57B78F" w:rsidR="008361EF" w:rsidRPr="007D4EE7" w:rsidRDefault="00EA7E05" w:rsidP="0012269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r w:rsidRPr="007D4EE7">
              <w:rPr>
                <w:rFonts w:asciiTheme="majorBidi" w:hAnsiTheme="majorBidi" w:cstheme="majorBidi"/>
                <w:sz w:val="23"/>
                <w:szCs w:val="23"/>
              </w:rPr>
              <w:lastRenderedPageBreak/>
              <w:t>3 – 5 years of e</w:t>
            </w:r>
            <w:r w:rsidR="00F12CDD" w:rsidRPr="007D4EE7">
              <w:rPr>
                <w:rFonts w:asciiTheme="majorBidi" w:hAnsiTheme="majorBidi" w:cstheme="majorBidi"/>
                <w:sz w:val="23"/>
                <w:szCs w:val="23"/>
              </w:rPr>
              <w:t xml:space="preserve">xperience of managing </w:t>
            </w:r>
            <w:r w:rsidR="00516F84" w:rsidRPr="007D4EE7">
              <w:rPr>
                <w:rFonts w:asciiTheme="majorBidi" w:hAnsiTheme="majorBidi" w:cstheme="majorBidi"/>
                <w:sz w:val="23"/>
                <w:szCs w:val="23"/>
              </w:rPr>
              <w:t>education-related projects, particularly related to</w:t>
            </w:r>
            <w:r w:rsidR="007C22DA" w:rsidRPr="007D4EE7">
              <w:rPr>
                <w:rFonts w:asciiTheme="majorBidi" w:hAnsiTheme="majorBidi" w:cstheme="majorBidi"/>
                <w:sz w:val="23"/>
                <w:szCs w:val="23"/>
              </w:rPr>
              <w:t xml:space="preserve"> </w:t>
            </w:r>
            <w:r w:rsidR="00122690" w:rsidRPr="007D4EE7">
              <w:rPr>
                <w:rFonts w:asciiTheme="majorBidi" w:hAnsiTheme="majorBidi" w:cstheme="majorBidi"/>
                <w:sz w:val="23"/>
                <w:szCs w:val="23"/>
              </w:rPr>
              <w:t>Edtech research</w:t>
            </w:r>
            <w:r w:rsidR="000F2943" w:rsidRPr="007D4EE7">
              <w:rPr>
                <w:rFonts w:asciiTheme="majorBidi" w:hAnsiTheme="majorBidi" w:cstheme="majorBidi"/>
                <w:sz w:val="23"/>
                <w:szCs w:val="23"/>
              </w:rPr>
              <w:t>.</w:t>
            </w:r>
            <w:r w:rsidR="00122690" w:rsidRPr="007D4EE7">
              <w:rPr>
                <w:rFonts w:asciiTheme="majorBidi" w:hAnsiTheme="majorBidi" w:cstheme="majorBidi"/>
                <w:sz w:val="23"/>
                <w:szCs w:val="23"/>
              </w:rPr>
              <w:t xml:space="preserve"> </w:t>
            </w:r>
          </w:p>
          <w:p w14:paraId="26BCBC57" w14:textId="77777777" w:rsidR="000F2943" w:rsidRPr="007D4EE7" w:rsidRDefault="000F2943" w:rsidP="00122690">
            <w:pPr>
              <w:pStyle w:val="Defaul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3"/>
                <w:szCs w:val="23"/>
              </w:rPr>
            </w:pPr>
          </w:p>
          <w:p w14:paraId="3B4EB76C" w14:textId="77777777" w:rsidR="000F2943" w:rsidRPr="007D4EE7" w:rsidRDefault="000F2943" w:rsidP="000F2943">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Proven experience in managing research-focused education programmes, including oversight of research design, data collection, analysis, and reporting.</w:t>
            </w:r>
          </w:p>
          <w:p w14:paraId="55DF875F" w14:textId="77777777" w:rsidR="000F2943" w:rsidRPr="007D4EE7" w:rsidRDefault="000F2943" w:rsidP="000F2943">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p w14:paraId="1E49F6CF" w14:textId="7172F60F" w:rsidR="00F12CDD" w:rsidRPr="007D4EE7" w:rsidRDefault="00F12CDD" w:rsidP="000F2943">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546" w:type="dxa"/>
            <w:shd w:val="clear" w:color="auto" w:fill="FFFFFF" w:themeFill="background1"/>
          </w:tcPr>
          <w:p w14:paraId="2AF29995" w14:textId="137696FF" w:rsidR="008361EF" w:rsidRPr="007D4EE7"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Shortlisting AND/OR interview</w:t>
            </w:r>
          </w:p>
        </w:tc>
      </w:tr>
      <w:tr w:rsidR="00082B33" w:rsidRPr="007D4EE7" w14:paraId="6DD63747" w14:textId="77777777" w:rsidTr="1D7BBB89">
        <w:trPr>
          <w:trHeight w:val="410"/>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FC76DDA" w14:textId="3E33CCDA" w:rsidR="00082B33" w:rsidRPr="007D4EE7" w:rsidRDefault="00082B33" w:rsidP="00E91636">
            <w:pPr>
              <w:pStyle w:val="ListParagraph"/>
              <w:spacing w:beforeLines="60" w:before="144" w:afterLines="120" w:after="288"/>
              <w:ind w:left="357" w:hanging="357"/>
              <w:rPr>
                <w:rFonts w:asciiTheme="majorBidi" w:hAnsiTheme="majorBidi" w:cstheme="majorBidi"/>
                <w:sz w:val="24"/>
                <w:szCs w:val="24"/>
              </w:rPr>
            </w:pPr>
            <w:r w:rsidRPr="007D4EE7">
              <w:rPr>
                <w:rFonts w:asciiTheme="majorBidi" w:hAnsiTheme="majorBidi" w:cstheme="majorBidi"/>
                <w:color w:val="230859" w:themeColor="text2"/>
                <w:sz w:val="24"/>
                <w:szCs w:val="24"/>
              </w:rPr>
              <w:t xml:space="preserve">Role specific </w:t>
            </w:r>
            <w:r w:rsidR="00117BCD" w:rsidRPr="007D4EE7">
              <w:rPr>
                <w:rFonts w:asciiTheme="majorBidi" w:hAnsiTheme="majorBidi" w:cstheme="majorBidi"/>
                <w:color w:val="230859" w:themeColor="text2"/>
                <w:sz w:val="24"/>
                <w:szCs w:val="24"/>
              </w:rPr>
              <w:t>skills</w:t>
            </w:r>
          </w:p>
        </w:tc>
        <w:tc>
          <w:tcPr>
            <w:tcW w:w="1546" w:type="dxa"/>
            <w:shd w:val="clear" w:color="auto" w:fill="E3D8FB" w:themeFill="text2" w:themeFillTint="1A"/>
          </w:tcPr>
          <w:p w14:paraId="30CE1A5D" w14:textId="7B825CF3" w:rsidR="00082B33" w:rsidRPr="007D4EE7"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7D4EE7">
              <w:rPr>
                <w:rFonts w:asciiTheme="majorBidi" w:hAnsiTheme="majorBidi" w:cstheme="majorBidi"/>
                <w:b/>
                <w:bCs/>
                <w:color w:val="230859" w:themeColor="text2"/>
              </w:rPr>
              <w:t>Assessment stage</w:t>
            </w:r>
          </w:p>
        </w:tc>
      </w:tr>
      <w:tr w:rsidR="00E91636" w:rsidRPr="007D4EE7" w14:paraId="675C43FD" w14:textId="77777777" w:rsidTr="1D7BBB89">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6133D8D7" w14:textId="657FE608" w:rsidR="00F12CDD" w:rsidRPr="007D4EE7" w:rsidRDefault="00F12CDD" w:rsidP="00F12CD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bCs w:val="0"/>
                <w:sz w:val="24"/>
                <w:szCs w:val="24"/>
              </w:rPr>
              <w:t>In</w:t>
            </w:r>
            <w:r w:rsidR="00761A93" w:rsidRPr="007D4EE7">
              <w:rPr>
                <w:rFonts w:asciiTheme="majorBidi" w:hAnsiTheme="majorBidi" w:cstheme="majorBidi"/>
                <w:sz w:val="24"/>
                <w:szCs w:val="24"/>
              </w:rPr>
              <w:t>-</w:t>
            </w:r>
            <w:r w:rsidRPr="007D4EE7">
              <w:rPr>
                <w:rFonts w:asciiTheme="majorBidi" w:hAnsiTheme="majorBidi" w:cstheme="majorBidi"/>
                <w:b w:val="0"/>
                <w:bCs w:val="0"/>
                <w:sz w:val="24"/>
                <w:szCs w:val="24"/>
              </w:rPr>
              <w:t>depth understanding of the school education system in Nepal</w:t>
            </w:r>
          </w:p>
          <w:p w14:paraId="55BC80A8" w14:textId="546B3E07" w:rsidR="00257F53" w:rsidRPr="007D4EE7" w:rsidRDefault="00257F53" w:rsidP="00257F53">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sz w:val="24"/>
                <w:szCs w:val="24"/>
              </w:rPr>
              <w:t xml:space="preserve">Ability to establish and manage relationships with all </w:t>
            </w:r>
            <w:r w:rsidRPr="007D4EE7">
              <w:rPr>
                <w:rFonts w:asciiTheme="majorBidi" w:hAnsiTheme="majorBidi" w:cstheme="majorBidi"/>
                <w:b w:val="0"/>
                <w:bCs w:val="0"/>
                <w:sz w:val="24"/>
                <w:szCs w:val="24"/>
              </w:rPr>
              <w:t>three</w:t>
            </w:r>
            <w:r w:rsidRPr="007D4EE7">
              <w:rPr>
                <w:rFonts w:asciiTheme="majorBidi" w:hAnsiTheme="majorBidi" w:cstheme="majorBidi"/>
                <w:b w:val="0"/>
                <w:sz w:val="24"/>
                <w:szCs w:val="24"/>
              </w:rPr>
              <w:t xml:space="preserve"> tiers of government in Nepal </w:t>
            </w:r>
          </w:p>
          <w:p w14:paraId="339DABE2" w14:textId="229E4B9B" w:rsidR="0024391B" w:rsidRPr="007D4EE7" w:rsidRDefault="00254362" w:rsidP="00F12CDD">
            <w:pPr>
              <w:pStyle w:val="ListParagraph"/>
              <w:numPr>
                <w:ilvl w:val="0"/>
                <w:numId w:val="47"/>
              </w:numPr>
              <w:spacing w:after="0" w:line="240" w:lineRule="auto"/>
              <w:rPr>
                <w:rFonts w:asciiTheme="majorBidi" w:hAnsiTheme="majorBidi" w:cstheme="majorBidi"/>
                <w:b w:val="0"/>
                <w:sz w:val="24"/>
                <w:szCs w:val="24"/>
              </w:rPr>
            </w:pPr>
            <w:r w:rsidRPr="007D4EE7">
              <w:rPr>
                <w:rFonts w:asciiTheme="majorBidi" w:hAnsiTheme="majorBidi" w:cstheme="majorBidi"/>
                <w:b w:val="0"/>
                <w:sz w:val="24"/>
                <w:szCs w:val="24"/>
              </w:rPr>
              <w:t xml:space="preserve">Demonstrable commitment and respect on equality, diversity and inclusion </w:t>
            </w:r>
          </w:p>
          <w:p w14:paraId="5E4C0BF3" w14:textId="77777777" w:rsidR="00B96427" w:rsidRPr="007D4EE7" w:rsidRDefault="00B96427" w:rsidP="00B96427">
            <w:pPr>
              <w:spacing w:after="0" w:line="240" w:lineRule="auto"/>
              <w:rPr>
                <w:rFonts w:asciiTheme="majorBidi" w:hAnsiTheme="majorBidi" w:cstheme="majorBidi"/>
                <w:b w:val="0"/>
                <w:bCs w:val="0"/>
              </w:rPr>
            </w:pPr>
          </w:p>
          <w:p w14:paraId="200F7F8F" w14:textId="41B4B293" w:rsidR="00B96427" w:rsidRPr="007D4EE7" w:rsidRDefault="00B96427" w:rsidP="00AE1D6D">
            <w:pPr>
              <w:spacing w:after="0" w:line="240" w:lineRule="auto"/>
              <w:rPr>
                <w:rFonts w:asciiTheme="majorBidi" w:hAnsiTheme="majorBidi" w:cstheme="majorBidi"/>
                <w:b w:val="0"/>
                <w:bCs w:val="0"/>
              </w:rPr>
            </w:pPr>
          </w:p>
        </w:tc>
        <w:tc>
          <w:tcPr>
            <w:tcW w:w="1546" w:type="dxa"/>
            <w:shd w:val="clear" w:color="auto" w:fill="FFFFFF" w:themeFill="background1"/>
          </w:tcPr>
          <w:p w14:paraId="0D9D51EA" w14:textId="7F598894" w:rsidR="00E91636" w:rsidRPr="007D4EE7"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 xml:space="preserve">Shortlisting </w:t>
            </w:r>
            <w:proofErr w:type="gramStart"/>
            <w:r w:rsidRPr="007D4EE7">
              <w:rPr>
                <w:rFonts w:asciiTheme="majorBidi" w:hAnsiTheme="majorBidi" w:cstheme="majorBidi"/>
              </w:rPr>
              <w:t>AND  interview</w:t>
            </w:r>
            <w:proofErr w:type="gramEnd"/>
          </w:p>
        </w:tc>
      </w:tr>
      <w:tr w:rsidR="008361EF" w:rsidRPr="007D4EE7" w14:paraId="31DF3741" w14:textId="2AD8A027"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4CBD89F3" w14:textId="35250250" w:rsidR="008361EF" w:rsidRPr="007D4EE7" w:rsidRDefault="008361EF" w:rsidP="006B22FF">
            <w:pPr>
              <w:spacing w:before="60"/>
              <w:rPr>
                <w:rFonts w:asciiTheme="majorBidi" w:hAnsiTheme="majorBidi" w:cstheme="majorBidi"/>
                <w:color w:val="230859" w:themeColor="text2"/>
              </w:rPr>
            </w:pPr>
            <w:r w:rsidRPr="007D4EE7">
              <w:rPr>
                <w:rFonts w:asciiTheme="majorBidi" w:hAnsiTheme="majorBidi" w:cstheme="majorBidi"/>
                <w:color w:val="230859" w:themeColor="text2"/>
              </w:rPr>
              <w:t xml:space="preserve">British Council core </w:t>
            </w:r>
            <w:r w:rsidR="00671E37" w:rsidRPr="007D4EE7">
              <w:rPr>
                <w:rFonts w:asciiTheme="majorBidi" w:hAnsiTheme="majorBidi" w:cstheme="majorBidi"/>
                <w:color w:val="230859" w:themeColor="text2"/>
              </w:rPr>
              <w:t>skills</w:t>
            </w:r>
          </w:p>
        </w:tc>
        <w:tc>
          <w:tcPr>
            <w:tcW w:w="1546" w:type="dxa"/>
            <w:shd w:val="clear" w:color="auto" w:fill="E3D8FB" w:themeFill="text2" w:themeFillTint="1A"/>
          </w:tcPr>
          <w:p w14:paraId="5384B203" w14:textId="32D75CC1" w:rsidR="008361EF" w:rsidRPr="007D4EE7"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Assessment stage</w:t>
            </w:r>
          </w:p>
        </w:tc>
      </w:tr>
      <w:tr w:rsidR="008361EF" w:rsidRPr="007D4EE7" w14:paraId="50073625" w14:textId="24ADFF9F" w:rsidTr="1D7BBB89">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3767C469" w14:textId="77777777" w:rsidR="00FA628D" w:rsidRPr="007D4EE7" w:rsidRDefault="00FA628D" w:rsidP="002A19FC">
            <w:pPr>
              <w:spacing w:before="60"/>
              <w:rPr>
                <w:rFonts w:asciiTheme="majorBidi" w:hAnsiTheme="majorBidi" w:cstheme="majorBidi"/>
                <w:b w:val="0"/>
                <w:bCs w:val="0"/>
              </w:rPr>
            </w:pPr>
            <w:r w:rsidRPr="007D4EE7">
              <w:rPr>
                <w:rFonts w:asciiTheme="majorBidi" w:hAnsiTheme="majorBidi" w:cstheme="majorBidi"/>
                <w:color w:val="230859" w:themeColor="text2"/>
              </w:rPr>
              <w:t>Managing projects – 3</w:t>
            </w:r>
          </w:p>
          <w:p w14:paraId="2B3EC964" w14:textId="701A2E1B" w:rsidR="00B463D0" w:rsidRPr="007D4EE7" w:rsidRDefault="00B463D0" w:rsidP="002A19FC">
            <w:pPr>
              <w:spacing w:before="60"/>
              <w:rPr>
                <w:rFonts w:asciiTheme="majorBidi" w:hAnsiTheme="majorBidi" w:cstheme="majorBidi"/>
                <w:color w:val="230859" w:themeColor="text2"/>
              </w:rPr>
            </w:pPr>
            <w:r w:rsidRPr="007D4EE7">
              <w:rPr>
                <w:rFonts w:asciiTheme="majorBidi" w:hAnsiTheme="majorBidi" w:cstheme="majorBidi"/>
              </w:rPr>
              <w:t xml:space="preserve">Leads smaller projects </w:t>
            </w:r>
          </w:p>
          <w:p w14:paraId="002C94CD" w14:textId="05266CB4" w:rsidR="002C5B1C" w:rsidRPr="007D4EE7" w:rsidRDefault="00B463D0" w:rsidP="00851EC1">
            <w:pPr>
              <w:spacing w:after="0" w:line="240" w:lineRule="auto"/>
              <w:rPr>
                <w:rFonts w:asciiTheme="majorBidi" w:hAnsiTheme="majorBidi" w:cstheme="majorBidi"/>
                <w:b w:val="0"/>
                <w:bCs w:val="0"/>
              </w:rPr>
            </w:pPr>
            <w:r w:rsidRPr="007D4EE7">
              <w:rPr>
                <w:rFonts w:asciiTheme="majorBidi" w:hAnsiTheme="majorBidi" w:cstheme="majorBidi"/>
                <w:b w:val="0"/>
                <w:bCs w:val="0"/>
              </w:rPr>
              <w:t>Analyses requirements with the sponsor/stakeholders, defining the specification, planning, revising, implementing and evaluating on small-</w:t>
            </w:r>
            <w:r w:rsidR="002A19FC" w:rsidRPr="007D4EE7">
              <w:rPr>
                <w:rFonts w:asciiTheme="majorBidi" w:hAnsiTheme="majorBidi" w:cstheme="majorBidi"/>
                <w:b w:val="0"/>
                <w:bCs w:val="0"/>
              </w:rPr>
              <w:t>to medium</w:t>
            </w:r>
            <w:r w:rsidRPr="007D4EE7">
              <w:rPr>
                <w:rFonts w:asciiTheme="majorBidi" w:hAnsiTheme="majorBidi" w:cstheme="majorBidi"/>
                <w:b w:val="0"/>
                <w:bCs w:val="0"/>
              </w:rPr>
              <w:t xml:space="preserve"> scale and/or low risk projects</w:t>
            </w:r>
          </w:p>
          <w:p w14:paraId="57B04DB5" w14:textId="77777777" w:rsidR="002A19FC" w:rsidRPr="007D4EE7" w:rsidRDefault="002A19FC" w:rsidP="00851EC1">
            <w:pPr>
              <w:spacing w:after="0" w:line="240" w:lineRule="auto"/>
              <w:rPr>
                <w:rFonts w:asciiTheme="majorBidi" w:hAnsiTheme="majorBidi" w:cstheme="majorBidi"/>
              </w:rPr>
            </w:pPr>
          </w:p>
          <w:p w14:paraId="17E5F81D" w14:textId="5314387C" w:rsidR="00FA628D" w:rsidRPr="007D4EE7" w:rsidRDefault="00FA628D" w:rsidP="00F3723B">
            <w:pPr>
              <w:spacing w:before="60"/>
              <w:rPr>
                <w:rFonts w:asciiTheme="majorBidi" w:hAnsiTheme="majorBidi" w:cstheme="majorBidi"/>
                <w:b w:val="0"/>
                <w:bCs w:val="0"/>
                <w:color w:val="000000" w:themeColor="text1"/>
              </w:rPr>
            </w:pPr>
            <w:r w:rsidRPr="007D4EE7">
              <w:rPr>
                <w:rFonts w:asciiTheme="majorBidi" w:hAnsiTheme="majorBidi" w:cstheme="majorBidi"/>
                <w:color w:val="230859" w:themeColor="text2"/>
              </w:rPr>
              <w:t>Communicating and Influencing -</w:t>
            </w:r>
            <w:r w:rsidR="002A19FC" w:rsidRPr="007D4EE7">
              <w:rPr>
                <w:rFonts w:asciiTheme="majorBidi" w:hAnsiTheme="majorBidi" w:cstheme="majorBidi"/>
                <w:color w:val="230859" w:themeColor="text2"/>
              </w:rPr>
              <w:t xml:space="preserve"> </w:t>
            </w:r>
            <w:r w:rsidRPr="007D4EE7">
              <w:rPr>
                <w:rFonts w:asciiTheme="majorBidi" w:hAnsiTheme="majorBidi" w:cstheme="majorBidi"/>
                <w:color w:val="230859" w:themeColor="text2"/>
              </w:rPr>
              <w:t>3</w:t>
            </w:r>
          </w:p>
          <w:p w14:paraId="411759B3" w14:textId="77777777" w:rsidR="00F3723B" w:rsidRPr="007D4EE7" w:rsidRDefault="00F3723B" w:rsidP="002A19FC">
            <w:pPr>
              <w:spacing w:after="0" w:line="240" w:lineRule="auto"/>
              <w:rPr>
                <w:rFonts w:asciiTheme="majorBidi" w:hAnsiTheme="majorBidi" w:cstheme="majorBidi"/>
                <w:b w:val="0"/>
                <w:bCs w:val="0"/>
              </w:rPr>
            </w:pPr>
            <w:r w:rsidRPr="007D4EE7">
              <w:rPr>
                <w:rFonts w:asciiTheme="majorBidi" w:hAnsiTheme="majorBidi" w:cstheme="majorBidi"/>
              </w:rPr>
              <w:t xml:space="preserve">Is creative and adaptable in communications </w:t>
            </w:r>
          </w:p>
          <w:p w14:paraId="66FC20A7" w14:textId="6646B194" w:rsidR="002A19FC" w:rsidRPr="007D4EE7" w:rsidRDefault="00F3723B" w:rsidP="002A19FC">
            <w:pPr>
              <w:spacing w:after="0" w:line="240" w:lineRule="auto"/>
              <w:rPr>
                <w:rFonts w:asciiTheme="majorBidi" w:hAnsiTheme="majorBidi" w:cstheme="majorBidi"/>
                <w:color w:val="000000" w:themeColor="text1"/>
              </w:rPr>
            </w:pPr>
            <w:r w:rsidRPr="007D4EE7">
              <w:rPr>
                <w:rFonts w:asciiTheme="majorBidi" w:hAnsiTheme="majorBidi" w:cstheme="majorBidi"/>
                <w:b w:val="0"/>
                <w:bCs w:val="0"/>
              </w:rPr>
              <w:t>Able to use a range of non-standard and creative approaches to inform, and persuade others, extending beyond logical argument to influence decisions and actions in a way which is inclusive and engaging.</w:t>
            </w:r>
          </w:p>
          <w:p w14:paraId="3FC195C8" w14:textId="77777777" w:rsidR="00F3723B" w:rsidRPr="007D4EE7" w:rsidRDefault="00F3723B" w:rsidP="00F3723B">
            <w:pPr>
              <w:spacing w:after="0" w:line="240" w:lineRule="auto"/>
              <w:rPr>
                <w:rFonts w:asciiTheme="majorBidi" w:hAnsiTheme="majorBidi" w:cstheme="majorBidi"/>
                <w:b w:val="0"/>
                <w:bCs w:val="0"/>
              </w:rPr>
            </w:pPr>
          </w:p>
          <w:p w14:paraId="6C6C2E0D" w14:textId="0D3008C1" w:rsidR="00FA628D" w:rsidRPr="007D4EE7" w:rsidRDefault="00FA628D" w:rsidP="00C813D2">
            <w:pPr>
              <w:spacing w:before="60"/>
              <w:rPr>
                <w:rFonts w:asciiTheme="majorBidi" w:hAnsiTheme="majorBidi" w:cstheme="majorBidi"/>
                <w:color w:val="230859" w:themeColor="text2"/>
              </w:rPr>
            </w:pPr>
            <w:r w:rsidRPr="007D4EE7">
              <w:rPr>
                <w:rFonts w:asciiTheme="majorBidi" w:hAnsiTheme="majorBidi" w:cstheme="majorBidi"/>
                <w:color w:val="230859" w:themeColor="text2"/>
              </w:rPr>
              <w:t xml:space="preserve">Managing risk – </w:t>
            </w:r>
            <w:r w:rsidR="00E23476" w:rsidRPr="007D4EE7">
              <w:rPr>
                <w:rFonts w:asciiTheme="majorBidi" w:hAnsiTheme="majorBidi" w:cstheme="majorBidi"/>
                <w:color w:val="230859" w:themeColor="text2"/>
              </w:rPr>
              <w:t>3</w:t>
            </w:r>
          </w:p>
          <w:p w14:paraId="2D0F2C7F" w14:textId="77777777" w:rsidR="00C813D2" w:rsidRPr="007D4EE7" w:rsidRDefault="00C813D2" w:rsidP="00F3723B">
            <w:pPr>
              <w:spacing w:after="0" w:line="240" w:lineRule="auto"/>
              <w:rPr>
                <w:rFonts w:asciiTheme="majorBidi" w:hAnsiTheme="majorBidi" w:cstheme="majorBidi"/>
                <w:b w:val="0"/>
                <w:bCs w:val="0"/>
              </w:rPr>
            </w:pPr>
            <w:r w:rsidRPr="007D4EE7">
              <w:rPr>
                <w:rFonts w:asciiTheme="majorBidi" w:hAnsiTheme="majorBidi" w:cstheme="majorBidi"/>
              </w:rPr>
              <w:t xml:space="preserve">Develops the culture </w:t>
            </w:r>
          </w:p>
          <w:p w14:paraId="153183EF" w14:textId="54194CF3" w:rsidR="00C813D2" w:rsidRPr="007D4EE7" w:rsidRDefault="00C813D2" w:rsidP="00F3723B">
            <w:pPr>
              <w:spacing w:after="0" w:line="240" w:lineRule="auto"/>
              <w:rPr>
                <w:rFonts w:asciiTheme="majorBidi" w:hAnsiTheme="majorBidi" w:cstheme="majorBidi"/>
              </w:rPr>
            </w:pPr>
            <w:r w:rsidRPr="007D4EE7">
              <w:rPr>
                <w:rFonts w:asciiTheme="majorBidi" w:hAnsiTheme="majorBidi" w:cstheme="majorBidi"/>
                <w:b w:val="0"/>
                <w:bCs w:val="0"/>
              </w:rPr>
              <w:lastRenderedPageBreak/>
              <w:t>Has track record of analysing potential risks, promoting risk awareness, and holding others to account for their practices.</w:t>
            </w:r>
          </w:p>
          <w:p w14:paraId="79A42476" w14:textId="77777777" w:rsidR="00C813D2" w:rsidRPr="007D4EE7" w:rsidRDefault="00C813D2" w:rsidP="00F3723B">
            <w:pPr>
              <w:spacing w:after="0" w:line="240" w:lineRule="auto"/>
              <w:rPr>
                <w:rFonts w:asciiTheme="majorBidi" w:hAnsiTheme="majorBidi" w:cstheme="majorBidi"/>
                <w:b w:val="0"/>
                <w:bCs w:val="0"/>
              </w:rPr>
            </w:pPr>
          </w:p>
          <w:p w14:paraId="0D2F876F" w14:textId="13CED9FB" w:rsidR="00FA628D" w:rsidRPr="007D4EE7" w:rsidRDefault="00FA628D" w:rsidP="00E23476">
            <w:pPr>
              <w:spacing w:before="60"/>
              <w:rPr>
                <w:rFonts w:asciiTheme="majorBidi" w:hAnsiTheme="majorBidi" w:cstheme="majorBidi"/>
                <w:b w:val="0"/>
                <w:bCs w:val="0"/>
                <w:color w:val="000000" w:themeColor="text1"/>
              </w:rPr>
            </w:pPr>
            <w:r w:rsidRPr="007D4EE7">
              <w:rPr>
                <w:rFonts w:asciiTheme="majorBidi" w:hAnsiTheme="majorBidi" w:cstheme="majorBidi"/>
                <w:color w:val="230859" w:themeColor="text2"/>
              </w:rPr>
              <w:t xml:space="preserve">Account and </w:t>
            </w:r>
            <w:r w:rsidRPr="007D4EE7">
              <w:rPr>
                <w:rFonts w:asciiTheme="majorBidi" w:hAnsiTheme="majorBidi" w:cstheme="majorBidi"/>
                <w:b w:val="0"/>
                <w:bCs w:val="0"/>
              </w:rPr>
              <w:t>Partnership management - 3</w:t>
            </w:r>
          </w:p>
          <w:p w14:paraId="3CF2FB1C" w14:textId="77777777" w:rsidR="00E23476" w:rsidRPr="007D4EE7" w:rsidRDefault="00E23476" w:rsidP="00C813D2">
            <w:pPr>
              <w:spacing w:after="0" w:line="240" w:lineRule="auto"/>
              <w:rPr>
                <w:rFonts w:asciiTheme="majorBidi" w:hAnsiTheme="majorBidi" w:cstheme="majorBidi"/>
                <w:b w:val="0"/>
                <w:bCs w:val="0"/>
              </w:rPr>
            </w:pPr>
            <w:r w:rsidRPr="007D4EE7">
              <w:rPr>
                <w:rFonts w:asciiTheme="majorBidi" w:hAnsiTheme="majorBidi" w:cstheme="majorBidi"/>
              </w:rPr>
              <w:t>Builds account teams</w:t>
            </w:r>
          </w:p>
          <w:p w14:paraId="0D155F87" w14:textId="1EBC9823" w:rsidR="00C813D2" w:rsidRPr="007D4EE7" w:rsidRDefault="00E23476" w:rsidP="00C813D2">
            <w:pPr>
              <w:spacing w:after="0" w:line="240" w:lineRule="auto"/>
              <w:rPr>
                <w:rFonts w:asciiTheme="majorBidi" w:hAnsiTheme="majorBidi" w:cstheme="majorBidi"/>
              </w:rPr>
            </w:pPr>
            <w:r w:rsidRPr="007D4EE7">
              <w:rPr>
                <w:rFonts w:asciiTheme="majorBidi" w:hAnsiTheme="majorBidi" w:cstheme="majorBidi"/>
                <w:b w:val="0"/>
                <w:bCs w:val="0"/>
              </w:rPr>
              <w:t>Identifies and deploys teams of Council staff whose attributes match the stakeholder/customer/partner’s needs and adapting proposals to accommodate the needs of the other party.</w:t>
            </w:r>
          </w:p>
          <w:p w14:paraId="601572D6" w14:textId="77777777" w:rsidR="00E23476" w:rsidRPr="007D4EE7" w:rsidRDefault="00E23476" w:rsidP="00C813D2">
            <w:pPr>
              <w:spacing w:after="0" w:line="240" w:lineRule="auto"/>
              <w:rPr>
                <w:rFonts w:asciiTheme="majorBidi" w:hAnsiTheme="majorBidi" w:cstheme="majorBidi"/>
                <w:color w:val="000000" w:themeColor="text1"/>
              </w:rPr>
            </w:pPr>
          </w:p>
          <w:p w14:paraId="736B7793" w14:textId="1B9978B8" w:rsidR="00FA628D" w:rsidRPr="007D4EE7" w:rsidRDefault="00FA628D" w:rsidP="000E0A6D">
            <w:pPr>
              <w:spacing w:before="60"/>
              <w:rPr>
                <w:rFonts w:asciiTheme="majorBidi" w:hAnsiTheme="majorBidi" w:cstheme="majorBidi"/>
                <w:color w:val="230859" w:themeColor="text2"/>
              </w:rPr>
            </w:pPr>
            <w:r w:rsidRPr="007D4EE7">
              <w:rPr>
                <w:rFonts w:asciiTheme="majorBidi" w:hAnsiTheme="majorBidi" w:cstheme="majorBidi"/>
                <w:color w:val="230859" w:themeColor="text2"/>
              </w:rPr>
              <w:t>Planning and organising –</w:t>
            </w:r>
            <w:r w:rsidR="005D71C5" w:rsidRPr="007D4EE7">
              <w:rPr>
                <w:rFonts w:asciiTheme="majorBidi" w:hAnsiTheme="majorBidi" w:cstheme="majorBidi"/>
                <w:color w:val="230859" w:themeColor="text2"/>
              </w:rPr>
              <w:t>3</w:t>
            </w:r>
          </w:p>
          <w:p w14:paraId="7CB37C29" w14:textId="77777777" w:rsidR="00851F9E" w:rsidRPr="007D4EE7" w:rsidRDefault="00851F9E" w:rsidP="000E0A6D">
            <w:pPr>
              <w:spacing w:after="0" w:line="240" w:lineRule="auto"/>
              <w:rPr>
                <w:rFonts w:asciiTheme="majorBidi" w:hAnsiTheme="majorBidi" w:cstheme="majorBidi"/>
              </w:rPr>
            </w:pPr>
            <w:r w:rsidRPr="007D4EE7">
              <w:rPr>
                <w:rFonts w:asciiTheme="majorBidi" w:hAnsiTheme="majorBidi" w:cstheme="majorBidi"/>
              </w:rPr>
              <w:t xml:space="preserve">Develops annual plans </w:t>
            </w:r>
          </w:p>
          <w:p w14:paraId="1F9CBBAD" w14:textId="0764DF3C" w:rsidR="000E0A6D" w:rsidRPr="007D4EE7" w:rsidRDefault="00851F9E" w:rsidP="000E0A6D">
            <w:pPr>
              <w:spacing w:after="0" w:line="240" w:lineRule="auto"/>
              <w:rPr>
                <w:rFonts w:asciiTheme="majorBidi" w:hAnsiTheme="majorBidi" w:cstheme="majorBidi"/>
                <w:b w:val="0"/>
                <w:bCs w:val="0"/>
              </w:rPr>
            </w:pPr>
            <w:r w:rsidRPr="007D4EE7">
              <w:rPr>
                <w:rFonts w:asciiTheme="majorBidi" w:hAnsiTheme="majorBidi" w:cstheme="majorBidi"/>
                <w:b w:val="0"/>
                <w:bCs w:val="0"/>
              </w:rPr>
              <w:t>Develops and reviews the implementation of annual plans for a work group or function, taking account of business and customer requirements and reconciling competing demands.</w:t>
            </w:r>
          </w:p>
          <w:p w14:paraId="7CD742D3" w14:textId="5AE1B2FF" w:rsidR="00FA628D" w:rsidRPr="007D4EE7" w:rsidRDefault="00FA628D" w:rsidP="00470F58">
            <w:pPr>
              <w:spacing w:before="60"/>
              <w:rPr>
                <w:rFonts w:asciiTheme="majorBidi" w:hAnsiTheme="majorBidi" w:cstheme="majorBidi"/>
                <w:b w:val="0"/>
                <w:bCs w:val="0"/>
                <w:color w:val="000000" w:themeColor="text1"/>
              </w:rPr>
            </w:pPr>
            <w:r w:rsidRPr="007D4EE7">
              <w:rPr>
                <w:rFonts w:asciiTheme="majorBidi" w:hAnsiTheme="majorBidi" w:cstheme="majorBidi"/>
                <w:color w:val="230859" w:themeColor="text2"/>
              </w:rPr>
              <w:t>Finance and resources – 3</w:t>
            </w:r>
          </w:p>
          <w:p w14:paraId="5D70777D" w14:textId="77777777" w:rsidR="00470F58" w:rsidRPr="007D4EE7" w:rsidRDefault="00470F58" w:rsidP="000E0A6D">
            <w:pPr>
              <w:spacing w:after="0" w:line="240" w:lineRule="auto"/>
              <w:rPr>
                <w:rFonts w:asciiTheme="majorBidi" w:hAnsiTheme="majorBidi" w:cstheme="majorBidi"/>
                <w:b w:val="0"/>
                <w:bCs w:val="0"/>
              </w:rPr>
            </w:pPr>
            <w:r w:rsidRPr="007D4EE7">
              <w:rPr>
                <w:rFonts w:asciiTheme="majorBidi" w:hAnsiTheme="majorBidi" w:cstheme="majorBidi"/>
              </w:rPr>
              <w:t>Supports budget management</w:t>
            </w:r>
          </w:p>
          <w:p w14:paraId="08B9D6CD" w14:textId="3EA4D44C" w:rsidR="000E0A6D" w:rsidRPr="007D4EE7" w:rsidRDefault="00470F58" w:rsidP="000E0A6D">
            <w:pPr>
              <w:spacing w:after="0" w:line="240" w:lineRule="auto"/>
              <w:rPr>
                <w:rFonts w:asciiTheme="majorBidi" w:hAnsiTheme="majorBidi" w:cstheme="majorBidi"/>
                <w:b w:val="0"/>
                <w:bCs w:val="0"/>
              </w:rPr>
            </w:pPr>
            <w:r w:rsidRPr="007D4EE7">
              <w:rPr>
                <w:rFonts w:asciiTheme="majorBidi" w:hAnsiTheme="majorBidi" w:cstheme="majorBidi"/>
                <w:b w:val="0"/>
                <w:bCs w:val="0"/>
              </w:rPr>
              <w:t>Monitors and controls an agreed budget within a defined area, producing reports and analyses and contributing to planning.</w:t>
            </w:r>
          </w:p>
          <w:p w14:paraId="25FF66DE" w14:textId="359B2E46" w:rsidR="008361EF" w:rsidRPr="007D4EE7" w:rsidRDefault="008361EF" w:rsidP="002B2657">
            <w:pPr>
              <w:spacing w:after="0" w:line="240" w:lineRule="auto"/>
              <w:rPr>
                <w:rFonts w:asciiTheme="majorBidi" w:hAnsiTheme="majorBidi" w:cstheme="majorBidi"/>
                <w:iCs/>
                <w:sz w:val="18"/>
              </w:rPr>
            </w:pPr>
          </w:p>
        </w:tc>
        <w:tc>
          <w:tcPr>
            <w:tcW w:w="1546" w:type="dxa"/>
            <w:shd w:val="clear" w:color="auto" w:fill="FFFFFF" w:themeFill="background1"/>
          </w:tcPr>
          <w:p w14:paraId="42344B22" w14:textId="14893F93" w:rsidR="008361EF" w:rsidRPr="007D4EE7"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lastRenderedPageBreak/>
              <w:t>Shortlisting AND /OR interview</w:t>
            </w:r>
          </w:p>
        </w:tc>
      </w:tr>
      <w:tr w:rsidR="008361EF" w:rsidRPr="007D4EE7" w14:paraId="73EE133A" w14:textId="6B331F0E" w:rsidTr="1D7BBB89">
        <w:trPr>
          <w:trHeight w:val="567"/>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E3D8FB" w:themeFill="text2" w:themeFillTint="1A"/>
          </w:tcPr>
          <w:p w14:paraId="02E454FA" w14:textId="0DCFBA60" w:rsidR="008361EF" w:rsidRPr="007D4EE7" w:rsidRDefault="008361EF" w:rsidP="006B22FF">
            <w:pPr>
              <w:spacing w:before="60"/>
              <w:rPr>
                <w:rFonts w:asciiTheme="majorBidi" w:hAnsiTheme="majorBidi" w:cstheme="majorBidi"/>
              </w:rPr>
            </w:pPr>
            <w:r w:rsidRPr="007D4EE7">
              <w:rPr>
                <w:rFonts w:asciiTheme="majorBidi" w:hAnsiTheme="majorBidi" w:cstheme="majorBidi"/>
                <w:color w:val="230859" w:themeColor="text2"/>
              </w:rPr>
              <w:t xml:space="preserve">British Council values </w:t>
            </w:r>
            <w:r w:rsidRPr="007D4EE7">
              <w:rPr>
                <w:rFonts w:asciiTheme="majorBidi" w:hAnsiTheme="majorBidi" w:cstheme="majorBidi"/>
                <w:color w:val="230859" w:themeColor="text2"/>
                <w:shd w:val="clear" w:color="auto" w:fill="EFDEFF" w:themeFill="accent2" w:themeFillTint="33"/>
              </w:rPr>
              <w:t>and behaviours</w:t>
            </w:r>
            <w:r w:rsidRPr="007D4EE7">
              <w:rPr>
                <w:rFonts w:asciiTheme="majorBidi" w:hAnsiTheme="majorBidi" w:cstheme="majorBidi"/>
                <w:color w:val="230859" w:themeColor="text2"/>
              </w:rPr>
              <w:t xml:space="preserve"> </w:t>
            </w:r>
          </w:p>
        </w:tc>
        <w:tc>
          <w:tcPr>
            <w:tcW w:w="1546" w:type="dxa"/>
            <w:shd w:val="clear" w:color="auto" w:fill="E3D8FB" w:themeFill="text2" w:themeFillTint="1A"/>
          </w:tcPr>
          <w:p w14:paraId="233B55C6" w14:textId="29D4760E" w:rsidR="008361EF" w:rsidRPr="007D4EE7"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230859" w:themeColor="text2"/>
              </w:rPr>
            </w:pPr>
            <w:r w:rsidRPr="007D4EE7">
              <w:rPr>
                <w:rFonts w:asciiTheme="majorBidi" w:hAnsiTheme="majorBidi" w:cstheme="majorBidi"/>
                <w:b/>
                <w:bCs/>
                <w:color w:val="230859" w:themeColor="text2"/>
              </w:rPr>
              <w:t>Assessment stage</w:t>
            </w:r>
          </w:p>
        </w:tc>
      </w:tr>
      <w:tr w:rsidR="008361EF" w:rsidRPr="007D4EE7" w14:paraId="6DB30F07" w14:textId="36563FCF"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2198239" w14:textId="77777777" w:rsidR="008361EF" w:rsidRPr="007D4EE7" w:rsidRDefault="008361EF" w:rsidP="00796091">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t>British council values and behaviours are applicable across our organisation, in all roles and at all levels. They are important because they say what we stand for at the British Council and help us to deliver our strategy. We use them to guide our decision making, as well as guiding how we treat one another and the people we work with. These will be assessed in the selection process. Our values are:</w:t>
            </w:r>
          </w:p>
          <w:p w14:paraId="3EDEE185" w14:textId="77777777" w:rsidR="00CB331C" w:rsidRPr="007D4EE7" w:rsidRDefault="00CB331C" w:rsidP="00CB331C">
            <w:pPr>
              <w:spacing w:before="60"/>
              <w:rPr>
                <w:rFonts w:asciiTheme="majorBidi" w:hAnsiTheme="majorBidi" w:cstheme="majorBidi"/>
                <w:b w:val="0"/>
                <w:color w:val="000000" w:themeColor="text1"/>
              </w:rPr>
            </w:pPr>
            <w:r w:rsidRPr="007D4EE7">
              <w:rPr>
                <w:rFonts w:asciiTheme="majorBidi" w:hAnsiTheme="majorBidi" w:cstheme="majorBidi"/>
                <w:color w:val="000000" w:themeColor="text1"/>
              </w:rPr>
              <w:t>Open and Committed</w:t>
            </w:r>
          </w:p>
          <w:p w14:paraId="077E8CCD" w14:textId="77777777" w:rsidR="00CB331C" w:rsidRPr="007D4EE7" w:rsidRDefault="00CB331C" w:rsidP="00442249">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t>Our belief in what we do translates into a deep and long-term</w:t>
            </w:r>
          </w:p>
          <w:p w14:paraId="1CEC5404" w14:textId="77777777" w:rsidR="00CB331C" w:rsidRPr="007D4EE7" w:rsidRDefault="00CB331C" w:rsidP="00442249">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lastRenderedPageBreak/>
              <w:t>commitment to the people we work with and the places where we</w:t>
            </w:r>
          </w:p>
          <w:p w14:paraId="315FD221" w14:textId="77777777" w:rsidR="00CB331C" w:rsidRPr="007D4EE7" w:rsidRDefault="00CB331C" w:rsidP="00442249">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t>work. We tackle challenges and take responsibility with openness</w:t>
            </w:r>
          </w:p>
          <w:p w14:paraId="440D0A10" w14:textId="77777777" w:rsidR="00CB331C" w:rsidRPr="007D4EE7" w:rsidRDefault="00CB331C" w:rsidP="00442249">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t>and honesty to bring about positive change.</w:t>
            </w:r>
          </w:p>
          <w:p w14:paraId="4347EBFE" w14:textId="77777777" w:rsidR="00CB331C" w:rsidRPr="007D4EE7" w:rsidRDefault="00CB331C" w:rsidP="00CB331C">
            <w:pPr>
              <w:spacing w:before="60"/>
              <w:rPr>
                <w:rFonts w:asciiTheme="majorBidi" w:hAnsiTheme="majorBidi" w:cstheme="majorBidi"/>
                <w:b w:val="0"/>
                <w:color w:val="000000" w:themeColor="text1"/>
              </w:rPr>
            </w:pPr>
            <w:r w:rsidRPr="007D4EE7">
              <w:rPr>
                <w:rFonts w:asciiTheme="majorBidi" w:hAnsiTheme="majorBidi" w:cstheme="majorBidi"/>
                <w:color w:val="000000" w:themeColor="text1"/>
              </w:rPr>
              <w:t>Expert and Inclusive</w:t>
            </w:r>
          </w:p>
          <w:p w14:paraId="3935437E" w14:textId="77777777" w:rsidR="00CB331C" w:rsidRPr="007D4EE7" w:rsidRDefault="00CB331C" w:rsidP="00442249">
            <w:pPr>
              <w:pStyle w:val="NormalWeb"/>
              <w:spacing w:line="312" w:lineRule="auto"/>
              <w:rPr>
                <w:rFonts w:asciiTheme="majorBidi" w:hAnsiTheme="majorBidi" w:cstheme="majorBidi"/>
                <w:b w:val="0"/>
                <w:color w:val="000000" w:themeColor="text1"/>
                <w:sz w:val="24"/>
                <w:szCs w:val="24"/>
              </w:rPr>
            </w:pPr>
            <w:r w:rsidRPr="007D4EE7">
              <w:rPr>
                <w:rFonts w:asciiTheme="majorBidi" w:hAnsiTheme="majorBidi" w:cstheme="majorBidi"/>
                <w:b w:val="0"/>
                <w:color w:val="000000" w:themeColor="text1"/>
                <w:sz w:val="24"/>
                <w:szCs w:val="24"/>
              </w:rPr>
              <w:t xml:space="preserve">Inclusion is at the heart of everything we do. By involving everyone in the conversation we learn from each other and bring together </w:t>
            </w:r>
            <w:proofErr w:type="gramStart"/>
            <w:r w:rsidRPr="007D4EE7">
              <w:rPr>
                <w:rFonts w:asciiTheme="majorBidi" w:hAnsiTheme="majorBidi" w:cstheme="majorBidi"/>
                <w:b w:val="0"/>
                <w:color w:val="000000" w:themeColor="text1"/>
                <w:sz w:val="24"/>
                <w:szCs w:val="24"/>
              </w:rPr>
              <w:t>all of</w:t>
            </w:r>
            <w:proofErr w:type="gramEnd"/>
            <w:r w:rsidRPr="007D4EE7">
              <w:rPr>
                <w:rFonts w:asciiTheme="majorBidi" w:hAnsiTheme="majorBidi" w:cstheme="majorBidi"/>
                <w:b w:val="0"/>
                <w:color w:val="000000" w:themeColor="text1"/>
                <w:sz w:val="24"/>
                <w:szCs w:val="24"/>
              </w:rPr>
              <w:t xml:space="preserve"> our experience, knowledge and expertise to do the best work that we can.</w:t>
            </w:r>
          </w:p>
          <w:p w14:paraId="4B6B18E8" w14:textId="4486B6A9" w:rsidR="00CB331C" w:rsidRPr="007D4EE7" w:rsidRDefault="00CB331C" w:rsidP="00CB331C">
            <w:pPr>
              <w:spacing w:before="60"/>
              <w:rPr>
                <w:rFonts w:asciiTheme="majorBidi" w:hAnsiTheme="majorBidi" w:cstheme="majorBidi"/>
                <w:b w:val="0"/>
                <w:color w:val="000000" w:themeColor="text1"/>
              </w:rPr>
            </w:pPr>
            <w:r w:rsidRPr="007D4EE7">
              <w:rPr>
                <w:rFonts w:asciiTheme="majorBidi" w:hAnsiTheme="majorBidi" w:cstheme="majorBidi"/>
                <w:color w:val="000000" w:themeColor="text1"/>
              </w:rPr>
              <w:t>Optimistic and Bold</w:t>
            </w:r>
          </w:p>
          <w:p w14:paraId="207F423E" w14:textId="66A757D7" w:rsidR="005D035C" w:rsidRPr="007D4EE7" w:rsidRDefault="00CB331C" w:rsidP="00442249">
            <w:pPr>
              <w:pStyle w:val="NormalWeb"/>
              <w:spacing w:line="312" w:lineRule="auto"/>
              <w:rPr>
                <w:rFonts w:asciiTheme="majorBidi" w:hAnsiTheme="majorBidi" w:cstheme="majorBidi"/>
                <w:b w:val="0"/>
                <w:color w:val="000000" w:themeColor="text1"/>
              </w:rPr>
            </w:pPr>
            <w:r w:rsidRPr="007D4EE7">
              <w:rPr>
                <w:rFonts w:asciiTheme="majorBidi" w:hAnsiTheme="majorBidi" w:cstheme="majorBidi"/>
                <w:b w:val="0"/>
                <w:color w:val="000000" w:themeColor="text1"/>
                <w:sz w:val="24"/>
                <w:szCs w:val="24"/>
              </w:rPr>
              <w:t>We believe in the potential of young people to create a better world. Inspired by this optimism, we are positive and creative, and we focus on what works. We are not afraid to make bold choices to shape a better future for everyone.</w:t>
            </w:r>
          </w:p>
        </w:tc>
        <w:tc>
          <w:tcPr>
            <w:tcW w:w="1546" w:type="dxa"/>
            <w:shd w:val="clear" w:color="auto" w:fill="FFFFFF" w:themeFill="background1"/>
          </w:tcPr>
          <w:p w14:paraId="25DAA87D" w14:textId="614D5F28" w:rsidR="008361EF" w:rsidRPr="007D4EE7"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lastRenderedPageBreak/>
              <w:t>Shortlisting AND /OR interview</w:t>
            </w:r>
          </w:p>
        </w:tc>
      </w:tr>
      <w:tr w:rsidR="005D035C" w:rsidRPr="007D4EE7" w14:paraId="77B5C47B" w14:textId="507E9767" w:rsidTr="1D7BBB89">
        <w:trPr>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7A40EE" w:themeFill="text2" w:themeFillTint="80"/>
          </w:tcPr>
          <w:p w14:paraId="748200FC" w14:textId="4CD43C2F" w:rsidR="005D035C" w:rsidRPr="007D4EE7" w:rsidRDefault="005D035C" w:rsidP="005D035C">
            <w:pPr>
              <w:pStyle w:val="NormalWeb"/>
              <w:spacing w:line="312" w:lineRule="auto"/>
              <w:rPr>
                <w:rFonts w:asciiTheme="majorBidi" w:hAnsiTheme="majorBidi" w:cstheme="majorBidi"/>
                <w:color w:val="FFFFFF" w:themeColor="background1"/>
                <w:sz w:val="24"/>
                <w:szCs w:val="24"/>
              </w:rPr>
            </w:pPr>
            <w:r w:rsidRPr="007D4EE7">
              <w:rPr>
                <w:rFonts w:asciiTheme="majorBidi" w:hAnsiTheme="majorBidi" w:cstheme="majorBidi"/>
                <w:color w:val="FFFFFF" w:themeColor="background1"/>
                <w:sz w:val="24"/>
                <w:szCs w:val="24"/>
              </w:rPr>
              <w:t xml:space="preserve">Role Profile completed by </w:t>
            </w:r>
          </w:p>
        </w:tc>
        <w:tc>
          <w:tcPr>
            <w:tcW w:w="1546" w:type="dxa"/>
            <w:shd w:val="clear" w:color="auto" w:fill="7A40EE" w:themeFill="text2" w:themeFillTint="80"/>
          </w:tcPr>
          <w:p w14:paraId="23833C03" w14:textId="1A329F36" w:rsidR="005D035C" w:rsidRPr="007D4EE7"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rPr>
            </w:pPr>
            <w:r w:rsidRPr="007D4EE7">
              <w:rPr>
                <w:rFonts w:asciiTheme="majorBidi" w:hAnsiTheme="majorBidi" w:cstheme="majorBidi"/>
                <w:b/>
                <w:bCs/>
                <w:color w:val="FFFFFF" w:themeColor="background1"/>
              </w:rPr>
              <w:t>Date</w:t>
            </w:r>
          </w:p>
        </w:tc>
      </w:tr>
      <w:tr w:rsidR="005D035C" w:rsidRPr="007D4EE7" w14:paraId="7EDCCEA4" w14:textId="7CA200A6" w:rsidTr="1D7BBB89">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642" w:type="dxa"/>
            <w:gridSpan w:val="4"/>
            <w:shd w:val="clear" w:color="auto" w:fill="FFFFFF" w:themeFill="background1"/>
          </w:tcPr>
          <w:p w14:paraId="0A5FA9ED" w14:textId="61D86414" w:rsidR="005D035C" w:rsidRPr="007D4EE7" w:rsidRDefault="00984290" w:rsidP="005D035C">
            <w:pPr>
              <w:pStyle w:val="NormalWeb"/>
              <w:spacing w:line="312" w:lineRule="auto"/>
              <w:rPr>
                <w:rFonts w:asciiTheme="majorBidi" w:hAnsiTheme="majorBidi" w:cstheme="majorBidi"/>
                <w:color w:val="230859" w:themeColor="text2"/>
                <w:sz w:val="24"/>
                <w:szCs w:val="24"/>
              </w:rPr>
            </w:pPr>
            <w:r w:rsidRPr="007D4EE7">
              <w:rPr>
                <w:rFonts w:asciiTheme="majorBidi" w:hAnsiTheme="majorBidi" w:cstheme="majorBidi"/>
                <w:color w:val="000000" w:themeColor="text1"/>
                <w:sz w:val="24"/>
                <w:szCs w:val="24"/>
              </w:rPr>
              <w:t>Name: Bhogendra Lamichhane</w:t>
            </w:r>
          </w:p>
        </w:tc>
        <w:tc>
          <w:tcPr>
            <w:tcW w:w="1546" w:type="dxa"/>
            <w:shd w:val="clear" w:color="auto" w:fill="FFFFFF" w:themeFill="background1"/>
          </w:tcPr>
          <w:p w14:paraId="6DFFDE08" w14:textId="696DB1A1" w:rsidR="005D035C" w:rsidRPr="007D4EE7" w:rsidRDefault="00935BA3" w:rsidP="005D035C">
            <w:pPr>
              <w:spacing w:before="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7D4EE7">
              <w:rPr>
                <w:rFonts w:asciiTheme="majorBidi" w:hAnsiTheme="majorBidi" w:cstheme="majorBidi"/>
              </w:rPr>
              <w:t xml:space="preserve">November </w:t>
            </w:r>
            <w:r w:rsidR="00984290" w:rsidRPr="007D4EE7">
              <w:rPr>
                <w:rFonts w:asciiTheme="majorBidi" w:hAnsiTheme="majorBidi" w:cstheme="majorBidi"/>
              </w:rPr>
              <w:t>202</w:t>
            </w:r>
            <w:r w:rsidRPr="007D4EE7">
              <w:rPr>
                <w:rFonts w:asciiTheme="majorBidi" w:hAnsiTheme="majorBidi" w:cstheme="majorBidi"/>
              </w:rPr>
              <w:t>5</w:t>
            </w:r>
          </w:p>
        </w:tc>
      </w:tr>
    </w:tbl>
    <w:p w14:paraId="7E1730C6" w14:textId="77777777" w:rsidR="00B16F7A" w:rsidRPr="007D4EE7" w:rsidRDefault="00B16F7A" w:rsidP="007E4D04">
      <w:pPr>
        <w:rPr>
          <w:rFonts w:asciiTheme="majorBidi" w:hAnsiTheme="majorBidi" w:cstheme="majorBidi"/>
        </w:rPr>
      </w:pPr>
    </w:p>
    <w:sectPr w:rsidR="00B16F7A" w:rsidRPr="007D4EE7"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5C485" w14:textId="77777777" w:rsidR="000F5C33" w:rsidRDefault="000F5C33" w:rsidP="004E0F0F">
      <w:pPr>
        <w:spacing w:after="0" w:line="240" w:lineRule="auto"/>
      </w:pPr>
      <w:r>
        <w:separator/>
      </w:r>
    </w:p>
  </w:endnote>
  <w:endnote w:type="continuationSeparator" w:id="0">
    <w:p w14:paraId="413D8087" w14:textId="77777777" w:rsidR="000F5C33" w:rsidRDefault="000F5C33" w:rsidP="004E0F0F">
      <w:pPr>
        <w:spacing w:after="0" w:line="240" w:lineRule="auto"/>
      </w:pPr>
      <w:r>
        <w:continuationSeparator/>
      </w:r>
    </w:p>
  </w:endnote>
  <w:endnote w:type="continuationNotice" w:id="1">
    <w:p w14:paraId="7FF473C5" w14:textId="77777777" w:rsidR="000F5C33" w:rsidRDefault="000F5C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0C163D-0780-45C4-94CB-523BCBCF3C2D}"/>
    <w:embedBold r:id="rId2" w:fontKey="{A3F3BAD6-C8F4-497D-8D40-B7140195B169}"/>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3" w:fontKey="{A70F5483-949B-4457-B326-B61B7A5EEF0F}"/>
    <w:embedBold r:id="rId4" w:fontKey="{DE8FDE6C-FEFB-47D0-8D62-609F14951D87}"/>
    <w:embedItalic r:id="rId5" w:fontKey="{59D8641B-081D-46DC-9F7D-E6A3CE4DE3DB}"/>
    <w:embedBoldItalic r:id="rId6" w:fontKey="{130202D8-F8E2-432B-A134-0734CE899690}"/>
  </w:font>
  <w:font w:name="Lucida Grande">
    <w:altName w:val="Segoe UI"/>
    <w:charset w:val="00"/>
    <w:family w:val="auto"/>
    <w:pitch w:val="variable"/>
    <w:sig w:usb0="00000003" w:usb1="00000000" w:usb2="00000000" w:usb3="00000000" w:csb0="00000001"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embedBold r:id="rId7" w:fontKey="{45315C0E-9A53-41F1-9A68-CD698CEAC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6592" w14:textId="77777777" w:rsidR="000F5C33" w:rsidRDefault="000F5C33" w:rsidP="004E0F0F">
      <w:pPr>
        <w:spacing w:after="0" w:line="240" w:lineRule="auto"/>
      </w:pPr>
      <w:r>
        <w:separator/>
      </w:r>
    </w:p>
  </w:footnote>
  <w:footnote w:type="continuationSeparator" w:id="0">
    <w:p w14:paraId="3D0B8781" w14:textId="77777777" w:rsidR="000F5C33" w:rsidRDefault="000F5C33" w:rsidP="004E0F0F">
      <w:pPr>
        <w:spacing w:after="0" w:line="240" w:lineRule="auto"/>
      </w:pPr>
      <w:r>
        <w:continuationSeparator/>
      </w:r>
    </w:p>
  </w:footnote>
  <w:footnote w:type="continuationNotice" w:id="1">
    <w:p w14:paraId="67C05069" w14:textId="77777777" w:rsidR="000F5C33" w:rsidRDefault="000F5C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AE7648"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15A1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6E7E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1990C18"/>
    <w:multiLevelType w:val="hybridMultilevel"/>
    <w:tmpl w:val="13305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57C1EAA"/>
    <w:multiLevelType w:val="hybridMultilevel"/>
    <w:tmpl w:val="FFFFFFFF"/>
    <w:lvl w:ilvl="0" w:tplc="2D602A8E">
      <w:start w:val="1"/>
      <w:numFmt w:val="bullet"/>
      <w:lvlText w:val="-"/>
      <w:lvlJc w:val="left"/>
      <w:pPr>
        <w:ind w:left="720" w:hanging="360"/>
      </w:pPr>
      <w:rPr>
        <w:rFonts w:ascii="Calibri" w:hAnsi="Calibri" w:hint="default"/>
      </w:rPr>
    </w:lvl>
    <w:lvl w:ilvl="1" w:tplc="D0DE6B16">
      <w:start w:val="1"/>
      <w:numFmt w:val="bullet"/>
      <w:lvlText w:val="o"/>
      <w:lvlJc w:val="left"/>
      <w:pPr>
        <w:ind w:left="1440" w:hanging="360"/>
      </w:pPr>
      <w:rPr>
        <w:rFonts w:ascii="Courier New" w:hAnsi="Courier New" w:hint="default"/>
      </w:rPr>
    </w:lvl>
    <w:lvl w:ilvl="2" w:tplc="8ADCB888">
      <w:start w:val="1"/>
      <w:numFmt w:val="bullet"/>
      <w:lvlText w:val=""/>
      <w:lvlJc w:val="left"/>
      <w:pPr>
        <w:ind w:left="2160" w:hanging="360"/>
      </w:pPr>
      <w:rPr>
        <w:rFonts w:ascii="Wingdings" w:hAnsi="Wingdings" w:hint="default"/>
      </w:rPr>
    </w:lvl>
    <w:lvl w:ilvl="3" w:tplc="DFF65EDE">
      <w:start w:val="1"/>
      <w:numFmt w:val="bullet"/>
      <w:lvlText w:val=""/>
      <w:lvlJc w:val="left"/>
      <w:pPr>
        <w:ind w:left="2880" w:hanging="360"/>
      </w:pPr>
      <w:rPr>
        <w:rFonts w:ascii="Symbol" w:hAnsi="Symbol" w:hint="default"/>
      </w:rPr>
    </w:lvl>
    <w:lvl w:ilvl="4" w:tplc="F7A28D1C">
      <w:start w:val="1"/>
      <w:numFmt w:val="bullet"/>
      <w:lvlText w:val="o"/>
      <w:lvlJc w:val="left"/>
      <w:pPr>
        <w:ind w:left="3600" w:hanging="360"/>
      </w:pPr>
      <w:rPr>
        <w:rFonts w:ascii="Courier New" w:hAnsi="Courier New" w:hint="default"/>
      </w:rPr>
    </w:lvl>
    <w:lvl w:ilvl="5" w:tplc="D36200AA">
      <w:start w:val="1"/>
      <w:numFmt w:val="bullet"/>
      <w:lvlText w:val=""/>
      <w:lvlJc w:val="left"/>
      <w:pPr>
        <w:ind w:left="4320" w:hanging="360"/>
      </w:pPr>
      <w:rPr>
        <w:rFonts w:ascii="Wingdings" w:hAnsi="Wingdings" w:hint="default"/>
      </w:rPr>
    </w:lvl>
    <w:lvl w:ilvl="6" w:tplc="FA4A7484">
      <w:start w:val="1"/>
      <w:numFmt w:val="bullet"/>
      <w:lvlText w:val=""/>
      <w:lvlJc w:val="left"/>
      <w:pPr>
        <w:ind w:left="5040" w:hanging="360"/>
      </w:pPr>
      <w:rPr>
        <w:rFonts w:ascii="Symbol" w:hAnsi="Symbol" w:hint="default"/>
      </w:rPr>
    </w:lvl>
    <w:lvl w:ilvl="7" w:tplc="8C064232">
      <w:start w:val="1"/>
      <w:numFmt w:val="bullet"/>
      <w:lvlText w:val="o"/>
      <w:lvlJc w:val="left"/>
      <w:pPr>
        <w:ind w:left="5760" w:hanging="360"/>
      </w:pPr>
      <w:rPr>
        <w:rFonts w:ascii="Courier New" w:hAnsi="Courier New" w:hint="default"/>
      </w:rPr>
    </w:lvl>
    <w:lvl w:ilvl="8" w:tplc="D86C5BBE">
      <w:start w:val="1"/>
      <w:numFmt w:val="bullet"/>
      <w:lvlText w:val=""/>
      <w:lvlJc w:val="left"/>
      <w:pPr>
        <w:ind w:left="6480" w:hanging="360"/>
      </w:pPr>
      <w:rPr>
        <w:rFonts w:ascii="Wingdings" w:hAnsi="Wingdings" w:hint="default"/>
      </w:rPr>
    </w:lvl>
  </w:abstractNum>
  <w:abstractNum w:abstractNumId="16" w15:restartNumberingAfterBreak="0">
    <w:nsid w:val="058B5DD0"/>
    <w:multiLevelType w:val="hybridMultilevel"/>
    <w:tmpl w:val="65644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48063B"/>
    <w:multiLevelType w:val="hybridMultilevel"/>
    <w:tmpl w:val="FFFFFFFF"/>
    <w:lvl w:ilvl="0" w:tplc="5600C8B8">
      <w:start w:val="1"/>
      <w:numFmt w:val="bullet"/>
      <w:lvlText w:val="-"/>
      <w:lvlJc w:val="left"/>
      <w:pPr>
        <w:ind w:left="720" w:hanging="360"/>
      </w:pPr>
      <w:rPr>
        <w:rFonts w:ascii="Calibri" w:hAnsi="Calibri" w:hint="default"/>
      </w:rPr>
    </w:lvl>
    <w:lvl w:ilvl="1" w:tplc="EA2410BA">
      <w:start w:val="1"/>
      <w:numFmt w:val="bullet"/>
      <w:lvlText w:val="o"/>
      <w:lvlJc w:val="left"/>
      <w:pPr>
        <w:ind w:left="1440" w:hanging="360"/>
      </w:pPr>
      <w:rPr>
        <w:rFonts w:ascii="Courier New" w:hAnsi="Courier New" w:hint="default"/>
      </w:rPr>
    </w:lvl>
    <w:lvl w:ilvl="2" w:tplc="17660BF2">
      <w:start w:val="1"/>
      <w:numFmt w:val="bullet"/>
      <w:lvlText w:val=""/>
      <w:lvlJc w:val="left"/>
      <w:pPr>
        <w:ind w:left="2160" w:hanging="360"/>
      </w:pPr>
      <w:rPr>
        <w:rFonts w:ascii="Wingdings" w:hAnsi="Wingdings" w:hint="default"/>
      </w:rPr>
    </w:lvl>
    <w:lvl w:ilvl="3" w:tplc="C83AEA4A">
      <w:start w:val="1"/>
      <w:numFmt w:val="bullet"/>
      <w:lvlText w:val=""/>
      <w:lvlJc w:val="left"/>
      <w:pPr>
        <w:ind w:left="2880" w:hanging="360"/>
      </w:pPr>
      <w:rPr>
        <w:rFonts w:ascii="Symbol" w:hAnsi="Symbol" w:hint="default"/>
      </w:rPr>
    </w:lvl>
    <w:lvl w:ilvl="4" w:tplc="979850D8">
      <w:start w:val="1"/>
      <w:numFmt w:val="bullet"/>
      <w:lvlText w:val="o"/>
      <w:lvlJc w:val="left"/>
      <w:pPr>
        <w:ind w:left="3600" w:hanging="360"/>
      </w:pPr>
      <w:rPr>
        <w:rFonts w:ascii="Courier New" w:hAnsi="Courier New" w:hint="default"/>
      </w:rPr>
    </w:lvl>
    <w:lvl w:ilvl="5" w:tplc="CB088D1A">
      <w:start w:val="1"/>
      <w:numFmt w:val="bullet"/>
      <w:lvlText w:val=""/>
      <w:lvlJc w:val="left"/>
      <w:pPr>
        <w:ind w:left="4320" w:hanging="360"/>
      </w:pPr>
      <w:rPr>
        <w:rFonts w:ascii="Wingdings" w:hAnsi="Wingdings" w:hint="default"/>
      </w:rPr>
    </w:lvl>
    <w:lvl w:ilvl="6" w:tplc="BF14EBC0">
      <w:start w:val="1"/>
      <w:numFmt w:val="bullet"/>
      <w:lvlText w:val=""/>
      <w:lvlJc w:val="left"/>
      <w:pPr>
        <w:ind w:left="5040" w:hanging="360"/>
      </w:pPr>
      <w:rPr>
        <w:rFonts w:ascii="Symbol" w:hAnsi="Symbol" w:hint="default"/>
      </w:rPr>
    </w:lvl>
    <w:lvl w:ilvl="7" w:tplc="A2F40F6E">
      <w:start w:val="1"/>
      <w:numFmt w:val="bullet"/>
      <w:lvlText w:val="o"/>
      <w:lvlJc w:val="left"/>
      <w:pPr>
        <w:ind w:left="5760" w:hanging="360"/>
      </w:pPr>
      <w:rPr>
        <w:rFonts w:ascii="Courier New" w:hAnsi="Courier New" w:hint="default"/>
      </w:rPr>
    </w:lvl>
    <w:lvl w:ilvl="8" w:tplc="4E4E9EE4">
      <w:start w:val="1"/>
      <w:numFmt w:val="bullet"/>
      <w:lvlText w:val=""/>
      <w:lvlJc w:val="left"/>
      <w:pPr>
        <w:ind w:left="6480" w:hanging="360"/>
      </w:pPr>
      <w:rPr>
        <w:rFonts w:ascii="Wingdings" w:hAnsi="Wingdings" w:hint="default"/>
      </w:rPr>
    </w:lvl>
  </w:abstractNum>
  <w:abstractNum w:abstractNumId="18"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9327080"/>
    <w:multiLevelType w:val="hybridMultilevel"/>
    <w:tmpl w:val="4CE42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EA2A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9522AA"/>
    <w:multiLevelType w:val="hybridMultilevel"/>
    <w:tmpl w:val="2BCA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B1702F4"/>
    <w:multiLevelType w:val="hybridMultilevel"/>
    <w:tmpl w:val="CDE6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37EB4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F8C45E8"/>
    <w:multiLevelType w:val="hybridMultilevel"/>
    <w:tmpl w:val="FFFFFFFF"/>
    <w:lvl w:ilvl="0" w:tplc="26DE6CD4">
      <w:start w:val="1"/>
      <w:numFmt w:val="bullet"/>
      <w:lvlText w:val="-"/>
      <w:lvlJc w:val="left"/>
      <w:pPr>
        <w:ind w:left="720" w:hanging="360"/>
      </w:pPr>
      <w:rPr>
        <w:rFonts w:ascii="Calibri" w:hAnsi="Calibri" w:hint="default"/>
      </w:rPr>
    </w:lvl>
    <w:lvl w:ilvl="1" w:tplc="8DFA46C6">
      <w:start w:val="1"/>
      <w:numFmt w:val="bullet"/>
      <w:lvlText w:val="o"/>
      <w:lvlJc w:val="left"/>
      <w:pPr>
        <w:ind w:left="1440" w:hanging="360"/>
      </w:pPr>
      <w:rPr>
        <w:rFonts w:ascii="Courier New" w:hAnsi="Courier New" w:hint="default"/>
      </w:rPr>
    </w:lvl>
    <w:lvl w:ilvl="2" w:tplc="8534B218">
      <w:start w:val="1"/>
      <w:numFmt w:val="bullet"/>
      <w:lvlText w:val=""/>
      <w:lvlJc w:val="left"/>
      <w:pPr>
        <w:ind w:left="2160" w:hanging="360"/>
      </w:pPr>
      <w:rPr>
        <w:rFonts w:ascii="Wingdings" w:hAnsi="Wingdings" w:hint="default"/>
      </w:rPr>
    </w:lvl>
    <w:lvl w:ilvl="3" w:tplc="C1D6C4E0">
      <w:start w:val="1"/>
      <w:numFmt w:val="bullet"/>
      <w:lvlText w:val=""/>
      <w:lvlJc w:val="left"/>
      <w:pPr>
        <w:ind w:left="2880" w:hanging="360"/>
      </w:pPr>
      <w:rPr>
        <w:rFonts w:ascii="Symbol" w:hAnsi="Symbol" w:hint="default"/>
      </w:rPr>
    </w:lvl>
    <w:lvl w:ilvl="4" w:tplc="7BFE5822">
      <w:start w:val="1"/>
      <w:numFmt w:val="bullet"/>
      <w:lvlText w:val="o"/>
      <w:lvlJc w:val="left"/>
      <w:pPr>
        <w:ind w:left="3600" w:hanging="360"/>
      </w:pPr>
      <w:rPr>
        <w:rFonts w:ascii="Courier New" w:hAnsi="Courier New" w:hint="default"/>
      </w:rPr>
    </w:lvl>
    <w:lvl w:ilvl="5" w:tplc="8AFA1CC0">
      <w:start w:val="1"/>
      <w:numFmt w:val="bullet"/>
      <w:lvlText w:val=""/>
      <w:lvlJc w:val="left"/>
      <w:pPr>
        <w:ind w:left="4320" w:hanging="360"/>
      </w:pPr>
      <w:rPr>
        <w:rFonts w:ascii="Wingdings" w:hAnsi="Wingdings" w:hint="default"/>
      </w:rPr>
    </w:lvl>
    <w:lvl w:ilvl="6" w:tplc="7708C7C6">
      <w:start w:val="1"/>
      <w:numFmt w:val="bullet"/>
      <w:lvlText w:val=""/>
      <w:lvlJc w:val="left"/>
      <w:pPr>
        <w:ind w:left="5040" w:hanging="360"/>
      </w:pPr>
      <w:rPr>
        <w:rFonts w:ascii="Symbol" w:hAnsi="Symbol" w:hint="default"/>
      </w:rPr>
    </w:lvl>
    <w:lvl w:ilvl="7" w:tplc="9DDA47C2">
      <w:start w:val="1"/>
      <w:numFmt w:val="bullet"/>
      <w:lvlText w:val="o"/>
      <w:lvlJc w:val="left"/>
      <w:pPr>
        <w:ind w:left="5760" w:hanging="360"/>
      </w:pPr>
      <w:rPr>
        <w:rFonts w:ascii="Courier New" w:hAnsi="Courier New" w:hint="default"/>
      </w:rPr>
    </w:lvl>
    <w:lvl w:ilvl="8" w:tplc="4FF4AD58">
      <w:start w:val="1"/>
      <w:numFmt w:val="bullet"/>
      <w:lvlText w:val=""/>
      <w:lvlJc w:val="left"/>
      <w:pPr>
        <w:ind w:left="6480" w:hanging="360"/>
      </w:pPr>
      <w:rPr>
        <w:rFonts w:ascii="Wingdings" w:hAnsi="Wingdings" w:hint="default"/>
      </w:rPr>
    </w:lvl>
  </w:abstractNum>
  <w:abstractNum w:abstractNumId="32" w15:restartNumberingAfterBreak="0">
    <w:nsid w:val="330624F5"/>
    <w:multiLevelType w:val="hybridMultilevel"/>
    <w:tmpl w:val="047C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5608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38B819B1"/>
    <w:multiLevelType w:val="hybridMultilevel"/>
    <w:tmpl w:val="A13A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267C31"/>
    <w:multiLevelType w:val="hybridMultilevel"/>
    <w:tmpl w:val="5044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9048AE"/>
    <w:multiLevelType w:val="hybridMultilevel"/>
    <w:tmpl w:val="18280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3A20AF"/>
    <w:multiLevelType w:val="hybridMultilevel"/>
    <w:tmpl w:val="3DD215C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40" w15:restartNumberingAfterBreak="0">
    <w:nsid w:val="458B3408"/>
    <w:multiLevelType w:val="hybridMultilevel"/>
    <w:tmpl w:val="5912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AC1C95"/>
    <w:multiLevelType w:val="hybridMultilevel"/>
    <w:tmpl w:val="54E0A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44" w15:restartNumberingAfterBreak="0">
    <w:nsid w:val="4FF7058E"/>
    <w:multiLevelType w:val="hybridMultilevel"/>
    <w:tmpl w:val="A280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400714"/>
    <w:multiLevelType w:val="hybridMultilevel"/>
    <w:tmpl w:val="55C0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5ADA37E4"/>
    <w:multiLevelType w:val="hybridMultilevel"/>
    <w:tmpl w:val="E7FAF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E62A8B"/>
    <w:multiLevelType w:val="hybridMultilevel"/>
    <w:tmpl w:val="FFFFFFFF"/>
    <w:lvl w:ilvl="0" w:tplc="A2F2AE0A">
      <w:start w:val="1"/>
      <w:numFmt w:val="bullet"/>
      <w:lvlText w:val="-"/>
      <w:lvlJc w:val="left"/>
      <w:pPr>
        <w:ind w:left="720" w:hanging="360"/>
      </w:pPr>
      <w:rPr>
        <w:rFonts w:ascii="Calibri" w:hAnsi="Calibri" w:hint="default"/>
      </w:rPr>
    </w:lvl>
    <w:lvl w:ilvl="1" w:tplc="31026F50">
      <w:start w:val="1"/>
      <w:numFmt w:val="bullet"/>
      <w:lvlText w:val="o"/>
      <w:lvlJc w:val="left"/>
      <w:pPr>
        <w:ind w:left="1440" w:hanging="360"/>
      </w:pPr>
      <w:rPr>
        <w:rFonts w:ascii="Courier New" w:hAnsi="Courier New" w:hint="default"/>
      </w:rPr>
    </w:lvl>
    <w:lvl w:ilvl="2" w:tplc="DCC64CDE">
      <w:start w:val="1"/>
      <w:numFmt w:val="bullet"/>
      <w:lvlText w:val=""/>
      <w:lvlJc w:val="left"/>
      <w:pPr>
        <w:ind w:left="2160" w:hanging="360"/>
      </w:pPr>
      <w:rPr>
        <w:rFonts w:ascii="Wingdings" w:hAnsi="Wingdings" w:hint="default"/>
      </w:rPr>
    </w:lvl>
    <w:lvl w:ilvl="3" w:tplc="5052F264">
      <w:start w:val="1"/>
      <w:numFmt w:val="bullet"/>
      <w:lvlText w:val=""/>
      <w:lvlJc w:val="left"/>
      <w:pPr>
        <w:ind w:left="2880" w:hanging="360"/>
      </w:pPr>
      <w:rPr>
        <w:rFonts w:ascii="Symbol" w:hAnsi="Symbol" w:hint="default"/>
      </w:rPr>
    </w:lvl>
    <w:lvl w:ilvl="4" w:tplc="926001C4">
      <w:start w:val="1"/>
      <w:numFmt w:val="bullet"/>
      <w:lvlText w:val="o"/>
      <w:lvlJc w:val="left"/>
      <w:pPr>
        <w:ind w:left="3600" w:hanging="360"/>
      </w:pPr>
      <w:rPr>
        <w:rFonts w:ascii="Courier New" w:hAnsi="Courier New" w:hint="default"/>
      </w:rPr>
    </w:lvl>
    <w:lvl w:ilvl="5" w:tplc="35C663C4">
      <w:start w:val="1"/>
      <w:numFmt w:val="bullet"/>
      <w:lvlText w:val=""/>
      <w:lvlJc w:val="left"/>
      <w:pPr>
        <w:ind w:left="4320" w:hanging="360"/>
      </w:pPr>
      <w:rPr>
        <w:rFonts w:ascii="Wingdings" w:hAnsi="Wingdings" w:hint="default"/>
      </w:rPr>
    </w:lvl>
    <w:lvl w:ilvl="6" w:tplc="F2CAEC1E">
      <w:start w:val="1"/>
      <w:numFmt w:val="bullet"/>
      <w:lvlText w:val=""/>
      <w:lvlJc w:val="left"/>
      <w:pPr>
        <w:ind w:left="5040" w:hanging="360"/>
      </w:pPr>
      <w:rPr>
        <w:rFonts w:ascii="Symbol" w:hAnsi="Symbol" w:hint="default"/>
      </w:rPr>
    </w:lvl>
    <w:lvl w:ilvl="7" w:tplc="03ECAE2A">
      <w:start w:val="1"/>
      <w:numFmt w:val="bullet"/>
      <w:lvlText w:val="o"/>
      <w:lvlJc w:val="left"/>
      <w:pPr>
        <w:ind w:left="5760" w:hanging="360"/>
      </w:pPr>
      <w:rPr>
        <w:rFonts w:ascii="Courier New" w:hAnsi="Courier New" w:hint="default"/>
      </w:rPr>
    </w:lvl>
    <w:lvl w:ilvl="8" w:tplc="01CC582C">
      <w:start w:val="1"/>
      <w:numFmt w:val="bullet"/>
      <w:lvlText w:val=""/>
      <w:lvlJc w:val="left"/>
      <w:pPr>
        <w:ind w:left="6480" w:hanging="360"/>
      </w:pPr>
      <w:rPr>
        <w:rFonts w:ascii="Wingdings" w:hAnsi="Wingdings" w:hint="default"/>
      </w:rPr>
    </w:lvl>
  </w:abstractNum>
  <w:abstractNum w:abstractNumId="49"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FA68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7C3879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7F2D44D2"/>
    <w:multiLevelType w:val="hybridMultilevel"/>
    <w:tmpl w:val="E306F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27797160">
    <w:abstractNumId w:val="49"/>
  </w:num>
  <w:num w:numId="2" w16cid:durableId="317346926">
    <w:abstractNumId w:val="30"/>
  </w:num>
  <w:num w:numId="3" w16cid:durableId="985011708">
    <w:abstractNumId w:val="18"/>
  </w:num>
  <w:num w:numId="4" w16cid:durableId="1705903175">
    <w:abstractNumId w:val="51"/>
  </w:num>
  <w:num w:numId="5" w16cid:durableId="1548953482">
    <w:abstractNumId w:val="12"/>
  </w:num>
  <w:num w:numId="6" w16cid:durableId="771390296">
    <w:abstractNumId w:val="10"/>
  </w:num>
  <w:num w:numId="7" w16cid:durableId="1354648067">
    <w:abstractNumId w:val="9"/>
  </w:num>
  <w:num w:numId="8" w16cid:durableId="822431395">
    <w:abstractNumId w:val="8"/>
  </w:num>
  <w:num w:numId="9" w16cid:durableId="230846738">
    <w:abstractNumId w:val="7"/>
  </w:num>
  <w:num w:numId="10" w16cid:durableId="462581132">
    <w:abstractNumId w:val="11"/>
  </w:num>
  <w:num w:numId="11" w16cid:durableId="849610479">
    <w:abstractNumId w:val="6"/>
  </w:num>
  <w:num w:numId="12" w16cid:durableId="1842506974">
    <w:abstractNumId w:val="5"/>
  </w:num>
  <w:num w:numId="13" w16cid:durableId="881865404">
    <w:abstractNumId w:val="4"/>
  </w:num>
  <w:num w:numId="14" w16cid:durableId="664360371">
    <w:abstractNumId w:val="3"/>
  </w:num>
  <w:num w:numId="15" w16cid:durableId="1163353260">
    <w:abstractNumId w:val="2"/>
  </w:num>
  <w:num w:numId="16" w16cid:durableId="1291202834">
    <w:abstractNumId w:val="51"/>
  </w:num>
  <w:num w:numId="17" w16cid:durableId="503908534">
    <w:abstractNumId w:val="49"/>
  </w:num>
  <w:num w:numId="18" w16cid:durableId="1590503374">
    <w:abstractNumId w:val="51"/>
  </w:num>
  <w:num w:numId="19" w16cid:durableId="187571731">
    <w:abstractNumId w:val="49"/>
  </w:num>
  <w:num w:numId="20" w16cid:durableId="17474133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9344951">
    <w:abstractNumId w:val="51"/>
  </w:num>
  <w:num w:numId="22" w16cid:durableId="1025904445">
    <w:abstractNumId w:val="49"/>
  </w:num>
  <w:num w:numId="23" w16cid:durableId="97524768">
    <w:abstractNumId w:val="52"/>
  </w:num>
  <w:num w:numId="24" w16cid:durableId="1215893526">
    <w:abstractNumId w:val="23"/>
  </w:num>
  <w:num w:numId="25" w16cid:durableId="2131514596">
    <w:abstractNumId w:val="21"/>
  </w:num>
  <w:num w:numId="26" w16cid:durableId="1857499796">
    <w:abstractNumId w:val="28"/>
  </w:num>
  <w:num w:numId="27" w16cid:durableId="1466117825">
    <w:abstractNumId w:val="13"/>
  </w:num>
  <w:num w:numId="28" w16cid:durableId="1770736798">
    <w:abstractNumId w:val="29"/>
  </w:num>
  <w:num w:numId="29" w16cid:durableId="1063942687">
    <w:abstractNumId w:val="39"/>
  </w:num>
  <w:num w:numId="30" w16cid:durableId="619148205">
    <w:abstractNumId w:val="20"/>
  </w:num>
  <w:num w:numId="31" w16cid:durableId="200359091">
    <w:abstractNumId w:val="50"/>
  </w:num>
  <w:num w:numId="32" w16cid:durableId="1823228496">
    <w:abstractNumId w:val="24"/>
  </w:num>
  <w:num w:numId="33" w16cid:durableId="287928899">
    <w:abstractNumId w:val="41"/>
  </w:num>
  <w:num w:numId="34" w16cid:durableId="1472215371">
    <w:abstractNumId w:val="46"/>
  </w:num>
  <w:num w:numId="35" w16cid:durableId="760218503">
    <w:abstractNumId w:val="34"/>
  </w:num>
  <w:num w:numId="36" w16cid:durableId="29650949">
    <w:abstractNumId w:val="31"/>
  </w:num>
  <w:num w:numId="37" w16cid:durableId="1165248842">
    <w:abstractNumId w:val="42"/>
  </w:num>
  <w:num w:numId="38" w16cid:durableId="795829723">
    <w:abstractNumId w:val="45"/>
  </w:num>
  <w:num w:numId="39" w16cid:durableId="235746461">
    <w:abstractNumId w:val="17"/>
  </w:num>
  <w:num w:numId="40" w16cid:durableId="779841048">
    <w:abstractNumId w:val="36"/>
  </w:num>
  <w:num w:numId="41" w16cid:durableId="1475759068">
    <w:abstractNumId w:val="47"/>
  </w:num>
  <w:num w:numId="42" w16cid:durableId="878856453">
    <w:abstractNumId w:val="48"/>
  </w:num>
  <w:num w:numId="43" w16cid:durableId="1136920384">
    <w:abstractNumId w:val="15"/>
  </w:num>
  <w:num w:numId="44" w16cid:durableId="336539372">
    <w:abstractNumId w:val="37"/>
  </w:num>
  <w:num w:numId="45" w16cid:durableId="2049180064">
    <w:abstractNumId w:val="14"/>
  </w:num>
  <w:num w:numId="46" w16cid:durableId="276181463">
    <w:abstractNumId w:val="55"/>
  </w:num>
  <w:num w:numId="47" w16cid:durableId="123696479">
    <w:abstractNumId w:val="40"/>
  </w:num>
  <w:num w:numId="48" w16cid:durableId="1387024238">
    <w:abstractNumId w:val="53"/>
  </w:num>
  <w:num w:numId="49" w16cid:durableId="226035484">
    <w:abstractNumId w:val="0"/>
  </w:num>
  <w:num w:numId="50" w16cid:durableId="1746293231">
    <w:abstractNumId w:val="16"/>
  </w:num>
  <w:num w:numId="51" w16cid:durableId="2109691963">
    <w:abstractNumId w:val="19"/>
  </w:num>
  <w:num w:numId="52" w16cid:durableId="228997885">
    <w:abstractNumId w:val="22"/>
  </w:num>
  <w:num w:numId="53" w16cid:durableId="1010372560">
    <w:abstractNumId w:val="27"/>
  </w:num>
  <w:num w:numId="54" w16cid:durableId="671107746">
    <w:abstractNumId w:val="33"/>
  </w:num>
  <w:num w:numId="55" w16cid:durableId="1514032433">
    <w:abstractNumId w:val="54"/>
  </w:num>
  <w:num w:numId="56" w16cid:durableId="1823884896">
    <w:abstractNumId w:val="1"/>
  </w:num>
  <w:num w:numId="57" w16cid:durableId="698359684">
    <w:abstractNumId w:val="35"/>
  </w:num>
  <w:num w:numId="58" w16cid:durableId="966661789">
    <w:abstractNumId w:val="44"/>
  </w:num>
  <w:num w:numId="59" w16cid:durableId="945773566">
    <w:abstractNumId w:val="25"/>
  </w:num>
  <w:num w:numId="60" w16cid:durableId="1767458648">
    <w:abstractNumId w:val="32"/>
  </w:num>
  <w:num w:numId="61" w16cid:durableId="1949193934">
    <w:abstractNumId w:val="38"/>
  </w:num>
  <w:num w:numId="62" w16cid:durableId="18710981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00002"/>
    <w:rsid w:val="000032FD"/>
    <w:rsid w:val="00010C34"/>
    <w:rsid w:val="00011385"/>
    <w:rsid w:val="000171EB"/>
    <w:rsid w:val="0002163A"/>
    <w:rsid w:val="00023BED"/>
    <w:rsid w:val="00024588"/>
    <w:rsid w:val="0002516B"/>
    <w:rsid w:val="00026A18"/>
    <w:rsid w:val="0002729D"/>
    <w:rsid w:val="00027656"/>
    <w:rsid w:val="00030024"/>
    <w:rsid w:val="0003132E"/>
    <w:rsid w:val="00032431"/>
    <w:rsid w:val="00032B46"/>
    <w:rsid w:val="00036BB0"/>
    <w:rsid w:val="000409BA"/>
    <w:rsid w:val="00041257"/>
    <w:rsid w:val="00046903"/>
    <w:rsid w:val="0005083E"/>
    <w:rsid w:val="0005187D"/>
    <w:rsid w:val="00056E08"/>
    <w:rsid w:val="000643AE"/>
    <w:rsid w:val="00070862"/>
    <w:rsid w:val="0007668B"/>
    <w:rsid w:val="00082B33"/>
    <w:rsid w:val="000831B6"/>
    <w:rsid w:val="000843F8"/>
    <w:rsid w:val="00086199"/>
    <w:rsid w:val="00091AA9"/>
    <w:rsid w:val="00091C5E"/>
    <w:rsid w:val="00092917"/>
    <w:rsid w:val="00093936"/>
    <w:rsid w:val="000945B7"/>
    <w:rsid w:val="000B14D9"/>
    <w:rsid w:val="000B5BCC"/>
    <w:rsid w:val="000B7400"/>
    <w:rsid w:val="000B743B"/>
    <w:rsid w:val="000D0CD0"/>
    <w:rsid w:val="000D12DE"/>
    <w:rsid w:val="000D32B8"/>
    <w:rsid w:val="000D363A"/>
    <w:rsid w:val="000E0A6D"/>
    <w:rsid w:val="000E1198"/>
    <w:rsid w:val="000E28BE"/>
    <w:rsid w:val="000E3621"/>
    <w:rsid w:val="000E4003"/>
    <w:rsid w:val="000E43B1"/>
    <w:rsid w:val="000E486C"/>
    <w:rsid w:val="000E7F5E"/>
    <w:rsid w:val="000F2943"/>
    <w:rsid w:val="000F5C33"/>
    <w:rsid w:val="000F6B35"/>
    <w:rsid w:val="0010316D"/>
    <w:rsid w:val="001037D3"/>
    <w:rsid w:val="00105CCB"/>
    <w:rsid w:val="00107EBE"/>
    <w:rsid w:val="00117BCD"/>
    <w:rsid w:val="0012008E"/>
    <w:rsid w:val="00122690"/>
    <w:rsid w:val="00124D7A"/>
    <w:rsid w:val="0013070B"/>
    <w:rsid w:val="00130AB4"/>
    <w:rsid w:val="00134B95"/>
    <w:rsid w:val="001373C8"/>
    <w:rsid w:val="00143D60"/>
    <w:rsid w:val="001473BF"/>
    <w:rsid w:val="001565A5"/>
    <w:rsid w:val="0015674B"/>
    <w:rsid w:val="00156C48"/>
    <w:rsid w:val="00161383"/>
    <w:rsid w:val="001669E6"/>
    <w:rsid w:val="00166ED8"/>
    <w:rsid w:val="00170407"/>
    <w:rsid w:val="00171797"/>
    <w:rsid w:val="00177897"/>
    <w:rsid w:val="001868F6"/>
    <w:rsid w:val="00187F9D"/>
    <w:rsid w:val="00190B97"/>
    <w:rsid w:val="001A2060"/>
    <w:rsid w:val="001A5044"/>
    <w:rsid w:val="001A6EFE"/>
    <w:rsid w:val="001B2E1D"/>
    <w:rsid w:val="001C34D3"/>
    <w:rsid w:val="001C467F"/>
    <w:rsid w:val="001C6BDF"/>
    <w:rsid w:val="001D3517"/>
    <w:rsid w:val="001D37E6"/>
    <w:rsid w:val="001D3C35"/>
    <w:rsid w:val="001E1C08"/>
    <w:rsid w:val="001E2022"/>
    <w:rsid w:val="001E3650"/>
    <w:rsid w:val="001E4602"/>
    <w:rsid w:val="001E7169"/>
    <w:rsid w:val="001F113A"/>
    <w:rsid w:val="001F2942"/>
    <w:rsid w:val="001F485A"/>
    <w:rsid w:val="001F5C75"/>
    <w:rsid w:val="001F6926"/>
    <w:rsid w:val="001F6C8B"/>
    <w:rsid w:val="00200217"/>
    <w:rsid w:val="00201B0A"/>
    <w:rsid w:val="00203CDE"/>
    <w:rsid w:val="002078EF"/>
    <w:rsid w:val="002139A9"/>
    <w:rsid w:val="00214911"/>
    <w:rsid w:val="00215EC6"/>
    <w:rsid w:val="00222889"/>
    <w:rsid w:val="00226EF7"/>
    <w:rsid w:val="00232EB0"/>
    <w:rsid w:val="002402B6"/>
    <w:rsid w:val="0024391B"/>
    <w:rsid w:val="00245704"/>
    <w:rsid w:val="0025262F"/>
    <w:rsid w:val="002542F1"/>
    <w:rsid w:val="00254362"/>
    <w:rsid w:val="00257F53"/>
    <w:rsid w:val="002605BF"/>
    <w:rsid w:val="00271072"/>
    <w:rsid w:val="0028140C"/>
    <w:rsid w:val="00284747"/>
    <w:rsid w:val="00284B20"/>
    <w:rsid w:val="00292B87"/>
    <w:rsid w:val="002964BE"/>
    <w:rsid w:val="00297B4F"/>
    <w:rsid w:val="002A19FC"/>
    <w:rsid w:val="002B099B"/>
    <w:rsid w:val="002B2657"/>
    <w:rsid w:val="002B468E"/>
    <w:rsid w:val="002C0274"/>
    <w:rsid w:val="002C288D"/>
    <w:rsid w:val="002C32EB"/>
    <w:rsid w:val="002C4D8E"/>
    <w:rsid w:val="002C5B1C"/>
    <w:rsid w:val="002C6027"/>
    <w:rsid w:val="002E19C7"/>
    <w:rsid w:val="002E2E71"/>
    <w:rsid w:val="002F2722"/>
    <w:rsid w:val="002F7598"/>
    <w:rsid w:val="003029E5"/>
    <w:rsid w:val="00304CDC"/>
    <w:rsid w:val="00307665"/>
    <w:rsid w:val="0031407F"/>
    <w:rsid w:val="003140C7"/>
    <w:rsid w:val="003146B2"/>
    <w:rsid w:val="00316A01"/>
    <w:rsid w:val="003252C7"/>
    <w:rsid w:val="003261AE"/>
    <w:rsid w:val="00334EE4"/>
    <w:rsid w:val="00337E1C"/>
    <w:rsid w:val="0034272C"/>
    <w:rsid w:val="003441B0"/>
    <w:rsid w:val="00345992"/>
    <w:rsid w:val="00355248"/>
    <w:rsid w:val="0035725D"/>
    <w:rsid w:val="00357565"/>
    <w:rsid w:val="003653F6"/>
    <w:rsid w:val="00381494"/>
    <w:rsid w:val="00382357"/>
    <w:rsid w:val="003855BB"/>
    <w:rsid w:val="00386A98"/>
    <w:rsid w:val="003911AE"/>
    <w:rsid w:val="003921A0"/>
    <w:rsid w:val="00393C4F"/>
    <w:rsid w:val="00394006"/>
    <w:rsid w:val="00395343"/>
    <w:rsid w:val="003967C2"/>
    <w:rsid w:val="003A05EF"/>
    <w:rsid w:val="003A2AAE"/>
    <w:rsid w:val="003A2DEA"/>
    <w:rsid w:val="003A41F5"/>
    <w:rsid w:val="003A7C6B"/>
    <w:rsid w:val="003B3563"/>
    <w:rsid w:val="003B74D8"/>
    <w:rsid w:val="003C3284"/>
    <w:rsid w:val="003C3B1F"/>
    <w:rsid w:val="003C47DB"/>
    <w:rsid w:val="003E06BA"/>
    <w:rsid w:val="003E2663"/>
    <w:rsid w:val="003E61C3"/>
    <w:rsid w:val="003F2E1E"/>
    <w:rsid w:val="003F3A5C"/>
    <w:rsid w:val="00400185"/>
    <w:rsid w:val="00401FBC"/>
    <w:rsid w:val="0040649C"/>
    <w:rsid w:val="004124C0"/>
    <w:rsid w:val="00412AA9"/>
    <w:rsid w:val="0041434F"/>
    <w:rsid w:val="0041485A"/>
    <w:rsid w:val="004331BF"/>
    <w:rsid w:val="004406FB"/>
    <w:rsid w:val="00442249"/>
    <w:rsid w:val="004459A8"/>
    <w:rsid w:val="00445A85"/>
    <w:rsid w:val="0044682A"/>
    <w:rsid w:val="0044792C"/>
    <w:rsid w:val="00455F5A"/>
    <w:rsid w:val="004574E8"/>
    <w:rsid w:val="00470F58"/>
    <w:rsid w:val="00472C26"/>
    <w:rsid w:val="00472DC9"/>
    <w:rsid w:val="00472DF9"/>
    <w:rsid w:val="00473B23"/>
    <w:rsid w:val="00474BD1"/>
    <w:rsid w:val="00474CC9"/>
    <w:rsid w:val="004759FC"/>
    <w:rsid w:val="0048263F"/>
    <w:rsid w:val="00482EF7"/>
    <w:rsid w:val="00483212"/>
    <w:rsid w:val="004910DE"/>
    <w:rsid w:val="00496CA0"/>
    <w:rsid w:val="004A192E"/>
    <w:rsid w:val="004A2C78"/>
    <w:rsid w:val="004B0FC5"/>
    <w:rsid w:val="004B1F4B"/>
    <w:rsid w:val="004B5DA5"/>
    <w:rsid w:val="004C1430"/>
    <w:rsid w:val="004C54F0"/>
    <w:rsid w:val="004D0D9F"/>
    <w:rsid w:val="004D4387"/>
    <w:rsid w:val="004E0A46"/>
    <w:rsid w:val="004E0ACA"/>
    <w:rsid w:val="004E0F0F"/>
    <w:rsid w:val="004F0981"/>
    <w:rsid w:val="004F3BA9"/>
    <w:rsid w:val="004F3CAA"/>
    <w:rsid w:val="004F7ED5"/>
    <w:rsid w:val="0050254D"/>
    <w:rsid w:val="00502CEA"/>
    <w:rsid w:val="00505A09"/>
    <w:rsid w:val="0051036D"/>
    <w:rsid w:val="005155AE"/>
    <w:rsid w:val="00516F84"/>
    <w:rsid w:val="005267C2"/>
    <w:rsid w:val="00527637"/>
    <w:rsid w:val="00530467"/>
    <w:rsid w:val="00531017"/>
    <w:rsid w:val="00533620"/>
    <w:rsid w:val="00537CC3"/>
    <w:rsid w:val="005445CB"/>
    <w:rsid w:val="00544C27"/>
    <w:rsid w:val="0055151A"/>
    <w:rsid w:val="005527A3"/>
    <w:rsid w:val="00554DB7"/>
    <w:rsid w:val="00560CED"/>
    <w:rsid w:val="00563BB2"/>
    <w:rsid w:val="005750D8"/>
    <w:rsid w:val="00575E96"/>
    <w:rsid w:val="0058704A"/>
    <w:rsid w:val="005900A5"/>
    <w:rsid w:val="0059031B"/>
    <w:rsid w:val="005A7876"/>
    <w:rsid w:val="005B2BC2"/>
    <w:rsid w:val="005B5588"/>
    <w:rsid w:val="005C110A"/>
    <w:rsid w:val="005C2967"/>
    <w:rsid w:val="005C3C52"/>
    <w:rsid w:val="005C68B9"/>
    <w:rsid w:val="005CB735"/>
    <w:rsid w:val="005D035C"/>
    <w:rsid w:val="005D2E08"/>
    <w:rsid w:val="005D602F"/>
    <w:rsid w:val="005D705B"/>
    <w:rsid w:val="005D71C5"/>
    <w:rsid w:val="005E4A17"/>
    <w:rsid w:val="005F2760"/>
    <w:rsid w:val="005F287E"/>
    <w:rsid w:val="005F2D6F"/>
    <w:rsid w:val="005F662B"/>
    <w:rsid w:val="00605763"/>
    <w:rsid w:val="006064EA"/>
    <w:rsid w:val="0061352E"/>
    <w:rsid w:val="00614645"/>
    <w:rsid w:val="0062643D"/>
    <w:rsid w:val="006445E0"/>
    <w:rsid w:val="00644CC4"/>
    <w:rsid w:val="00651D1C"/>
    <w:rsid w:val="0066159C"/>
    <w:rsid w:val="00664310"/>
    <w:rsid w:val="0067191C"/>
    <w:rsid w:val="00671E37"/>
    <w:rsid w:val="006762F8"/>
    <w:rsid w:val="00677C6D"/>
    <w:rsid w:val="00680380"/>
    <w:rsid w:val="00685FCA"/>
    <w:rsid w:val="00692939"/>
    <w:rsid w:val="00692A60"/>
    <w:rsid w:val="00695281"/>
    <w:rsid w:val="006A2605"/>
    <w:rsid w:val="006A38A1"/>
    <w:rsid w:val="006B22FF"/>
    <w:rsid w:val="006C0B79"/>
    <w:rsid w:val="006C15F7"/>
    <w:rsid w:val="006C2629"/>
    <w:rsid w:val="006C7504"/>
    <w:rsid w:val="006E6B26"/>
    <w:rsid w:val="006E7DF5"/>
    <w:rsid w:val="006F17D0"/>
    <w:rsid w:val="006F5703"/>
    <w:rsid w:val="006F6665"/>
    <w:rsid w:val="007017CD"/>
    <w:rsid w:val="00701FA2"/>
    <w:rsid w:val="00703A6E"/>
    <w:rsid w:val="0071089E"/>
    <w:rsid w:val="00720703"/>
    <w:rsid w:val="00720B19"/>
    <w:rsid w:val="0072192B"/>
    <w:rsid w:val="00725CEC"/>
    <w:rsid w:val="00742AB6"/>
    <w:rsid w:val="00742F08"/>
    <w:rsid w:val="0074383E"/>
    <w:rsid w:val="00743AE8"/>
    <w:rsid w:val="00744406"/>
    <w:rsid w:val="00751964"/>
    <w:rsid w:val="007601E6"/>
    <w:rsid w:val="00761A93"/>
    <w:rsid w:val="00773A60"/>
    <w:rsid w:val="00776985"/>
    <w:rsid w:val="0078055D"/>
    <w:rsid w:val="00784361"/>
    <w:rsid w:val="00787E3D"/>
    <w:rsid w:val="00792381"/>
    <w:rsid w:val="00796091"/>
    <w:rsid w:val="007A047E"/>
    <w:rsid w:val="007A7D9A"/>
    <w:rsid w:val="007B437A"/>
    <w:rsid w:val="007B6BFD"/>
    <w:rsid w:val="007C1312"/>
    <w:rsid w:val="007C22DA"/>
    <w:rsid w:val="007C48D8"/>
    <w:rsid w:val="007D173C"/>
    <w:rsid w:val="007D4475"/>
    <w:rsid w:val="007D4EE7"/>
    <w:rsid w:val="007D7137"/>
    <w:rsid w:val="007D730E"/>
    <w:rsid w:val="007E4D04"/>
    <w:rsid w:val="007E7531"/>
    <w:rsid w:val="0080093E"/>
    <w:rsid w:val="0080424C"/>
    <w:rsid w:val="00804B44"/>
    <w:rsid w:val="00804D01"/>
    <w:rsid w:val="00806207"/>
    <w:rsid w:val="00812E26"/>
    <w:rsid w:val="00813246"/>
    <w:rsid w:val="00814CC0"/>
    <w:rsid w:val="008341AC"/>
    <w:rsid w:val="008346EA"/>
    <w:rsid w:val="008353E1"/>
    <w:rsid w:val="008361EF"/>
    <w:rsid w:val="00841858"/>
    <w:rsid w:val="00843C81"/>
    <w:rsid w:val="0084562E"/>
    <w:rsid w:val="00847724"/>
    <w:rsid w:val="00851EC1"/>
    <w:rsid w:val="00851F9E"/>
    <w:rsid w:val="008523C9"/>
    <w:rsid w:val="008529F8"/>
    <w:rsid w:val="0085335D"/>
    <w:rsid w:val="00853CC2"/>
    <w:rsid w:val="00853F81"/>
    <w:rsid w:val="0085573E"/>
    <w:rsid w:val="00857289"/>
    <w:rsid w:val="008613BA"/>
    <w:rsid w:val="00861D17"/>
    <w:rsid w:val="008662EA"/>
    <w:rsid w:val="00867C57"/>
    <w:rsid w:val="00873BF7"/>
    <w:rsid w:val="0087532B"/>
    <w:rsid w:val="00877591"/>
    <w:rsid w:val="008835E3"/>
    <w:rsid w:val="00884A70"/>
    <w:rsid w:val="008856E6"/>
    <w:rsid w:val="00887534"/>
    <w:rsid w:val="00890E80"/>
    <w:rsid w:val="00892B24"/>
    <w:rsid w:val="008942F1"/>
    <w:rsid w:val="008954FF"/>
    <w:rsid w:val="008A39AB"/>
    <w:rsid w:val="008A4222"/>
    <w:rsid w:val="008A4FBD"/>
    <w:rsid w:val="008A693E"/>
    <w:rsid w:val="008B029C"/>
    <w:rsid w:val="008C0629"/>
    <w:rsid w:val="008C08E0"/>
    <w:rsid w:val="008C176D"/>
    <w:rsid w:val="008D1057"/>
    <w:rsid w:val="008D2272"/>
    <w:rsid w:val="008D42B1"/>
    <w:rsid w:val="008D7BB8"/>
    <w:rsid w:val="008E1736"/>
    <w:rsid w:val="008E48A2"/>
    <w:rsid w:val="008E640A"/>
    <w:rsid w:val="008F2415"/>
    <w:rsid w:val="008F40DE"/>
    <w:rsid w:val="008F47E3"/>
    <w:rsid w:val="008F62B3"/>
    <w:rsid w:val="00901C7C"/>
    <w:rsid w:val="00902A1D"/>
    <w:rsid w:val="00906B86"/>
    <w:rsid w:val="0090749E"/>
    <w:rsid w:val="009141AD"/>
    <w:rsid w:val="00917D92"/>
    <w:rsid w:val="00917F51"/>
    <w:rsid w:val="00921D17"/>
    <w:rsid w:val="00926D6E"/>
    <w:rsid w:val="0093045E"/>
    <w:rsid w:val="00935BA3"/>
    <w:rsid w:val="00935BFB"/>
    <w:rsid w:val="009376E5"/>
    <w:rsid w:val="009404FF"/>
    <w:rsid w:val="00942B47"/>
    <w:rsid w:val="00945F08"/>
    <w:rsid w:val="00956D31"/>
    <w:rsid w:val="009614EC"/>
    <w:rsid w:val="00967689"/>
    <w:rsid w:val="00973886"/>
    <w:rsid w:val="009837E5"/>
    <w:rsid w:val="00984290"/>
    <w:rsid w:val="009875CE"/>
    <w:rsid w:val="00995B3E"/>
    <w:rsid w:val="00995CBA"/>
    <w:rsid w:val="00997391"/>
    <w:rsid w:val="009A18A9"/>
    <w:rsid w:val="009A286C"/>
    <w:rsid w:val="009A4174"/>
    <w:rsid w:val="009A6E79"/>
    <w:rsid w:val="009A741A"/>
    <w:rsid w:val="009C5F09"/>
    <w:rsid w:val="009C7F7E"/>
    <w:rsid w:val="009D3419"/>
    <w:rsid w:val="009D35A3"/>
    <w:rsid w:val="009D5387"/>
    <w:rsid w:val="009D596D"/>
    <w:rsid w:val="009E2681"/>
    <w:rsid w:val="009E68C7"/>
    <w:rsid w:val="009F06E4"/>
    <w:rsid w:val="009F0B50"/>
    <w:rsid w:val="009F507C"/>
    <w:rsid w:val="009F54D0"/>
    <w:rsid w:val="009F5C6D"/>
    <w:rsid w:val="009F7BDA"/>
    <w:rsid w:val="00A013C5"/>
    <w:rsid w:val="00A06724"/>
    <w:rsid w:val="00A0783F"/>
    <w:rsid w:val="00A14C02"/>
    <w:rsid w:val="00A153BB"/>
    <w:rsid w:val="00A15F5E"/>
    <w:rsid w:val="00A179F4"/>
    <w:rsid w:val="00A20B81"/>
    <w:rsid w:val="00A217FC"/>
    <w:rsid w:val="00A23DF1"/>
    <w:rsid w:val="00A26537"/>
    <w:rsid w:val="00A26B7B"/>
    <w:rsid w:val="00A33158"/>
    <w:rsid w:val="00A409DD"/>
    <w:rsid w:val="00A43322"/>
    <w:rsid w:val="00A4583D"/>
    <w:rsid w:val="00A46111"/>
    <w:rsid w:val="00A529BF"/>
    <w:rsid w:val="00A55662"/>
    <w:rsid w:val="00A55B8E"/>
    <w:rsid w:val="00A66869"/>
    <w:rsid w:val="00A7218F"/>
    <w:rsid w:val="00A732E7"/>
    <w:rsid w:val="00A75B0F"/>
    <w:rsid w:val="00A77FCC"/>
    <w:rsid w:val="00A82D03"/>
    <w:rsid w:val="00A8611F"/>
    <w:rsid w:val="00A86325"/>
    <w:rsid w:val="00A94FF1"/>
    <w:rsid w:val="00A9620B"/>
    <w:rsid w:val="00A976A2"/>
    <w:rsid w:val="00AA0EC8"/>
    <w:rsid w:val="00AA16FF"/>
    <w:rsid w:val="00AA3F47"/>
    <w:rsid w:val="00AB21F3"/>
    <w:rsid w:val="00AB3857"/>
    <w:rsid w:val="00AC0A8B"/>
    <w:rsid w:val="00AC279D"/>
    <w:rsid w:val="00AD166D"/>
    <w:rsid w:val="00AD6991"/>
    <w:rsid w:val="00AE1D6D"/>
    <w:rsid w:val="00AF12DB"/>
    <w:rsid w:val="00AF1C59"/>
    <w:rsid w:val="00AF62E1"/>
    <w:rsid w:val="00B01EAD"/>
    <w:rsid w:val="00B01F8B"/>
    <w:rsid w:val="00B023E7"/>
    <w:rsid w:val="00B030FD"/>
    <w:rsid w:val="00B044DD"/>
    <w:rsid w:val="00B12D43"/>
    <w:rsid w:val="00B13927"/>
    <w:rsid w:val="00B15D96"/>
    <w:rsid w:val="00B16643"/>
    <w:rsid w:val="00B16F7A"/>
    <w:rsid w:val="00B227CE"/>
    <w:rsid w:val="00B26E40"/>
    <w:rsid w:val="00B278FC"/>
    <w:rsid w:val="00B30BDC"/>
    <w:rsid w:val="00B361A3"/>
    <w:rsid w:val="00B427F7"/>
    <w:rsid w:val="00B44F1A"/>
    <w:rsid w:val="00B45C09"/>
    <w:rsid w:val="00B461A7"/>
    <w:rsid w:val="00B463D0"/>
    <w:rsid w:val="00B46945"/>
    <w:rsid w:val="00B52DCE"/>
    <w:rsid w:val="00B53093"/>
    <w:rsid w:val="00B53F50"/>
    <w:rsid w:val="00B54B67"/>
    <w:rsid w:val="00B57DFD"/>
    <w:rsid w:val="00B60B8E"/>
    <w:rsid w:val="00B633CC"/>
    <w:rsid w:val="00B6727E"/>
    <w:rsid w:val="00B77F1E"/>
    <w:rsid w:val="00B81B7C"/>
    <w:rsid w:val="00B83E88"/>
    <w:rsid w:val="00B8510A"/>
    <w:rsid w:val="00B85D22"/>
    <w:rsid w:val="00B96427"/>
    <w:rsid w:val="00BA070B"/>
    <w:rsid w:val="00BA1C91"/>
    <w:rsid w:val="00BA4096"/>
    <w:rsid w:val="00BA7150"/>
    <w:rsid w:val="00BB7845"/>
    <w:rsid w:val="00BC2F9C"/>
    <w:rsid w:val="00BC3E24"/>
    <w:rsid w:val="00BC48F4"/>
    <w:rsid w:val="00BC4CC5"/>
    <w:rsid w:val="00BD27D3"/>
    <w:rsid w:val="00BD514F"/>
    <w:rsid w:val="00BD6B20"/>
    <w:rsid w:val="00BE0E24"/>
    <w:rsid w:val="00BE1082"/>
    <w:rsid w:val="00BE6AF1"/>
    <w:rsid w:val="00BE7632"/>
    <w:rsid w:val="00BF5914"/>
    <w:rsid w:val="00BF5FF5"/>
    <w:rsid w:val="00C04577"/>
    <w:rsid w:val="00C07755"/>
    <w:rsid w:val="00C1299F"/>
    <w:rsid w:val="00C16A27"/>
    <w:rsid w:val="00C16CC9"/>
    <w:rsid w:val="00C179F6"/>
    <w:rsid w:val="00C17C68"/>
    <w:rsid w:val="00C17F56"/>
    <w:rsid w:val="00C22497"/>
    <w:rsid w:val="00C30878"/>
    <w:rsid w:val="00C3238F"/>
    <w:rsid w:val="00C41310"/>
    <w:rsid w:val="00C43597"/>
    <w:rsid w:val="00C501F6"/>
    <w:rsid w:val="00C5071E"/>
    <w:rsid w:val="00C5252C"/>
    <w:rsid w:val="00C5378A"/>
    <w:rsid w:val="00C65056"/>
    <w:rsid w:val="00C74959"/>
    <w:rsid w:val="00C813D2"/>
    <w:rsid w:val="00C81C58"/>
    <w:rsid w:val="00C85A71"/>
    <w:rsid w:val="00C85E5A"/>
    <w:rsid w:val="00C85F1A"/>
    <w:rsid w:val="00C8774A"/>
    <w:rsid w:val="00C8782F"/>
    <w:rsid w:val="00C90775"/>
    <w:rsid w:val="00C94393"/>
    <w:rsid w:val="00C94B34"/>
    <w:rsid w:val="00C95083"/>
    <w:rsid w:val="00CA4060"/>
    <w:rsid w:val="00CA75B6"/>
    <w:rsid w:val="00CB331C"/>
    <w:rsid w:val="00CD3851"/>
    <w:rsid w:val="00CD3C0E"/>
    <w:rsid w:val="00CE1C5C"/>
    <w:rsid w:val="00CE23BB"/>
    <w:rsid w:val="00CE242A"/>
    <w:rsid w:val="00CE6A5B"/>
    <w:rsid w:val="00CF3B98"/>
    <w:rsid w:val="00CF4BD1"/>
    <w:rsid w:val="00D01DA2"/>
    <w:rsid w:val="00D0300C"/>
    <w:rsid w:val="00D03066"/>
    <w:rsid w:val="00D155D1"/>
    <w:rsid w:val="00D20C8E"/>
    <w:rsid w:val="00D223EA"/>
    <w:rsid w:val="00D33C0F"/>
    <w:rsid w:val="00D453A3"/>
    <w:rsid w:val="00D47572"/>
    <w:rsid w:val="00D510C5"/>
    <w:rsid w:val="00D547EE"/>
    <w:rsid w:val="00D561B0"/>
    <w:rsid w:val="00D5663B"/>
    <w:rsid w:val="00D5685F"/>
    <w:rsid w:val="00D613F4"/>
    <w:rsid w:val="00D62402"/>
    <w:rsid w:val="00D6527C"/>
    <w:rsid w:val="00D70119"/>
    <w:rsid w:val="00D71673"/>
    <w:rsid w:val="00D72391"/>
    <w:rsid w:val="00D72D02"/>
    <w:rsid w:val="00D74F1C"/>
    <w:rsid w:val="00D85197"/>
    <w:rsid w:val="00D8711C"/>
    <w:rsid w:val="00D93FB9"/>
    <w:rsid w:val="00D94FC5"/>
    <w:rsid w:val="00D964CE"/>
    <w:rsid w:val="00DA37C1"/>
    <w:rsid w:val="00DA3901"/>
    <w:rsid w:val="00DA5140"/>
    <w:rsid w:val="00DA566C"/>
    <w:rsid w:val="00DA58DB"/>
    <w:rsid w:val="00DB16CD"/>
    <w:rsid w:val="00DB31B3"/>
    <w:rsid w:val="00DC413B"/>
    <w:rsid w:val="00DD1C45"/>
    <w:rsid w:val="00DD4604"/>
    <w:rsid w:val="00DD75E2"/>
    <w:rsid w:val="00DE6BA2"/>
    <w:rsid w:val="00DF172D"/>
    <w:rsid w:val="00DF50ED"/>
    <w:rsid w:val="00DF6197"/>
    <w:rsid w:val="00E039D7"/>
    <w:rsid w:val="00E11332"/>
    <w:rsid w:val="00E11B41"/>
    <w:rsid w:val="00E21C5E"/>
    <w:rsid w:val="00E21CC6"/>
    <w:rsid w:val="00E23037"/>
    <w:rsid w:val="00E23476"/>
    <w:rsid w:val="00E26B94"/>
    <w:rsid w:val="00E32AA4"/>
    <w:rsid w:val="00E32F28"/>
    <w:rsid w:val="00E3531F"/>
    <w:rsid w:val="00E36112"/>
    <w:rsid w:val="00E37C62"/>
    <w:rsid w:val="00E47370"/>
    <w:rsid w:val="00E5715B"/>
    <w:rsid w:val="00E575C6"/>
    <w:rsid w:val="00E57FE2"/>
    <w:rsid w:val="00E6566A"/>
    <w:rsid w:val="00E66D8A"/>
    <w:rsid w:val="00E7073C"/>
    <w:rsid w:val="00E71EDB"/>
    <w:rsid w:val="00E73CFB"/>
    <w:rsid w:val="00E77BA7"/>
    <w:rsid w:val="00E80186"/>
    <w:rsid w:val="00E86FBA"/>
    <w:rsid w:val="00E91636"/>
    <w:rsid w:val="00E93F7A"/>
    <w:rsid w:val="00E9411F"/>
    <w:rsid w:val="00E96DCD"/>
    <w:rsid w:val="00EA032E"/>
    <w:rsid w:val="00EA13C8"/>
    <w:rsid w:val="00EA289C"/>
    <w:rsid w:val="00EA6793"/>
    <w:rsid w:val="00EA7E05"/>
    <w:rsid w:val="00EB0558"/>
    <w:rsid w:val="00EB1126"/>
    <w:rsid w:val="00EB1564"/>
    <w:rsid w:val="00EB529A"/>
    <w:rsid w:val="00EB7391"/>
    <w:rsid w:val="00EC01C3"/>
    <w:rsid w:val="00EC19CE"/>
    <w:rsid w:val="00EC1F23"/>
    <w:rsid w:val="00EC4F63"/>
    <w:rsid w:val="00ED062B"/>
    <w:rsid w:val="00ED0DD6"/>
    <w:rsid w:val="00ED1EDA"/>
    <w:rsid w:val="00EE33AB"/>
    <w:rsid w:val="00EE5979"/>
    <w:rsid w:val="00EF13AC"/>
    <w:rsid w:val="00EF67E9"/>
    <w:rsid w:val="00F016A8"/>
    <w:rsid w:val="00F03121"/>
    <w:rsid w:val="00F12CDD"/>
    <w:rsid w:val="00F2321E"/>
    <w:rsid w:val="00F23B0E"/>
    <w:rsid w:val="00F23BC7"/>
    <w:rsid w:val="00F3122A"/>
    <w:rsid w:val="00F32DE9"/>
    <w:rsid w:val="00F3723B"/>
    <w:rsid w:val="00F46771"/>
    <w:rsid w:val="00F5249D"/>
    <w:rsid w:val="00F526BB"/>
    <w:rsid w:val="00F530BF"/>
    <w:rsid w:val="00F5569B"/>
    <w:rsid w:val="00F60BE7"/>
    <w:rsid w:val="00F60E48"/>
    <w:rsid w:val="00F70BF8"/>
    <w:rsid w:val="00F7472E"/>
    <w:rsid w:val="00F83591"/>
    <w:rsid w:val="00F83CFC"/>
    <w:rsid w:val="00F86BA1"/>
    <w:rsid w:val="00F906B6"/>
    <w:rsid w:val="00F96F53"/>
    <w:rsid w:val="00FA06E7"/>
    <w:rsid w:val="00FA0DEF"/>
    <w:rsid w:val="00FA2790"/>
    <w:rsid w:val="00FA464D"/>
    <w:rsid w:val="00FA628D"/>
    <w:rsid w:val="1D7BBB89"/>
    <w:rsid w:val="28FCBAD5"/>
    <w:rsid w:val="315C2FE8"/>
    <w:rsid w:val="70473159"/>
    <w:rsid w:val="73115975"/>
  </w:rsids>
  <m:mathPr>
    <m:mathFont m:val="Cambria Math"/>
    <m:brkBin m:val="before"/>
    <m:brkBinSub m:val="--"/>
    <m:smallFrac m:val="0"/>
    <m:dispDef/>
    <m:lMargin m:val="0"/>
    <m:rMargin m:val="0"/>
    <m:defJc m:val="centerGroup"/>
    <m:wrapIndent m:val="1440"/>
    <m:intLim m:val="subSup"/>
    <m:naryLim m:val="undOvr"/>
  </m:mathPr>
  <w:themeFontLang w:val="en-GB" w:bidi="n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EC20F"/>
  <w14:defaultImageDpi w14:val="330"/>
  <w15:docId w15:val="{DD228E58-0FBC-4573-886D-22055D7B4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tabs>
        <w:tab w:val="num" w:pos="360"/>
      </w:tabs>
      <w:spacing w:after="120" w:line="276" w:lineRule="auto"/>
      <w:ind w:left="1080" w:firstLine="0"/>
    </w:pPr>
    <w:rPr>
      <w:rFonts w:ascii="Arial" w:hAnsi="Arial"/>
    </w:rPr>
  </w:style>
  <w:style w:type="paragraph" w:customStyle="1" w:styleId="SubBullets">
    <w:name w:val="Sub Bullets"/>
    <w:qFormat/>
    <w:rsid w:val="00046903"/>
    <w:pPr>
      <w:numPr>
        <w:numId w:val="22"/>
      </w:numPr>
      <w:tabs>
        <w:tab w:val="num" w:pos="360"/>
      </w:tabs>
      <w:spacing w:after="120" w:line="276" w:lineRule="auto"/>
      <w:ind w:left="1437" w:firstLine="0"/>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tabs>
        <w:tab w:val="num" w:pos="360"/>
      </w:tabs>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uiPriority w:val="34"/>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link w:val="infillChar"/>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nhideWhenUsed/>
    <w:rsid w:val="003A7C6B"/>
    <w:pPr>
      <w:spacing w:line="240" w:lineRule="auto"/>
    </w:pPr>
    <w:rPr>
      <w:sz w:val="20"/>
      <w:szCs w:val="20"/>
    </w:rPr>
  </w:style>
  <w:style w:type="character" w:customStyle="1" w:styleId="CommentTextChar">
    <w:name w:val="Comment Text Char"/>
    <w:basedOn w:val="DefaultParagraphFont"/>
    <w:link w:val="CommentText"/>
    <w:rsid w:val="003A7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A7C6B"/>
    <w:rPr>
      <w:b/>
      <w:bCs/>
    </w:rPr>
  </w:style>
  <w:style w:type="character" w:customStyle="1" w:styleId="CommentSubjectChar">
    <w:name w:val="Comment Subject Char"/>
    <w:basedOn w:val="CommentTextChar"/>
    <w:link w:val="CommentSubject"/>
    <w:uiPriority w:val="99"/>
    <w:semiHidden/>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paragraph">
    <w:name w:val="paragraph"/>
    <w:basedOn w:val="Normal"/>
    <w:rsid w:val="006064E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064EA"/>
  </w:style>
  <w:style w:type="character" w:customStyle="1" w:styleId="eop">
    <w:name w:val="eop"/>
    <w:basedOn w:val="DefaultParagraphFont"/>
    <w:rsid w:val="006064EA"/>
  </w:style>
  <w:style w:type="paragraph" w:styleId="Revision">
    <w:name w:val="Revision"/>
    <w:hidden/>
    <w:uiPriority w:val="99"/>
    <w:semiHidden/>
    <w:rsid w:val="00973886"/>
    <w:rPr>
      <w:rFonts w:ascii="Arial" w:hAnsi="Arial"/>
    </w:rPr>
  </w:style>
  <w:style w:type="character" w:customStyle="1" w:styleId="infillChar">
    <w:name w:val="infill Char"/>
    <w:link w:val="infill"/>
    <w:rsid w:val="00EC01C3"/>
    <w:rPr>
      <w:rFonts w:ascii="Arial" w:eastAsia="SimSun" w:hAnsi="Arial" w:cs="Arial"/>
      <w:sz w:val="22"/>
      <w:szCs w:val="20"/>
      <w:lang w:eastAsia="zh-CN"/>
    </w:rPr>
  </w:style>
  <w:style w:type="paragraph" w:customStyle="1" w:styleId="applicationbodytext">
    <w:name w:val="application body text"/>
    <w:basedOn w:val="Normal"/>
    <w:qFormat/>
    <w:rsid w:val="00EC01C3"/>
    <w:pPr>
      <w:tabs>
        <w:tab w:val="left" w:pos="426"/>
      </w:tabs>
      <w:spacing w:after="0" w:line="240" w:lineRule="auto"/>
    </w:pPr>
    <w:rPr>
      <w:rFonts w:ascii="Times New Roman" w:eastAsia="Times New Roman" w:hAnsi="Times New Roman" w:cs="Times New Roman"/>
      <w:sz w:val="20"/>
      <w:lang w:eastAsia="en-GB"/>
    </w:rPr>
  </w:style>
  <w:style w:type="paragraph" w:customStyle="1" w:styleId="In-fill">
    <w:name w:val="In-fill"/>
    <w:next w:val="Normal"/>
    <w:rsid w:val="00EC01C3"/>
    <w:pPr>
      <w:spacing w:before="40" w:after="40" w:line="180" w:lineRule="atLeast"/>
    </w:pPr>
    <w:rPr>
      <w:rFonts w:ascii="Arial" w:eastAsia="Times New Roman" w:hAnsi="Arial" w:cs="Arial"/>
      <w:noProof/>
      <w:snapToGrid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706298045">
      <w:bodyDiv w:val="1"/>
      <w:marLeft w:val="0"/>
      <w:marRight w:val="0"/>
      <w:marTop w:val="0"/>
      <w:marBottom w:val="0"/>
      <w:divBdr>
        <w:top w:val="none" w:sz="0" w:space="0" w:color="auto"/>
        <w:left w:val="none" w:sz="0" w:space="0" w:color="auto"/>
        <w:bottom w:val="none" w:sz="0" w:space="0" w:color="auto"/>
        <w:right w:val="none" w:sz="0" w:space="0" w:color="auto"/>
      </w:divBdr>
    </w:div>
    <w:div w:id="801726383">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 w:id="1806699823">
      <w:bodyDiv w:val="1"/>
      <w:marLeft w:val="0"/>
      <w:marRight w:val="0"/>
      <w:marTop w:val="0"/>
      <w:marBottom w:val="0"/>
      <w:divBdr>
        <w:top w:val="none" w:sz="0" w:space="0" w:color="auto"/>
        <w:left w:val="none" w:sz="0" w:space="0" w:color="auto"/>
        <w:bottom w:val="none" w:sz="0" w:space="0" w:color="auto"/>
        <w:right w:val="none" w:sz="0" w:space="0" w:color="auto"/>
      </w:divBdr>
    </w:div>
    <w:div w:id="2127579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n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Grande">
    <w:altName w:val="Segoe UI"/>
    <w:charset w:val="00"/>
    <w:family w:val="auto"/>
    <w:pitch w:val="variable"/>
    <w:sig w:usb0="00000003" w:usb1="00000000" w:usb2="00000000" w:usb3="00000000" w:csb0="00000001"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72">
    <w:panose1 w:val="020B0503030000000003"/>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21981"/>
    <w:rsid w:val="000402DF"/>
    <w:rsid w:val="00083A82"/>
    <w:rsid w:val="0010316D"/>
    <w:rsid w:val="00130AB4"/>
    <w:rsid w:val="00160E9F"/>
    <w:rsid w:val="00243F7B"/>
    <w:rsid w:val="00262B50"/>
    <w:rsid w:val="003771B6"/>
    <w:rsid w:val="003C73C6"/>
    <w:rsid w:val="003D5788"/>
    <w:rsid w:val="004331BF"/>
    <w:rsid w:val="00485A3B"/>
    <w:rsid w:val="004C63CB"/>
    <w:rsid w:val="007A047E"/>
    <w:rsid w:val="007A0B35"/>
    <w:rsid w:val="009404FF"/>
    <w:rsid w:val="009A3A01"/>
    <w:rsid w:val="00A01804"/>
    <w:rsid w:val="00A17CF6"/>
    <w:rsid w:val="00A2210E"/>
    <w:rsid w:val="00A409DD"/>
    <w:rsid w:val="00AA3F47"/>
    <w:rsid w:val="00CC0A4D"/>
    <w:rsid w:val="00CE2150"/>
    <w:rsid w:val="00E6566A"/>
    <w:rsid w:val="00E67934"/>
    <w:rsid w:val="00EF7FB7"/>
    <w:rsid w:val="00F96066"/>
  </w:rsids>
  <m:mathPr>
    <m:mathFont m:val="Cambria Math"/>
    <m:brkBin m:val="before"/>
    <m:brkBinSub m:val="--"/>
    <m:smallFrac m:val="0"/>
    <m:dispDef/>
    <m:lMargin m:val="0"/>
    <m:rMargin m:val="0"/>
    <m:defJc m:val="centerGroup"/>
    <m:wrapIndent m:val="1440"/>
    <m:intLim m:val="subSup"/>
    <m:naryLim m:val="undOvr"/>
  </m:mathPr>
  <w:themeFontLang w:val="en-GB" w:bidi="n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2150"/>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25EC3437A7EF458B1B843252EE8F30" ma:contentTypeVersion="16" ma:contentTypeDescription="Create a new document." ma:contentTypeScope="" ma:versionID="587062f8c8a11884913aba948b4718c8">
  <xsd:schema xmlns:xsd="http://www.w3.org/2001/XMLSchema" xmlns:xs="http://www.w3.org/2001/XMLSchema" xmlns:p="http://schemas.microsoft.com/office/2006/metadata/properties" xmlns:ns2="714d965b-fd22-4c47-9fb0-d310d0535e27" xmlns:ns3="67f70442-0066-4bc7-9dfa-975bf4193003" targetNamespace="http://schemas.microsoft.com/office/2006/metadata/properties" ma:root="true" ma:fieldsID="9206d8d0d646f3443adcd4e59bcd161e" ns2:_="" ns3:_="">
    <xsd:import namespace="714d965b-fd22-4c47-9fb0-d310d0535e27"/>
    <xsd:import namespace="67f70442-0066-4bc7-9dfa-975bf41930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d965b-fd22-4c47-9fb0-d310d0535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f70442-0066-4bc7-9dfa-975bf419300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79a7bcc-901e-47be-bb55-31f383c58591}" ma:internalName="TaxCatchAll" ma:showField="CatchAllData" ma:web="67f70442-0066-4bc7-9dfa-975bf419300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4d965b-fd22-4c47-9fb0-d310d0535e27">
      <Terms xmlns="http://schemas.microsoft.com/office/infopath/2007/PartnerControls"/>
    </lcf76f155ced4ddcb4097134ff3c332f>
    <TaxCatchAll xmlns="67f70442-0066-4bc7-9dfa-975bf4193003" xsi:nil="true"/>
  </documentManagement>
</p:properties>
</file>

<file path=customXml/itemProps1.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2.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3.xml><?xml version="1.0" encoding="utf-8"?>
<ds:datastoreItem xmlns:ds="http://schemas.openxmlformats.org/officeDocument/2006/customXml" ds:itemID="{96A936A8-DC46-4FB9-88DC-3AB25D349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d965b-fd22-4c47-9fb0-d310d0535e27"/>
    <ds:schemaRef ds:uri="67f70442-0066-4bc7-9dfa-975bf41930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714d965b-fd22-4c47-9fb0-d310d0535e27"/>
    <ds:schemaRef ds:uri="67f70442-0066-4bc7-9dfa-975bf419300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1809</Words>
  <Characters>10914</Characters>
  <Application>Microsoft Office Word</Application>
  <DocSecurity>0</DocSecurity>
  <Lines>332</Lines>
  <Paragraphs>145</Paragraphs>
  <ScaleCrop>false</ScaleCrop>
  <HeadingPairs>
    <vt:vector size="2" baseType="variant">
      <vt:variant>
        <vt:lpstr>Title</vt:lpstr>
      </vt:variant>
      <vt:variant>
        <vt:i4>1</vt:i4>
      </vt:variant>
    </vt:vector>
  </HeadingPairs>
  <TitlesOfParts>
    <vt:vector size="1" baseType="lpstr">
      <vt:lpstr>Role Profile PB7_Senior Programme Manager .docx</vt:lpstr>
    </vt:vector>
  </TitlesOfParts>
  <Company>British Council</Company>
  <LinksUpToDate>false</LinksUpToDate>
  <CharactersWithSpaces>12681</CharactersWithSpaces>
  <SharedDoc>false</SharedDoc>
  <HLinks>
    <vt:vector size="6" baseType="variant">
      <vt:variant>
        <vt:i4>4915290</vt:i4>
      </vt:variant>
      <vt:variant>
        <vt:i4>0</vt:i4>
      </vt:variant>
      <vt:variant>
        <vt:i4>0</vt:i4>
      </vt:variant>
      <vt:variant>
        <vt:i4>5</vt:i4>
      </vt:variant>
      <vt:variant>
        <vt:lpwstr>http://www.britishcouncil.org.np/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PB7_Senior Programme Manager .docx</dc:title>
  <dc:subject/>
  <dc:creator>Sweeting, Oliver (HR)</dc:creator>
  <cp:keywords/>
  <dc:description/>
  <cp:lastModifiedBy>Lamichhane, Bhogendra (Nepal)</cp:lastModifiedBy>
  <cp:revision>3</cp:revision>
  <cp:lastPrinted>2023-08-02T22:06:00Z</cp:lastPrinted>
  <dcterms:created xsi:type="dcterms:W3CDTF">2025-11-07T06:28:00Z</dcterms:created>
  <dcterms:modified xsi:type="dcterms:W3CDTF">2025-11-07T06:36:00Z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0x0101004525EC3437A7EF458B1B843252EE8F30</vt:lpwstr>
  </property>
  <property fmtid="{D5CDD505-2E9C-101B-9397-08002B2CF9AE}" pid="3" name="Order">
    <vt:r8>48100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GrammarlyDocumentId">
    <vt:lpwstr>75fdf6470d0a04507d22cad17228819d9277d881c3aa4534baf1528a944c8f66</vt:lpwstr>
  </property>
  <property fmtid="{D5CDD505-2E9C-101B-9397-08002B2CF9AE}" pid="11" name="MediaServiceImageTags">
    <vt:lpwstr/>
  </property>
</Properties>
</file>