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A17CF" w:rsidP="007A17CF" w:rsidRDefault="00B74EB3" w14:paraId="6AD5D4EA" w14:textId="5E1BD252">
      <w:bookmarkStart w:name="startdocument" w:id="0"/>
      <w:bookmarkStart w:name="documentstart" w:id="1"/>
      <w:bookmarkEnd w:id="0"/>
      <w:bookmarkEnd w:id="1"/>
      <w:r>
        <w:rPr>
          <w:noProof/>
        </w:rPr>
        <w:drawing>
          <wp:inline distT="0" distB="0" distL="0" distR="0" wp14:anchorId="0B91001A" wp14:editId="262B16F1">
            <wp:extent cx="1371600" cy="37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374650"/>
                    </a:xfrm>
                    <a:prstGeom prst="rect">
                      <a:avLst/>
                    </a:prstGeom>
                    <a:noFill/>
                    <a:ln>
                      <a:noFill/>
                    </a:ln>
                  </pic:spPr>
                </pic:pic>
              </a:graphicData>
            </a:graphic>
          </wp:inline>
        </w:drawing>
      </w:r>
      <w:r w:rsidRPr="007A191A" w:rsidR="007A17CF">
        <w:t xml:space="preserve"> </w:t>
      </w:r>
    </w:p>
    <w:p w:rsidRPr="00176253" w:rsidR="007A17CF" w:rsidP="00052101" w:rsidRDefault="00052101" w14:paraId="2856022E" w14:textId="77777777">
      <w:pPr>
        <w:rPr>
          <w:rFonts w:cs="Arial"/>
          <w:b/>
          <w:sz w:val="28"/>
          <w:szCs w:val="28"/>
        </w:rPr>
      </w:pPr>
      <w:r w:rsidRPr="00176253">
        <w:rPr>
          <w:rFonts w:cs="Arial"/>
          <w:b/>
          <w:sz w:val="28"/>
          <w:szCs w:val="28"/>
        </w:rPr>
        <w:t>Request for Proposal</w:t>
      </w:r>
      <w:r w:rsidRPr="00176253" w:rsidR="007A17CF">
        <w:rPr>
          <w:rFonts w:cs="Arial"/>
          <w:b/>
          <w:sz w:val="28"/>
          <w:szCs w:val="28"/>
        </w:rPr>
        <w:t xml:space="preserve"> (</w:t>
      </w:r>
      <w:r w:rsidRPr="00176253">
        <w:rPr>
          <w:rFonts w:cs="Arial"/>
          <w:b/>
          <w:sz w:val="28"/>
          <w:szCs w:val="28"/>
        </w:rPr>
        <w:t>RFP</w:t>
      </w:r>
      <w:r w:rsidRPr="00176253" w:rsidR="007A17CF">
        <w:rPr>
          <w:rFonts w:cs="Arial"/>
          <w:b/>
          <w:sz w:val="28"/>
          <w:szCs w:val="28"/>
        </w:rPr>
        <w:t>)</w:t>
      </w:r>
    </w:p>
    <w:p w:rsidRPr="00A86F83" w:rsidR="007A17CF" w:rsidP="45DB0229" w:rsidRDefault="007A17CF" w14:paraId="069E6B37" w14:textId="1095D4E1">
      <w:pPr>
        <w:rPr>
          <w:rFonts w:cs="Arial"/>
          <w:b/>
          <w:bCs/>
          <w:sz w:val="24"/>
          <w:szCs w:val="24"/>
        </w:rPr>
      </w:pPr>
      <w:r w:rsidRPr="45DB0229">
        <w:rPr>
          <w:rFonts w:cs="Arial"/>
          <w:b/>
          <w:bCs/>
          <w:sz w:val="24"/>
          <w:szCs w:val="24"/>
        </w:rPr>
        <w:t>For:</w:t>
      </w:r>
      <w:r w:rsidRPr="45DB0229">
        <w:rPr>
          <w:rFonts w:cs="Arial"/>
          <w:sz w:val="24"/>
          <w:szCs w:val="24"/>
        </w:rPr>
        <w:t xml:space="preserve"> </w:t>
      </w:r>
      <w:bookmarkStart w:name="_Hlk115088839" w:id="2"/>
      <w:r w:rsidRPr="007636F7" w:rsidR="007636F7">
        <w:rPr>
          <w:rFonts w:cs="Arial"/>
          <w:b/>
          <w:bCs/>
          <w:sz w:val="24"/>
          <w:szCs w:val="24"/>
        </w:rPr>
        <w:t xml:space="preserve"> the supply of Event management services for British Council’s Education Symposium</w:t>
      </w:r>
    </w:p>
    <w:bookmarkEnd w:id="2"/>
    <w:p w:rsidR="007A17CF" w:rsidP="00052101" w:rsidRDefault="007A17CF" w14:paraId="0683E1EB" w14:textId="17A3DAD0">
      <w:pPr>
        <w:rPr>
          <w:rFonts w:cs="Arial"/>
          <w:sz w:val="24"/>
          <w:szCs w:val="24"/>
        </w:rPr>
      </w:pPr>
      <w:r w:rsidRPr="45DB0229">
        <w:rPr>
          <w:rFonts w:cs="Arial"/>
          <w:b/>
          <w:bCs/>
          <w:sz w:val="24"/>
          <w:szCs w:val="24"/>
        </w:rPr>
        <w:t>Date:</w:t>
      </w:r>
      <w:r w:rsidRPr="45DB0229">
        <w:rPr>
          <w:rFonts w:cs="Arial"/>
          <w:sz w:val="24"/>
          <w:szCs w:val="24"/>
        </w:rPr>
        <w:t xml:space="preserve"> </w:t>
      </w:r>
      <w:r w:rsidRPr="45DB0229" w:rsidR="00E52152">
        <w:rPr>
          <w:rFonts w:cs="Arial"/>
          <w:sz w:val="24"/>
          <w:szCs w:val="24"/>
        </w:rPr>
        <w:t xml:space="preserve"> </w:t>
      </w:r>
      <w:r w:rsidR="007636F7">
        <w:rPr>
          <w:rFonts w:cs="Arial"/>
          <w:sz w:val="24"/>
          <w:szCs w:val="24"/>
        </w:rPr>
        <w:t>12</w:t>
      </w:r>
      <w:r w:rsidRPr="45DB0229" w:rsidR="008A660E">
        <w:rPr>
          <w:rFonts w:cs="Arial"/>
          <w:sz w:val="24"/>
          <w:szCs w:val="24"/>
        </w:rPr>
        <w:t>.01.2023</w:t>
      </w:r>
      <w:r w:rsidRPr="45DB0229">
        <w:rPr>
          <w:rFonts w:cs="Arial"/>
          <w:sz w:val="24"/>
          <w:szCs w:val="24"/>
        </w:rPr>
        <w:t xml:space="preserve"> </w:t>
      </w:r>
    </w:p>
    <w:p w:rsidRPr="00176253" w:rsidR="007A17CF" w:rsidP="007A17CF" w:rsidRDefault="007A17CF" w14:paraId="0C7EAC0C" w14:textId="77777777">
      <w:pPr>
        <w:rPr>
          <w:rFonts w:cs="Arial"/>
          <w:b/>
          <w:sz w:val="24"/>
          <w:szCs w:val="24"/>
        </w:rPr>
      </w:pPr>
      <w:r w:rsidRPr="00176253">
        <w:rPr>
          <w:rFonts w:cs="Arial"/>
          <w:b/>
          <w:sz w:val="24"/>
          <w:szCs w:val="24"/>
        </w:rPr>
        <w:t>1</w:t>
      </w:r>
      <w:r w:rsidRPr="00176253">
        <w:rPr>
          <w:rFonts w:cs="Arial"/>
          <w:b/>
          <w:sz w:val="24"/>
          <w:szCs w:val="24"/>
        </w:rPr>
        <w:tab/>
      </w:r>
      <w:r w:rsidRPr="00176253">
        <w:rPr>
          <w:rFonts w:cs="Arial"/>
          <w:b/>
          <w:sz w:val="24"/>
          <w:szCs w:val="24"/>
        </w:rPr>
        <w:t>Overview of the British Council</w:t>
      </w:r>
    </w:p>
    <w:p w:rsidR="00D53AEE" w:rsidP="00D53AEE" w:rsidRDefault="0045302F" w14:paraId="729AFA42" w14:textId="77777777">
      <w:pPr>
        <w:rPr>
          <w:rFonts w:cs="Arial"/>
          <w:sz w:val="21"/>
          <w:szCs w:val="21"/>
        </w:rPr>
      </w:pPr>
      <w:r>
        <w:rPr>
          <w:rFonts w:cs="Arial"/>
          <w:sz w:val="21"/>
          <w:szCs w:val="21"/>
        </w:rPr>
        <w:t xml:space="preserve">1.1 </w:t>
      </w:r>
      <w:r>
        <w:rPr>
          <w:rFonts w:cs="Arial"/>
          <w:sz w:val="21"/>
          <w:szCs w:val="21"/>
        </w:rPr>
        <w:tab/>
      </w:r>
      <w:r w:rsidR="00D53AEE">
        <w:rPr>
          <w:rFonts w:cs="Arial"/>
          <w:sz w:val="21"/>
          <w:szCs w:val="21"/>
        </w:rPr>
        <w:t xml:space="preserve">The British Council builds connections, understanding and trust between people in the UK and other countries through arts and culture, </w:t>
      </w:r>
      <w:proofErr w:type="gramStart"/>
      <w:r w:rsidR="00D53AEE">
        <w:rPr>
          <w:rFonts w:cs="Arial"/>
          <w:sz w:val="21"/>
          <w:szCs w:val="21"/>
        </w:rPr>
        <w:t>education</w:t>
      </w:r>
      <w:proofErr w:type="gramEnd"/>
      <w:r w:rsidR="00D53AEE">
        <w:rPr>
          <w:rFonts w:cs="Arial"/>
          <w:sz w:val="21"/>
          <w:szCs w:val="21"/>
        </w:rPr>
        <w:t xml:space="preserve"> and the English language. We work in two ways – directly with individuals to transform their lives, and with governments and partners to make a bigger difference for the longer term, creating benefit for millions of people all over the world. We help young people to gain the skills, </w:t>
      </w:r>
      <w:proofErr w:type="gramStart"/>
      <w:r w:rsidR="00D53AEE">
        <w:rPr>
          <w:rFonts w:cs="Arial"/>
          <w:sz w:val="21"/>
          <w:szCs w:val="21"/>
        </w:rPr>
        <w:t>confidence</w:t>
      </w:r>
      <w:proofErr w:type="gramEnd"/>
      <w:r w:rsidR="00D53AEE">
        <w:rPr>
          <w:rFonts w:cs="Arial"/>
          <w:sz w:val="21"/>
          <w:szCs w:val="21"/>
        </w:rPr>
        <w:t xml:space="preserv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rsidR="00D53AEE" w:rsidP="00D53AEE" w:rsidRDefault="00D53AEE" w14:paraId="3E7FB521" w14:textId="642D7F57">
      <w:pPr>
        <w:rPr>
          <w:rFonts w:cs="Arial"/>
          <w:sz w:val="21"/>
          <w:szCs w:val="21"/>
        </w:rPr>
      </w:pPr>
      <w:r>
        <w:rPr>
          <w:rFonts w:cs="Arial"/>
          <w:sz w:val="21"/>
          <w:szCs w:val="21"/>
        </w:rPr>
        <w:t>1.2</w:t>
      </w:r>
      <w:r>
        <w:rPr>
          <w:rFonts w:cs="Arial"/>
          <w:sz w:val="21"/>
          <w:szCs w:val="21"/>
        </w:rPr>
        <w:tab/>
      </w:r>
      <w:r>
        <w:rPr>
          <w:rFonts w:cs="Arial"/>
          <w:sz w:val="21"/>
          <w:szCs w:val="21"/>
        </w:rPr>
        <w:t>We connect the best of the UK with the world and the best of the world with the UK. These connections lead to an understanding of each other's strengths and of the challenges and values that we share. This</w:t>
      </w:r>
      <w:r w:rsidR="006D5757">
        <w:rPr>
          <w:rFonts w:cs="Arial"/>
          <w:sz w:val="21"/>
          <w:szCs w:val="21"/>
        </w:rPr>
        <w:t xml:space="preserve"> </w:t>
      </w:r>
      <w:r>
        <w:rPr>
          <w:rFonts w:cs="Arial"/>
          <w:sz w:val="21"/>
          <w:szCs w:val="21"/>
        </w:rPr>
        <w:t>builds trust between people in the UK and other nations which endures even when official relations may be strained.</w:t>
      </w:r>
    </w:p>
    <w:p w:rsidR="00D53AEE" w:rsidP="00D53AEE" w:rsidRDefault="00D53AEE" w14:paraId="44549645" w14:textId="77777777">
      <w:pPr>
        <w:rPr>
          <w:rFonts w:cs="Arial"/>
          <w:sz w:val="21"/>
          <w:szCs w:val="21"/>
        </w:rPr>
      </w:pPr>
      <w:r>
        <w:rPr>
          <w:rFonts w:cs="Arial"/>
          <w:sz w:val="21"/>
          <w:szCs w:val="21"/>
        </w:rPr>
        <w:t xml:space="preserve">1.3 </w:t>
      </w:r>
      <w:r>
        <w:rPr>
          <w:rFonts w:cs="Arial"/>
          <w:sz w:val="21"/>
          <w:szCs w:val="21"/>
        </w:rPr>
        <w:tab/>
      </w:r>
      <w:r>
        <w:rPr>
          <w:rFonts w:cs="Arial"/>
          <w:sz w:val="21"/>
          <w:szCs w:val="21"/>
        </w:rPr>
        <w:t xml:space="preserve">We work on the ground in more than 100 countries. In 2019-20 we connected with 80 million people directly and with 791 million overall, including online and through our broadcasts and publications. Founded in 1934, we are a UK charity governed by Royal Charter and a UK public body. Further information can be viewed at </w:t>
      </w:r>
      <w:hyperlink w:history="1" r:id="rId11">
        <w:r>
          <w:rPr>
            <w:rStyle w:val="Hyperlink"/>
            <w:rFonts w:cs="Arial"/>
            <w:sz w:val="21"/>
            <w:szCs w:val="21"/>
          </w:rPr>
          <w:t>www.britishcouncil.org</w:t>
        </w:r>
      </w:hyperlink>
      <w:r>
        <w:rPr>
          <w:rFonts w:cs="Arial"/>
          <w:sz w:val="21"/>
          <w:szCs w:val="21"/>
        </w:rPr>
        <w:t xml:space="preserve">.  </w:t>
      </w:r>
    </w:p>
    <w:p w:rsidR="007A17CF" w:rsidP="00D53AEE" w:rsidRDefault="007A17CF" w14:paraId="7C15A264" w14:textId="77777777">
      <w:pPr>
        <w:rPr>
          <w:rFonts w:cs="Arial"/>
          <w:b/>
          <w:sz w:val="24"/>
          <w:szCs w:val="24"/>
        </w:rPr>
      </w:pPr>
      <w:r w:rsidRPr="00176253">
        <w:rPr>
          <w:rFonts w:cs="Arial"/>
          <w:b/>
          <w:sz w:val="24"/>
          <w:szCs w:val="24"/>
        </w:rPr>
        <w:t>2</w:t>
      </w:r>
      <w:r w:rsidRPr="00176253">
        <w:rPr>
          <w:rFonts w:cs="Arial"/>
          <w:b/>
          <w:sz w:val="24"/>
          <w:szCs w:val="24"/>
        </w:rPr>
        <w:tab/>
      </w:r>
      <w:r w:rsidRPr="00176253">
        <w:rPr>
          <w:rFonts w:cs="Arial"/>
          <w:b/>
          <w:sz w:val="24"/>
          <w:szCs w:val="24"/>
        </w:rPr>
        <w:t>Introduction and Background to the Project / Programme</w:t>
      </w:r>
    </w:p>
    <w:p w:rsidRPr="007636F7" w:rsidR="007636F7" w:rsidP="007636F7" w:rsidRDefault="007636F7" w14:paraId="44E42715" w14:textId="77777777">
      <w:pPr>
        <w:ind w:left="720"/>
        <w:rPr>
          <w:rFonts w:cs="Arial"/>
          <w:sz w:val="21"/>
          <w:szCs w:val="21"/>
        </w:rPr>
      </w:pPr>
      <w:r w:rsidRPr="007636F7">
        <w:rPr>
          <w:rFonts w:cs="Arial"/>
          <w:sz w:val="21"/>
          <w:szCs w:val="21"/>
        </w:rPr>
        <w:t>British Council Nepal is organising its 7th Annual Education Symposium in February 2023. The theme of this year’s event is advancing inclusivity and quality in teaching, learning, and assessment systems in Nepal.</w:t>
      </w:r>
    </w:p>
    <w:p w:rsidRPr="007636F7" w:rsidR="007636F7" w:rsidP="007636F7" w:rsidRDefault="007636F7" w14:paraId="6E65E9E7" w14:textId="77777777">
      <w:pPr>
        <w:ind w:left="720"/>
        <w:rPr>
          <w:rFonts w:cs="Arial"/>
          <w:sz w:val="21"/>
          <w:szCs w:val="21"/>
        </w:rPr>
      </w:pPr>
      <w:r w:rsidRPr="007636F7">
        <w:rPr>
          <w:rFonts w:cs="Arial"/>
          <w:sz w:val="21"/>
          <w:szCs w:val="21"/>
        </w:rPr>
        <w:t>The event aims to bring together key government stakeholders from the Ministry of Education Science and Technology, development partners, policymakers, planners, administrators, educators, researchers, CSOs and the private sector to share different perspectives and discuss issues around inclusivity and quality in teaching, learning and assessment systems.</w:t>
      </w:r>
    </w:p>
    <w:p w:rsidRPr="007636F7" w:rsidR="007636F7" w:rsidP="007636F7" w:rsidRDefault="007636F7" w14:paraId="139ED487" w14:textId="67B5653C">
      <w:pPr>
        <w:ind w:left="720"/>
        <w:rPr>
          <w:rFonts w:cs="Arial"/>
          <w:sz w:val="21"/>
          <w:szCs w:val="21"/>
        </w:rPr>
      </w:pPr>
      <w:r w:rsidRPr="007636F7">
        <w:rPr>
          <w:rFonts w:cs="Arial"/>
          <w:sz w:val="21"/>
          <w:szCs w:val="21"/>
        </w:rPr>
        <w:lastRenderedPageBreak/>
        <w:t>The main theme of this year’s symposium is advancing inclusivity and quality in teaching learning and assessment systems but with a major focus on the following key areas:</w:t>
      </w:r>
    </w:p>
    <w:p w:rsidRPr="007636F7" w:rsidR="007636F7" w:rsidP="007636F7" w:rsidRDefault="007636F7" w14:paraId="4F4BF943" w14:textId="38E1B042">
      <w:pPr>
        <w:pStyle w:val="ListParagraph"/>
        <w:numPr>
          <w:ilvl w:val="0"/>
          <w:numId w:val="47"/>
        </w:numPr>
        <w:rPr>
          <w:rFonts w:cs="Arial"/>
          <w:sz w:val="21"/>
          <w:szCs w:val="21"/>
        </w:rPr>
      </w:pPr>
      <w:r w:rsidRPr="007636F7">
        <w:rPr>
          <w:rFonts w:cs="Arial"/>
          <w:b/>
          <w:bCs/>
          <w:sz w:val="21"/>
          <w:szCs w:val="21"/>
        </w:rPr>
        <w:t>Teachers’</w:t>
      </w:r>
      <w:r w:rsidRPr="007636F7">
        <w:rPr>
          <w:rFonts w:cs="Arial"/>
          <w:b/>
          <w:sz w:val="21"/>
          <w:szCs w:val="21"/>
        </w:rPr>
        <w:t xml:space="preserve"> Professional Development (TPD)</w:t>
      </w:r>
    </w:p>
    <w:p w:rsidRPr="007636F7" w:rsidR="007636F7" w:rsidP="007636F7" w:rsidRDefault="007636F7" w14:paraId="30A65E5A" w14:textId="77777777">
      <w:pPr>
        <w:rPr>
          <w:rFonts w:cs="Arial"/>
          <w:sz w:val="21"/>
          <w:szCs w:val="21"/>
        </w:rPr>
      </w:pPr>
      <w:r w:rsidRPr="007636F7">
        <w:rPr>
          <w:rFonts w:cs="Arial"/>
          <w:sz w:val="21"/>
          <w:szCs w:val="21"/>
        </w:rPr>
        <w:t>One of the key focus areas for the symposium is Teachers' Professional Development (TPD). Our research on TPD explores current situation and the need for teacher development in Nepal in the context of federalism and other emerging issues, t We will be launching this research paper at the symposium. The research aims to provide government and other education stakeholders a knowledge base to inform about the needs and constraints of the teacher development system as well as recommendations for strengthening teacher development and continuous professional development system in Nepal.  The research on TPD covers ground-level practices and realities which will be discussed in form of national-level policy dialogue with key government stakeholders during this symposium.</w:t>
      </w:r>
    </w:p>
    <w:p w:rsidRPr="007636F7" w:rsidR="007636F7" w:rsidP="007636F7" w:rsidRDefault="007636F7" w14:paraId="797E6275" w14:textId="20B8D33B">
      <w:pPr>
        <w:pStyle w:val="ListParagraph"/>
        <w:numPr>
          <w:ilvl w:val="0"/>
          <w:numId w:val="47"/>
        </w:numPr>
        <w:rPr>
          <w:rFonts w:cs="Arial"/>
          <w:b/>
          <w:bCs/>
          <w:sz w:val="21"/>
          <w:szCs w:val="21"/>
        </w:rPr>
      </w:pPr>
      <w:r w:rsidRPr="007636F7">
        <w:rPr>
          <w:rFonts w:cs="Arial"/>
          <w:b/>
          <w:sz w:val="21"/>
          <w:szCs w:val="21"/>
        </w:rPr>
        <w:t xml:space="preserve">Inclusive education </w:t>
      </w:r>
    </w:p>
    <w:p w:rsidRPr="007636F7" w:rsidR="007636F7" w:rsidP="007636F7" w:rsidRDefault="007636F7" w14:paraId="00941273" w14:textId="77777777">
      <w:pPr>
        <w:rPr>
          <w:rFonts w:cs="Arial"/>
          <w:sz w:val="21"/>
          <w:szCs w:val="21"/>
        </w:rPr>
      </w:pPr>
      <w:r w:rsidRPr="007636F7">
        <w:rPr>
          <w:rFonts w:cs="Arial"/>
          <w:sz w:val="21"/>
          <w:szCs w:val="21"/>
        </w:rPr>
        <w:t xml:space="preserve">Inclusive education makes education more welcoming, pupils friendly and impactful for all because of its regularly evolving process of change improvement within schools and the wider education system. </w:t>
      </w:r>
    </w:p>
    <w:p w:rsidRPr="007636F7" w:rsidR="007636F7" w:rsidP="007636F7" w:rsidRDefault="007636F7" w14:paraId="4B9487A4" w14:textId="77777777">
      <w:pPr>
        <w:rPr>
          <w:rFonts w:cs="Arial"/>
          <w:sz w:val="21"/>
          <w:szCs w:val="21"/>
        </w:rPr>
      </w:pPr>
      <w:r w:rsidRPr="007636F7">
        <w:rPr>
          <w:rFonts w:cs="Arial"/>
          <w:sz w:val="21"/>
          <w:szCs w:val="21"/>
        </w:rPr>
        <w:t xml:space="preserve">Though it is a very wide and multi-dimensional area of education, the symposium will focus on </w:t>
      </w:r>
      <w:r w:rsidRPr="007636F7">
        <w:rPr>
          <w:rFonts w:cs="Arial"/>
          <w:b/>
          <w:sz w:val="21"/>
          <w:szCs w:val="21"/>
        </w:rPr>
        <w:t>girls’ education</w:t>
      </w:r>
      <w:r w:rsidRPr="007636F7">
        <w:rPr>
          <w:rFonts w:cs="Arial"/>
          <w:sz w:val="21"/>
          <w:szCs w:val="21"/>
        </w:rPr>
        <w:t xml:space="preserve"> and </w:t>
      </w:r>
      <w:r w:rsidRPr="007636F7">
        <w:rPr>
          <w:rFonts w:cs="Arial"/>
          <w:b/>
          <w:sz w:val="21"/>
          <w:szCs w:val="21"/>
        </w:rPr>
        <w:t>multilingual education</w:t>
      </w:r>
      <w:r w:rsidRPr="007636F7">
        <w:rPr>
          <w:rFonts w:cs="Arial"/>
          <w:sz w:val="21"/>
          <w:szCs w:val="21"/>
        </w:rPr>
        <w:t>.</w:t>
      </w:r>
    </w:p>
    <w:p w:rsidRPr="007636F7" w:rsidR="007636F7" w:rsidP="007636F7" w:rsidRDefault="007636F7" w14:paraId="1C246B75" w14:textId="77777777">
      <w:pPr>
        <w:rPr>
          <w:rFonts w:cs="Arial"/>
          <w:sz w:val="21"/>
          <w:szCs w:val="21"/>
        </w:rPr>
      </w:pPr>
      <w:r w:rsidRPr="007636F7">
        <w:rPr>
          <w:rFonts w:cs="Arial"/>
          <w:sz w:val="21"/>
          <w:szCs w:val="21"/>
        </w:rPr>
        <w:t xml:space="preserve">The symposium will create a platform for discussions about the issues and challenges around girls’ education from policies to practices in Nepal and identify practical takeaways for responsible actors including the government of Nepal. Based on the research-based evidence, the symposium will highlight about the students’ right to access the school curriculum in their own familiar language and receive quality English language learning experiences at primary school level in low-or middle-income countries. </w:t>
      </w:r>
    </w:p>
    <w:p w:rsidRPr="007636F7" w:rsidR="007636F7" w:rsidP="007636F7" w:rsidRDefault="007636F7" w14:paraId="46555504" w14:textId="52F0268A">
      <w:pPr>
        <w:pStyle w:val="ListParagraph"/>
        <w:numPr>
          <w:ilvl w:val="0"/>
          <w:numId w:val="47"/>
        </w:numPr>
        <w:rPr>
          <w:rFonts w:cs="Arial"/>
          <w:b/>
          <w:sz w:val="21"/>
          <w:szCs w:val="21"/>
        </w:rPr>
      </w:pPr>
      <w:r w:rsidRPr="007636F7">
        <w:rPr>
          <w:rFonts w:cs="Arial"/>
          <w:b/>
          <w:sz w:val="21"/>
          <w:szCs w:val="21"/>
        </w:rPr>
        <w:t xml:space="preserve">Creative education (through arts) </w:t>
      </w:r>
    </w:p>
    <w:p w:rsidRPr="007636F7" w:rsidR="007636F7" w:rsidP="007636F7" w:rsidRDefault="007636F7" w14:paraId="52AB43E2" w14:textId="77777777">
      <w:pPr>
        <w:rPr>
          <w:rFonts w:cs="Arial"/>
          <w:sz w:val="21"/>
          <w:szCs w:val="21"/>
        </w:rPr>
      </w:pPr>
      <w:r w:rsidRPr="007636F7">
        <w:rPr>
          <w:rFonts w:cs="Arial"/>
          <w:sz w:val="21"/>
          <w:szCs w:val="21"/>
        </w:rPr>
        <w:t xml:space="preserve">How can arts/culture and media make teaching/learning more inclusive and relevant? British Council has expertise in developing creative engagement opportunities and resources which have evidenced the impact of arts/culture/media in the classroom as a better means of learning and teaching to address global challenges. </w:t>
      </w:r>
    </w:p>
    <w:p w:rsidRPr="007636F7" w:rsidR="007636F7" w:rsidP="007636F7" w:rsidRDefault="007636F7" w14:paraId="0F580F3E" w14:textId="77777777">
      <w:pPr>
        <w:rPr>
          <w:rFonts w:cs="Arial"/>
          <w:sz w:val="21"/>
          <w:szCs w:val="21"/>
        </w:rPr>
      </w:pPr>
      <w:r w:rsidRPr="007636F7">
        <w:rPr>
          <w:rFonts w:cs="Arial"/>
          <w:sz w:val="21"/>
          <w:szCs w:val="21"/>
        </w:rPr>
        <w:t xml:space="preserve">Our outputs can support educators and are developed to complement the existing curriculum, accommodate a range of learning styles, and facilitate students’ growth academically and socially. An added benefit of creative engagement is the outputs that are made which can be considered as an assessment of knowledge in the concerned subject matter and be used to engage other children effectively. In the coming years, we will be working to build more evidence of creative education's impact and how these are relevant to the Nepali context. </w:t>
      </w:r>
    </w:p>
    <w:p w:rsidRPr="007636F7" w:rsidR="007636F7" w:rsidP="007636F7" w:rsidRDefault="007636F7" w14:paraId="404D84B5" w14:textId="77777777">
      <w:pPr>
        <w:rPr>
          <w:rFonts w:cs="Arial"/>
          <w:sz w:val="21"/>
          <w:szCs w:val="21"/>
        </w:rPr>
      </w:pPr>
      <w:r w:rsidRPr="007636F7">
        <w:rPr>
          <w:rFonts w:cs="Arial"/>
          <w:sz w:val="21"/>
          <w:szCs w:val="21"/>
        </w:rPr>
        <w:t xml:space="preserve">We will be showcasing our following projects at the symposium which have used creative interventions in the learning process for students. </w:t>
      </w:r>
    </w:p>
    <w:p w:rsidRPr="00A8522B" w:rsidR="007636F7" w:rsidP="007636F7" w:rsidRDefault="007636F7" w14:paraId="78E8DCA8" w14:textId="77777777">
      <w:pPr>
        <w:pStyle w:val="ListParagraph"/>
        <w:numPr>
          <w:ilvl w:val="0"/>
          <w:numId w:val="49"/>
        </w:numPr>
        <w:rPr>
          <w:rFonts w:ascii="Arial" w:hAnsi="Arial" w:cs="Arial"/>
          <w:sz w:val="21"/>
          <w:szCs w:val="21"/>
        </w:rPr>
      </w:pPr>
      <w:r w:rsidRPr="00A8522B">
        <w:rPr>
          <w:rFonts w:ascii="Arial" w:hAnsi="Arial" w:cs="Arial"/>
          <w:sz w:val="21"/>
          <w:szCs w:val="21"/>
        </w:rPr>
        <w:t>Rivers of the World – visual arts/oral history</w:t>
      </w:r>
    </w:p>
    <w:p w:rsidRPr="00A8522B" w:rsidR="007636F7" w:rsidP="007636F7" w:rsidRDefault="007636F7" w14:paraId="18660F1F" w14:textId="77777777">
      <w:pPr>
        <w:pStyle w:val="ListParagraph"/>
        <w:numPr>
          <w:ilvl w:val="0"/>
          <w:numId w:val="49"/>
        </w:numPr>
        <w:rPr>
          <w:rFonts w:ascii="Arial" w:hAnsi="Arial" w:cs="Arial"/>
          <w:sz w:val="21"/>
          <w:szCs w:val="21"/>
        </w:rPr>
      </w:pPr>
      <w:r w:rsidRPr="00A8522B">
        <w:rPr>
          <w:rFonts w:ascii="Arial" w:hAnsi="Arial" w:cs="Arial"/>
          <w:sz w:val="21"/>
          <w:szCs w:val="21"/>
        </w:rPr>
        <w:t>Camera Sika – films/filmmaking</w:t>
      </w:r>
    </w:p>
    <w:p w:rsidRPr="00A8522B" w:rsidR="007636F7" w:rsidP="007636F7" w:rsidRDefault="007636F7" w14:paraId="1E5ED5EE" w14:textId="77777777">
      <w:pPr>
        <w:pStyle w:val="ListParagraph"/>
        <w:numPr>
          <w:ilvl w:val="0"/>
          <w:numId w:val="49"/>
        </w:numPr>
        <w:rPr>
          <w:rFonts w:ascii="Arial" w:hAnsi="Arial" w:cs="Arial"/>
          <w:sz w:val="21"/>
          <w:szCs w:val="21"/>
        </w:rPr>
      </w:pPr>
      <w:r w:rsidRPr="00A8522B">
        <w:rPr>
          <w:rFonts w:ascii="Arial" w:hAnsi="Arial" w:cs="Arial"/>
          <w:sz w:val="21"/>
          <w:szCs w:val="21"/>
        </w:rPr>
        <w:t>In Our Own Words – literature/writing/design/illustration</w:t>
      </w:r>
    </w:p>
    <w:p w:rsidRPr="00A8522B" w:rsidR="007636F7" w:rsidP="007636F7" w:rsidRDefault="007636F7" w14:paraId="3741D1BF" w14:textId="77777777">
      <w:pPr>
        <w:pStyle w:val="ListParagraph"/>
        <w:numPr>
          <w:ilvl w:val="0"/>
          <w:numId w:val="49"/>
        </w:numPr>
        <w:rPr>
          <w:rFonts w:ascii="Arial" w:hAnsi="Arial" w:cs="Arial"/>
          <w:sz w:val="21"/>
          <w:szCs w:val="21"/>
        </w:rPr>
      </w:pPr>
      <w:r w:rsidRPr="00A8522B">
        <w:rPr>
          <w:rFonts w:ascii="Arial" w:hAnsi="Arial" w:cs="Arial"/>
          <w:sz w:val="21"/>
          <w:szCs w:val="21"/>
        </w:rPr>
        <w:t>Creating Heroines – comics/gender</w:t>
      </w:r>
    </w:p>
    <w:p w:rsidRPr="00A8522B" w:rsidR="007636F7" w:rsidP="007636F7" w:rsidRDefault="007636F7" w14:paraId="73184E65" w14:textId="76C43173">
      <w:pPr>
        <w:pStyle w:val="ListParagraph"/>
        <w:numPr>
          <w:ilvl w:val="0"/>
          <w:numId w:val="49"/>
        </w:numPr>
        <w:rPr>
          <w:rFonts w:ascii="Arial" w:hAnsi="Arial" w:cs="Arial"/>
          <w:sz w:val="21"/>
          <w:szCs w:val="21"/>
        </w:rPr>
      </w:pPr>
      <w:r w:rsidRPr="00A8522B">
        <w:rPr>
          <w:rFonts w:ascii="Arial" w:hAnsi="Arial" w:cs="Arial"/>
          <w:sz w:val="21"/>
          <w:szCs w:val="21"/>
        </w:rPr>
        <w:lastRenderedPageBreak/>
        <w:t>Climate Change animation (media)</w:t>
      </w:r>
    </w:p>
    <w:p w:rsidRPr="007636F7" w:rsidR="007636F7" w:rsidP="007636F7" w:rsidRDefault="007636F7" w14:paraId="5FA9EF0E" w14:textId="77777777">
      <w:pPr>
        <w:pStyle w:val="ListParagraph"/>
        <w:ind w:left="1364"/>
        <w:rPr>
          <w:rFonts w:cs="Arial"/>
          <w:sz w:val="21"/>
          <w:szCs w:val="21"/>
        </w:rPr>
      </w:pPr>
    </w:p>
    <w:p w:rsidRPr="007636F7" w:rsidR="007636F7" w:rsidP="007636F7" w:rsidRDefault="007636F7" w14:paraId="2344192F" w14:textId="2AA09DB2">
      <w:pPr>
        <w:pStyle w:val="ListParagraph"/>
        <w:numPr>
          <w:ilvl w:val="0"/>
          <w:numId w:val="47"/>
        </w:numPr>
        <w:rPr>
          <w:rFonts w:cs="Arial"/>
          <w:b/>
          <w:sz w:val="21"/>
          <w:szCs w:val="21"/>
        </w:rPr>
      </w:pPr>
      <w:r w:rsidRPr="007636F7">
        <w:rPr>
          <w:rFonts w:cs="Arial"/>
          <w:b/>
          <w:sz w:val="21"/>
          <w:szCs w:val="21"/>
        </w:rPr>
        <w:t xml:space="preserve">Assessment </w:t>
      </w:r>
    </w:p>
    <w:p w:rsidRPr="007636F7" w:rsidR="007636F7" w:rsidP="007636F7" w:rsidRDefault="007636F7" w14:paraId="0686EA42" w14:textId="77777777">
      <w:pPr>
        <w:rPr>
          <w:rFonts w:cs="Arial"/>
          <w:sz w:val="21"/>
          <w:szCs w:val="21"/>
        </w:rPr>
      </w:pPr>
      <w:r w:rsidRPr="007636F7">
        <w:rPr>
          <w:rFonts w:cs="Arial"/>
          <w:sz w:val="21"/>
          <w:szCs w:val="21"/>
        </w:rPr>
        <w:t xml:space="preserve"> We have been working in Nepal for quality teaching and learning for a long time. Our formal and informal observations show that our teaching and learning activities have been highly influenced by the examination (also called ‘Washback’). Our teaching-learning activities mostly prepare our students for assessment.  To gather evidence around this area, the British Council in Nepal in partnership with the Education Review Office (ERO) developed and delivered the National Assessment of Student Achievement (NASA) test for grade 8 in English in March 2020. </w:t>
      </w:r>
    </w:p>
    <w:p w:rsidRPr="007636F7" w:rsidR="007636F7" w:rsidP="007636F7" w:rsidRDefault="007636F7" w14:paraId="00D592B7" w14:textId="77777777">
      <w:pPr>
        <w:rPr>
          <w:rFonts w:cs="Arial"/>
          <w:sz w:val="21"/>
          <w:szCs w:val="21"/>
        </w:rPr>
      </w:pPr>
      <w:r w:rsidRPr="007636F7">
        <w:rPr>
          <w:rFonts w:cs="Arial"/>
          <w:sz w:val="21"/>
          <w:szCs w:val="21"/>
        </w:rPr>
        <w:t xml:space="preserve">The symposium will focus on the key findings from the NASA report, evidence-based dialogues and takeaways for the governments and the key actors working </w:t>
      </w:r>
      <w:proofErr w:type="gramStart"/>
      <w:r w:rsidRPr="007636F7">
        <w:rPr>
          <w:rFonts w:cs="Arial"/>
          <w:sz w:val="21"/>
          <w:szCs w:val="21"/>
        </w:rPr>
        <w:t>in the area of</w:t>
      </w:r>
      <w:proofErr w:type="gramEnd"/>
      <w:r w:rsidRPr="007636F7">
        <w:rPr>
          <w:rFonts w:cs="Arial"/>
          <w:sz w:val="21"/>
          <w:szCs w:val="21"/>
        </w:rPr>
        <w:t xml:space="preserve"> assessment. </w:t>
      </w:r>
    </w:p>
    <w:p w:rsidRPr="007636F7" w:rsidR="007636F7" w:rsidP="007636F7" w:rsidRDefault="007636F7" w14:paraId="2C9F72CC" w14:textId="77777777">
      <w:pPr>
        <w:rPr>
          <w:rFonts w:cs="Arial"/>
          <w:sz w:val="21"/>
          <w:szCs w:val="21"/>
        </w:rPr>
      </w:pPr>
      <w:r w:rsidRPr="007636F7">
        <w:rPr>
          <w:rFonts w:cs="Arial"/>
          <w:sz w:val="21"/>
          <w:szCs w:val="21"/>
        </w:rPr>
        <w:t>The event aims to</w:t>
      </w:r>
    </w:p>
    <w:p w:rsidRPr="00A8522B" w:rsidR="007636F7" w:rsidP="007636F7" w:rsidRDefault="007636F7" w14:paraId="7C03B41D" w14:textId="77777777">
      <w:pPr>
        <w:pStyle w:val="ListParagraph"/>
        <w:numPr>
          <w:ilvl w:val="0"/>
          <w:numId w:val="48"/>
        </w:numPr>
        <w:rPr>
          <w:rFonts w:ascii="Arial" w:hAnsi="Arial" w:cs="Arial"/>
          <w:sz w:val="21"/>
          <w:szCs w:val="21"/>
        </w:rPr>
      </w:pPr>
      <w:r w:rsidRPr="00A8522B">
        <w:rPr>
          <w:rFonts w:ascii="Arial" w:hAnsi="Arial" w:cs="Arial"/>
          <w:sz w:val="21"/>
          <w:szCs w:val="21"/>
        </w:rPr>
        <w:t>Create a platform for British Council and other education stakeholders to present evidence from research and projects related to the professional development of teachers in schools</w:t>
      </w:r>
    </w:p>
    <w:p w:rsidRPr="00A8522B" w:rsidR="007636F7" w:rsidP="007636F7" w:rsidRDefault="007636F7" w14:paraId="3521C757" w14:textId="77777777">
      <w:pPr>
        <w:pStyle w:val="ListParagraph"/>
        <w:numPr>
          <w:ilvl w:val="0"/>
          <w:numId w:val="48"/>
        </w:numPr>
        <w:rPr>
          <w:rFonts w:ascii="Arial" w:hAnsi="Arial" w:cs="Arial"/>
          <w:sz w:val="21"/>
          <w:szCs w:val="21"/>
        </w:rPr>
      </w:pPr>
      <w:r w:rsidRPr="00A8522B">
        <w:rPr>
          <w:rFonts w:ascii="Arial" w:hAnsi="Arial" w:cs="Arial"/>
          <w:sz w:val="21"/>
          <w:szCs w:val="21"/>
        </w:rPr>
        <w:t>Facilitate informed discussion about issues and challenges around inclusive and creative education and assessment in Nepal</w:t>
      </w:r>
    </w:p>
    <w:p w:rsidRPr="00A8522B" w:rsidR="007636F7" w:rsidP="007636F7" w:rsidRDefault="007636F7" w14:paraId="46EAE63B" w14:textId="6CDF0F84">
      <w:pPr>
        <w:pStyle w:val="ListParagraph"/>
        <w:numPr>
          <w:ilvl w:val="0"/>
          <w:numId w:val="48"/>
        </w:numPr>
        <w:rPr>
          <w:rFonts w:ascii="Arial" w:hAnsi="Arial" w:cs="Arial"/>
          <w:sz w:val="21"/>
          <w:szCs w:val="21"/>
        </w:rPr>
      </w:pPr>
      <w:r w:rsidRPr="00A8522B">
        <w:rPr>
          <w:rFonts w:ascii="Arial" w:hAnsi="Arial" w:cs="Arial"/>
          <w:sz w:val="21"/>
          <w:szCs w:val="21"/>
        </w:rPr>
        <w:t>Provide opportunities for networking, information sharing and constructive dialogues.</w:t>
      </w:r>
    </w:p>
    <w:p w:rsidRPr="00176253" w:rsidR="007A17CF" w:rsidP="00052101" w:rsidRDefault="007A17CF" w14:paraId="5C25155D" w14:textId="7E20544D">
      <w:pPr>
        <w:rPr>
          <w:rFonts w:cs="Arial"/>
          <w:sz w:val="21"/>
          <w:szCs w:val="21"/>
        </w:rPr>
      </w:pPr>
      <w:r w:rsidRPr="00176253">
        <w:rPr>
          <w:rFonts w:cs="Arial"/>
          <w:sz w:val="21"/>
          <w:szCs w:val="21"/>
        </w:rPr>
        <w:t xml:space="preserve">The purpose and scope of this </w:t>
      </w:r>
      <w:r w:rsidRPr="00176253" w:rsidR="00052101">
        <w:rPr>
          <w:rFonts w:cs="Arial"/>
          <w:sz w:val="21"/>
          <w:szCs w:val="21"/>
        </w:rPr>
        <w:t>RFP</w:t>
      </w:r>
      <w:r w:rsidRPr="00176253">
        <w:rPr>
          <w:rFonts w:cs="Arial"/>
          <w:sz w:val="21"/>
          <w:szCs w:val="21"/>
        </w:rPr>
        <w:t xml:space="preserve"> and supporting documents is to explain in further detail the requirements of the British Council and the process for submitting a proposal</w:t>
      </w:r>
      <w:r w:rsidR="000F5118">
        <w:rPr>
          <w:rFonts w:cs="Arial"/>
          <w:sz w:val="21"/>
          <w:szCs w:val="21"/>
        </w:rPr>
        <w:t xml:space="preserve"> in response to this RFP</w:t>
      </w:r>
      <w:r w:rsidR="000B5BB3">
        <w:rPr>
          <w:rFonts w:cs="Arial"/>
          <w:sz w:val="21"/>
          <w:szCs w:val="21"/>
        </w:rPr>
        <w:t xml:space="preserve"> (“</w:t>
      </w:r>
      <w:r w:rsidR="000B5BB3">
        <w:rPr>
          <w:rFonts w:cs="Arial"/>
          <w:b/>
          <w:sz w:val="21"/>
          <w:szCs w:val="21"/>
        </w:rPr>
        <w:t>Proposal</w:t>
      </w:r>
      <w:r w:rsidR="000B5BB3">
        <w:rPr>
          <w:rFonts w:cs="Arial"/>
          <w:sz w:val="21"/>
          <w:szCs w:val="21"/>
        </w:rPr>
        <w:t>”)</w:t>
      </w:r>
      <w:r w:rsidRPr="00176253">
        <w:rPr>
          <w:rFonts w:cs="Arial"/>
          <w:sz w:val="21"/>
          <w:szCs w:val="21"/>
        </w:rPr>
        <w:t xml:space="preserve">. </w:t>
      </w:r>
    </w:p>
    <w:p w:rsidRPr="00176253" w:rsidR="007A17CF" w:rsidRDefault="000015D7" w14:paraId="15B17425" w14:textId="77777777">
      <w:pPr>
        <w:rPr>
          <w:rFonts w:cs="Arial"/>
          <w:b/>
          <w:sz w:val="24"/>
          <w:szCs w:val="24"/>
        </w:rPr>
      </w:pPr>
      <w:r w:rsidRPr="00176253">
        <w:rPr>
          <w:rFonts w:cs="Arial"/>
          <w:b/>
          <w:sz w:val="24"/>
          <w:szCs w:val="24"/>
        </w:rPr>
        <w:t>3</w:t>
      </w:r>
      <w:r w:rsidRPr="00176253" w:rsidR="007A17CF">
        <w:rPr>
          <w:rFonts w:cs="Arial"/>
          <w:b/>
          <w:sz w:val="24"/>
          <w:szCs w:val="24"/>
        </w:rPr>
        <w:t xml:space="preserve"> </w:t>
      </w:r>
      <w:r w:rsidRPr="00176253" w:rsidR="007A17CF">
        <w:rPr>
          <w:rFonts w:cs="Arial"/>
          <w:b/>
          <w:sz w:val="24"/>
          <w:szCs w:val="24"/>
        </w:rPr>
        <w:tab/>
      </w:r>
      <w:r w:rsidR="00E42282">
        <w:rPr>
          <w:rFonts w:cs="Arial"/>
          <w:b/>
          <w:sz w:val="24"/>
          <w:szCs w:val="24"/>
        </w:rPr>
        <w:t>Proposal</w:t>
      </w:r>
      <w:r w:rsidRPr="00176253" w:rsidR="007A17CF">
        <w:rPr>
          <w:rFonts w:cs="Arial"/>
          <w:b/>
          <w:sz w:val="24"/>
          <w:szCs w:val="24"/>
        </w:rPr>
        <w:t xml:space="preserve"> Conditions and Contractual Requirements</w:t>
      </w:r>
    </w:p>
    <w:p w:rsidRPr="00176253" w:rsidR="007A17CF" w:rsidRDefault="00052101" w14:paraId="53C15D5F" w14:textId="77777777">
      <w:pPr>
        <w:rPr>
          <w:rFonts w:cs="Arial"/>
          <w:sz w:val="21"/>
          <w:szCs w:val="21"/>
        </w:rPr>
      </w:pPr>
      <w:r w:rsidRPr="00176253">
        <w:rPr>
          <w:rFonts w:cs="Arial"/>
          <w:sz w:val="21"/>
          <w:szCs w:val="21"/>
        </w:rPr>
        <w:t>This section of the RFP</w:t>
      </w:r>
      <w:r w:rsidRPr="00176253" w:rsidR="007A17CF">
        <w:rPr>
          <w:rFonts w:cs="Arial"/>
          <w:sz w:val="21"/>
          <w:szCs w:val="21"/>
        </w:rPr>
        <w:t xml:space="preserve"> sets out the British Council’s contracting requirements, general policy requirements, and the general conditions relating to this procurement process (“</w:t>
      </w:r>
      <w:r w:rsidRPr="00176253" w:rsidR="007A17CF">
        <w:rPr>
          <w:rFonts w:cs="Arial"/>
          <w:b/>
          <w:sz w:val="21"/>
          <w:szCs w:val="21"/>
        </w:rPr>
        <w:t>Procurement Process</w:t>
      </w:r>
      <w:r w:rsidRPr="00176253" w:rsidR="007A17CF">
        <w:rPr>
          <w:rFonts w:cs="Arial"/>
          <w:sz w:val="21"/>
          <w:szCs w:val="21"/>
        </w:rPr>
        <w:t xml:space="preserve">”). </w:t>
      </w:r>
    </w:p>
    <w:p w:rsidRPr="00176253" w:rsidR="007A17CF" w:rsidP="007A17CF" w:rsidRDefault="007A17CF" w14:paraId="3C27EC9D" w14:textId="77777777">
      <w:pPr>
        <w:rPr>
          <w:rFonts w:cs="Arial"/>
          <w:b/>
          <w:sz w:val="21"/>
          <w:szCs w:val="21"/>
        </w:rPr>
      </w:pPr>
      <w:r w:rsidRPr="00176253">
        <w:rPr>
          <w:rFonts w:cs="Arial"/>
          <w:b/>
          <w:sz w:val="21"/>
          <w:szCs w:val="21"/>
        </w:rPr>
        <w:t>3.1</w:t>
      </w:r>
      <w:r w:rsidRPr="00176253">
        <w:rPr>
          <w:rFonts w:cs="Arial"/>
          <w:b/>
          <w:sz w:val="21"/>
          <w:szCs w:val="21"/>
        </w:rPr>
        <w:tab/>
      </w:r>
      <w:r w:rsidRPr="00176253">
        <w:rPr>
          <w:rFonts w:cs="Arial"/>
          <w:b/>
          <w:sz w:val="21"/>
          <w:szCs w:val="21"/>
        </w:rPr>
        <w:t>Contracting requirements</w:t>
      </w:r>
    </w:p>
    <w:p w:rsidRPr="00176253" w:rsidR="007A17CF" w:rsidP="007A17CF" w:rsidRDefault="007A17CF" w14:paraId="62AD1A7A" w14:textId="77777777">
      <w:pPr>
        <w:rPr>
          <w:rFonts w:cs="Arial"/>
          <w:sz w:val="21"/>
          <w:szCs w:val="21"/>
        </w:rPr>
      </w:pPr>
      <w:r w:rsidRPr="00176253">
        <w:rPr>
          <w:rFonts w:cs="Arial"/>
          <w:sz w:val="21"/>
          <w:szCs w:val="21"/>
        </w:rPr>
        <w:t>3.1.1</w:t>
      </w:r>
      <w:r w:rsidRPr="00176253">
        <w:rPr>
          <w:rFonts w:cs="Arial"/>
          <w:sz w:val="21"/>
          <w:szCs w:val="21"/>
        </w:rPr>
        <w:tab/>
      </w:r>
      <w:r w:rsidRPr="006A4225" w:rsidR="0016675D">
        <w:rPr>
          <w:rFonts w:cs="Arial"/>
          <w:sz w:val="21"/>
          <w:szCs w:val="21"/>
          <w:u w:val="single"/>
        </w:rPr>
        <w:t>C</w:t>
      </w:r>
      <w:r w:rsidRPr="006A4225">
        <w:rPr>
          <w:rFonts w:cs="Arial"/>
          <w:sz w:val="21"/>
          <w:szCs w:val="21"/>
          <w:u w:val="single"/>
        </w:rPr>
        <w:t>ontracting authority</w:t>
      </w:r>
      <w:r w:rsidR="00443FF4">
        <w:rPr>
          <w:rFonts w:cs="Arial"/>
          <w:sz w:val="21"/>
          <w:szCs w:val="21"/>
        </w:rPr>
        <w:t>:</w:t>
      </w:r>
      <w:r w:rsidR="0016675D">
        <w:rPr>
          <w:rFonts w:cs="Arial"/>
          <w:sz w:val="21"/>
          <w:szCs w:val="21"/>
        </w:rPr>
        <w:t xml:space="preserve"> </w:t>
      </w:r>
      <w:r w:rsidRPr="00176253">
        <w:rPr>
          <w:rFonts w:cs="Arial"/>
          <w:sz w:val="21"/>
          <w:szCs w:val="21"/>
        </w:rPr>
        <w:t xml:space="preserve">the British Council </w:t>
      </w:r>
      <w:r w:rsidR="00D211FE">
        <w:rPr>
          <w:rFonts w:cs="Arial"/>
          <w:sz w:val="21"/>
          <w:szCs w:val="21"/>
        </w:rPr>
        <w:t>which includes</w:t>
      </w:r>
      <w:r w:rsidRPr="00176253">
        <w:rPr>
          <w:rFonts w:cs="Arial"/>
          <w:sz w:val="21"/>
          <w:szCs w:val="21"/>
        </w:rPr>
        <w:t xml:space="preserve"> any </w:t>
      </w:r>
      <w:r w:rsidR="00D211FE">
        <w:rPr>
          <w:rFonts w:cs="Arial"/>
          <w:sz w:val="21"/>
          <w:szCs w:val="21"/>
        </w:rPr>
        <w:t xml:space="preserve">other companies and organisations </w:t>
      </w:r>
      <w:r w:rsidRPr="00176253">
        <w:rPr>
          <w:rFonts w:cs="Arial"/>
          <w:sz w:val="21"/>
          <w:szCs w:val="21"/>
        </w:rPr>
        <w:t xml:space="preserve">that control or are controlled by the British Council from time to time (see: </w:t>
      </w:r>
      <w:hyperlink w:history="1" r:id="rId12">
        <w:r w:rsidRPr="00176253">
          <w:rPr>
            <w:rStyle w:val="Hyperlink"/>
            <w:rFonts w:cs="Arial"/>
            <w:sz w:val="21"/>
            <w:szCs w:val="21"/>
          </w:rPr>
          <w:t>http://www.britishcouncil.org/organisation/structure/status</w:t>
        </w:r>
      </w:hyperlink>
      <w:r w:rsidRPr="00176253">
        <w:rPr>
          <w:rFonts w:cs="Arial"/>
          <w:sz w:val="21"/>
          <w:szCs w:val="21"/>
        </w:rPr>
        <w:t xml:space="preserve">). </w:t>
      </w:r>
    </w:p>
    <w:p w:rsidRPr="0099450B" w:rsidR="007F6A4D" w:rsidP="007F6A4D" w:rsidRDefault="007A17CF" w14:paraId="49A1210C" w14:textId="2F2FDECB">
      <w:pPr>
        <w:rPr>
          <w:rFonts w:cs="Arial"/>
          <w:sz w:val="21"/>
          <w:szCs w:val="21"/>
        </w:rPr>
      </w:pPr>
      <w:r w:rsidRPr="00176253">
        <w:rPr>
          <w:rFonts w:cs="Arial"/>
          <w:sz w:val="21"/>
          <w:szCs w:val="21"/>
        </w:rPr>
        <w:t>3.1.2</w:t>
      </w:r>
      <w:r w:rsidRPr="00176253">
        <w:rPr>
          <w:rFonts w:cs="Arial"/>
          <w:sz w:val="21"/>
          <w:szCs w:val="21"/>
        </w:rPr>
        <w:tab/>
      </w:r>
      <w:r w:rsidRPr="004F79B3" w:rsidR="0016675D">
        <w:rPr>
          <w:rFonts w:cs="Arial"/>
          <w:sz w:val="21"/>
          <w:szCs w:val="21"/>
          <w:u w:val="single"/>
        </w:rPr>
        <w:t>Delivery location for</w:t>
      </w:r>
      <w:r w:rsidRPr="004F79B3">
        <w:rPr>
          <w:rFonts w:cs="Arial"/>
          <w:sz w:val="21"/>
          <w:szCs w:val="21"/>
          <w:u w:val="single"/>
        </w:rPr>
        <w:t xml:space="preserve"> goods and/or services</w:t>
      </w:r>
      <w:r w:rsidR="0016675D">
        <w:rPr>
          <w:rFonts w:cs="Arial"/>
          <w:sz w:val="21"/>
          <w:szCs w:val="21"/>
        </w:rPr>
        <w:t>:</w:t>
      </w:r>
      <w:r w:rsidRPr="00176253">
        <w:rPr>
          <w:rFonts w:cs="Arial"/>
          <w:sz w:val="21"/>
          <w:szCs w:val="21"/>
        </w:rPr>
        <w:t xml:space="preserve"> the</w:t>
      </w:r>
      <w:r w:rsidR="007F6A4D">
        <w:rPr>
          <w:rFonts w:cs="Arial"/>
          <w:sz w:val="21"/>
          <w:szCs w:val="21"/>
        </w:rPr>
        <w:t xml:space="preserve"> </w:t>
      </w:r>
      <w:r w:rsidRPr="0099450B" w:rsidR="007F6A4D">
        <w:rPr>
          <w:rFonts w:cs="Arial"/>
          <w:sz w:val="21"/>
          <w:szCs w:val="21"/>
        </w:rPr>
        <w:t xml:space="preserve">British Council office in </w:t>
      </w:r>
      <w:r w:rsidR="007F6A4D">
        <w:rPr>
          <w:rFonts w:cs="Arial"/>
          <w:sz w:val="21"/>
          <w:szCs w:val="21"/>
        </w:rPr>
        <w:t>Nepal</w:t>
      </w:r>
      <w:r w:rsidRPr="0099450B" w:rsidR="007F6A4D">
        <w:rPr>
          <w:rFonts w:cs="Arial"/>
          <w:sz w:val="21"/>
          <w:szCs w:val="21"/>
        </w:rPr>
        <w:t xml:space="preserve"> </w:t>
      </w:r>
      <w:r w:rsidRPr="0099450B" w:rsidR="007F6A4D">
        <w:rPr>
          <w:rFonts w:cs="Arial"/>
          <w:sz w:val="21"/>
          <w:szCs w:val="21"/>
          <w:u w:val="single"/>
        </w:rPr>
        <w:t>while working remotely</w:t>
      </w:r>
      <w:r w:rsidRPr="0099450B" w:rsidR="007F6A4D">
        <w:rPr>
          <w:rFonts w:cs="Arial"/>
          <w:sz w:val="21"/>
          <w:szCs w:val="21"/>
        </w:rPr>
        <w:t xml:space="preserve"> as per agreed working hours e.g., 9:00 am to 5:00 pm from Monday to Friday or mutually agreed otherwise.</w:t>
      </w:r>
    </w:p>
    <w:p w:rsidR="0016675D" w:rsidP="0016675D" w:rsidRDefault="0016675D" w14:paraId="40645C3F" w14:textId="6C8A47AB">
      <w:pPr>
        <w:rPr>
          <w:rFonts w:cs="Arial"/>
          <w:sz w:val="21"/>
          <w:szCs w:val="21"/>
        </w:rPr>
      </w:pPr>
      <w:r w:rsidRPr="2CE787FF">
        <w:rPr>
          <w:rFonts w:cs="Arial"/>
          <w:sz w:val="21"/>
          <w:szCs w:val="21"/>
        </w:rPr>
        <w:t>3.1.3</w:t>
      </w:r>
      <w:r>
        <w:tab/>
      </w:r>
      <w:r w:rsidRPr="2CE787FF">
        <w:rPr>
          <w:rFonts w:cs="Arial"/>
          <w:sz w:val="21"/>
          <w:szCs w:val="21"/>
          <w:u w:val="single"/>
        </w:rPr>
        <w:t>Duration</w:t>
      </w:r>
      <w:r w:rsidRPr="2CE787FF">
        <w:rPr>
          <w:rFonts w:cs="Arial"/>
          <w:sz w:val="21"/>
          <w:szCs w:val="21"/>
        </w:rPr>
        <w:t xml:space="preserve">:  </w:t>
      </w:r>
      <w:r w:rsidRPr="2CE787FF" w:rsidR="007F6A4D">
        <w:rPr>
          <w:rFonts w:cs="Arial"/>
          <w:sz w:val="21"/>
          <w:szCs w:val="21"/>
        </w:rPr>
        <w:t xml:space="preserve">The Contract awarded will be for a period of </w:t>
      </w:r>
      <w:r w:rsidRPr="2CE787FF" w:rsidR="3224BF27">
        <w:rPr>
          <w:rFonts w:cs="Arial"/>
          <w:sz w:val="21"/>
          <w:szCs w:val="21"/>
        </w:rPr>
        <w:t>3 years until</w:t>
      </w:r>
      <w:r w:rsidRPr="2CE787FF" w:rsidR="007F6A4D">
        <w:rPr>
          <w:rFonts w:cs="Arial"/>
          <w:sz w:val="21"/>
          <w:szCs w:val="21"/>
        </w:rPr>
        <w:t xml:space="preserve"> March 202</w:t>
      </w:r>
      <w:r w:rsidRPr="2CE787FF" w:rsidR="5FFD795B">
        <w:rPr>
          <w:rFonts w:cs="Arial"/>
          <w:sz w:val="21"/>
          <w:szCs w:val="21"/>
        </w:rPr>
        <w:t>5</w:t>
      </w:r>
      <w:r w:rsidRPr="2CE787FF" w:rsidR="007F6A4D">
        <w:rPr>
          <w:rFonts w:cs="Arial"/>
          <w:sz w:val="21"/>
          <w:szCs w:val="21"/>
        </w:rPr>
        <w:t xml:space="preserve"> with the expectation of delivering a course that</w:t>
      </w:r>
      <w:r w:rsidRPr="2CE787FF" w:rsidR="3C6871A1">
        <w:rPr>
          <w:rFonts w:cs="Arial"/>
          <w:sz w:val="21"/>
          <w:szCs w:val="21"/>
        </w:rPr>
        <w:t xml:space="preserve"> is around </w:t>
      </w:r>
      <w:r w:rsidR="00DA6A19">
        <w:rPr>
          <w:rFonts w:cs="Arial"/>
          <w:sz w:val="21"/>
          <w:szCs w:val="21"/>
        </w:rPr>
        <w:t>40 h</w:t>
      </w:r>
      <w:r w:rsidRPr="2CE787FF" w:rsidR="3C6871A1">
        <w:rPr>
          <w:rFonts w:cs="Arial"/>
          <w:sz w:val="21"/>
          <w:szCs w:val="21"/>
        </w:rPr>
        <w:t xml:space="preserve">ours </w:t>
      </w:r>
      <w:r w:rsidRPr="2CE787FF" w:rsidR="6A630DF4">
        <w:rPr>
          <w:rFonts w:cs="Arial"/>
          <w:sz w:val="21"/>
          <w:szCs w:val="21"/>
        </w:rPr>
        <w:t>each year</w:t>
      </w:r>
      <w:r w:rsidRPr="2CE787FF" w:rsidR="3C6871A1">
        <w:rPr>
          <w:rFonts w:cs="Arial"/>
          <w:sz w:val="21"/>
          <w:szCs w:val="21"/>
        </w:rPr>
        <w:t>, to</w:t>
      </w:r>
      <w:r w:rsidR="00DA6A19">
        <w:rPr>
          <w:rFonts w:cs="Arial"/>
          <w:sz w:val="21"/>
          <w:szCs w:val="21"/>
        </w:rPr>
        <w:t xml:space="preserve"> 80</w:t>
      </w:r>
      <w:r w:rsidRPr="2CE787FF" w:rsidR="21440AAE">
        <w:rPr>
          <w:rFonts w:cs="Arial"/>
          <w:sz w:val="21"/>
          <w:szCs w:val="21"/>
        </w:rPr>
        <w:t xml:space="preserve"> </w:t>
      </w:r>
      <w:r w:rsidRPr="2CE787FF" w:rsidR="007F6A4D">
        <w:rPr>
          <w:rFonts w:cs="Arial"/>
          <w:sz w:val="21"/>
          <w:szCs w:val="21"/>
        </w:rPr>
        <w:t>teachers and teacher educators</w:t>
      </w:r>
      <w:r w:rsidRPr="2CE787FF" w:rsidR="3A075E48">
        <w:rPr>
          <w:rFonts w:cs="Arial"/>
          <w:sz w:val="21"/>
          <w:szCs w:val="21"/>
        </w:rPr>
        <w:t xml:space="preserve"> </w:t>
      </w:r>
      <w:r w:rsidRPr="2CE787FF" w:rsidR="007F6A4D">
        <w:rPr>
          <w:rFonts w:cs="Arial"/>
          <w:sz w:val="21"/>
          <w:szCs w:val="21"/>
        </w:rPr>
        <w:t xml:space="preserve">put forward by the British Council. </w:t>
      </w:r>
    </w:p>
    <w:p w:rsidRPr="00176253" w:rsidR="007A17CF" w:rsidP="00321B63" w:rsidRDefault="007A17CF" w14:paraId="6533C57C" w14:textId="77777777">
      <w:pPr>
        <w:rPr>
          <w:rFonts w:cs="Arial"/>
          <w:sz w:val="21"/>
          <w:szCs w:val="21"/>
        </w:rPr>
      </w:pPr>
      <w:r w:rsidRPr="00176253">
        <w:rPr>
          <w:rFonts w:cs="Arial"/>
          <w:sz w:val="21"/>
          <w:szCs w:val="21"/>
        </w:rPr>
        <w:t>3.1.</w:t>
      </w:r>
      <w:r w:rsidR="0016675D">
        <w:rPr>
          <w:rFonts w:cs="Arial"/>
          <w:sz w:val="21"/>
          <w:szCs w:val="21"/>
        </w:rPr>
        <w:t>4</w:t>
      </w:r>
      <w:r w:rsidRPr="00176253">
        <w:rPr>
          <w:rFonts w:cs="Arial"/>
          <w:sz w:val="21"/>
          <w:szCs w:val="21"/>
        </w:rPr>
        <w:tab/>
      </w:r>
      <w:r w:rsidR="0016675D">
        <w:rPr>
          <w:rFonts w:cs="Arial"/>
          <w:sz w:val="21"/>
          <w:szCs w:val="21"/>
          <w:u w:val="single"/>
        </w:rPr>
        <w:t>Contractual terms</w:t>
      </w:r>
      <w:r w:rsidRPr="00B71CB8" w:rsidR="0016675D">
        <w:rPr>
          <w:rFonts w:cs="Arial"/>
          <w:sz w:val="21"/>
          <w:szCs w:val="21"/>
        </w:rPr>
        <w:t xml:space="preserve">:  </w:t>
      </w:r>
      <w:r w:rsidRPr="00B71CB8" w:rsidR="00286BFA">
        <w:rPr>
          <w:rFonts w:cs="Arial"/>
          <w:sz w:val="21"/>
          <w:szCs w:val="21"/>
        </w:rPr>
        <w:t>As</w:t>
      </w:r>
      <w:r w:rsidR="00286BFA">
        <w:rPr>
          <w:rFonts w:cs="Arial"/>
          <w:sz w:val="21"/>
          <w:szCs w:val="21"/>
          <w:u w:val="single"/>
        </w:rPr>
        <w:t xml:space="preserve"> </w:t>
      </w:r>
      <w:r w:rsidRPr="00176253">
        <w:rPr>
          <w:rFonts w:cs="Arial"/>
          <w:sz w:val="21"/>
          <w:szCs w:val="21"/>
        </w:rPr>
        <w:t xml:space="preserve">set out at Annex </w:t>
      </w:r>
      <w:r w:rsidR="005E4FF0">
        <w:rPr>
          <w:rFonts w:cs="Arial"/>
          <w:sz w:val="21"/>
          <w:szCs w:val="21"/>
        </w:rPr>
        <w:t>1</w:t>
      </w:r>
      <w:r w:rsidRPr="005E4FF0" w:rsidR="00403A9D">
        <w:rPr>
          <w:rFonts w:cs="Arial"/>
          <w:i/>
          <w:iCs/>
          <w:sz w:val="21"/>
          <w:szCs w:val="21"/>
        </w:rPr>
        <w:t xml:space="preserve"> </w:t>
      </w:r>
      <w:r w:rsidRPr="005E4FF0" w:rsidR="001860D6">
        <w:rPr>
          <w:rFonts w:cs="Arial"/>
          <w:i/>
          <w:iCs/>
          <w:sz w:val="21"/>
          <w:szCs w:val="21"/>
        </w:rPr>
        <w:t>(“</w:t>
      </w:r>
      <w:r w:rsidRPr="005E4FF0" w:rsidR="001860D6">
        <w:rPr>
          <w:rFonts w:cs="Arial"/>
          <w:b/>
          <w:i/>
          <w:iCs/>
          <w:sz w:val="21"/>
          <w:szCs w:val="21"/>
        </w:rPr>
        <w:t>Contract</w:t>
      </w:r>
      <w:r w:rsidRPr="004F79B3" w:rsidR="001860D6">
        <w:rPr>
          <w:rFonts w:cs="Arial"/>
          <w:sz w:val="21"/>
          <w:szCs w:val="21"/>
        </w:rPr>
        <w:t>”)</w:t>
      </w:r>
      <w:r w:rsidRPr="00FF34A6" w:rsidR="001860D6">
        <w:rPr>
          <w:rFonts w:cs="Arial"/>
          <w:sz w:val="21"/>
          <w:szCs w:val="21"/>
        </w:rPr>
        <w:t xml:space="preserve">.  </w:t>
      </w:r>
      <w:r w:rsidRPr="00176253">
        <w:rPr>
          <w:rFonts w:cs="Arial"/>
          <w:sz w:val="21"/>
          <w:szCs w:val="21"/>
        </w:rPr>
        <w:t xml:space="preserve">By submitting a </w:t>
      </w:r>
      <w:r w:rsidR="00E42282">
        <w:rPr>
          <w:rFonts w:cs="Arial"/>
          <w:sz w:val="21"/>
          <w:szCs w:val="21"/>
        </w:rPr>
        <w:t>Proposal</w:t>
      </w:r>
      <w:r w:rsidRPr="00176253">
        <w:rPr>
          <w:rFonts w:cs="Arial"/>
          <w:sz w:val="21"/>
          <w:szCs w:val="21"/>
        </w:rPr>
        <w:t>, you are agreeing to be bound by the terms of th</w:t>
      </w:r>
      <w:r w:rsidRPr="00176253" w:rsidR="00052101">
        <w:rPr>
          <w:rFonts w:cs="Arial"/>
          <w:sz w:val="21"/>
          <w:szCs w:val="21"/>
        </w:rPr>
        <w:t>is RFP</w:t>
      </w:r>
      <w:r w:rsidRPr="00176253">
        <w:rPr>
          <w:rFonts w:cs="Arial"/>
          <w:sz w:val="21"/>
          <w:szCs w:val="21"/>
        </w:rPr>
        <w:t xml:space="preserve"> and the Contract without further negotiation or amendment.</w:t>
      </w:r>
      <w:r w:rsidR="00722DC6">
        <w:rPr>
          <w:rFonts w:cs="Arial"/>
          <w:sz w:val="21"/>
          <w:szCs w:val="21"/>
        </w:rPr>
        <w:t xml:space="preserve"> </w:t>
      </w:r>
      <w:bookmarkStart w:name="_Hlk4671683" w:id="3"/>
      <w:proofErr w:type="gramStart"/>
      <w:r w:rsidRPr="00C368FE" w:rsidR="00044059">
        <w:rPr>
          <w:rFonts w:cs="Arial"/>
          <w:sz w:val="21"/>
          <w:szCs w:val="21"/>
        </w:rPr>
        <w:t>In the event that</w:t>
      </w:r>
      <w:proofErr w:type="gramEnd"/>
      <w:r w:rsidRPr="00C368FE" w:rsidR="00044059">
        <w:rPr>
          <w:rFonts w:cs="Arial"/>
          <w:sz w:val="21"/>
          <w:szCs w:val="21"/>
        </w:rPr>
        <w:t xml:space="preserve"> the chosen service provider is operating as a Sole Trader or through a Personal Service Company, the British Council retain the right to issue specific contractual terms and conditions, in order to take account of this status. </w:t>
      </w:r>
      <w:r w:rsidR="00722DC6">
        <w:rPr>
          <w:rFonts w:cs="Arial"/>
          <w:sz w:val="21"/>
          <w:szCs w:val="21"/>
        </w:rPr>
        <w:t xml:space="preserve">Once </w:t>
      </w:r>
      <w:r w:rsidR="00BA0D78">
        <w:rPr>
          <w:rFonts w:cs="Arial"/>
          <w:sz w:val="21"/>
          <w:szCs w:val="21"/>
        </w:rPr>
        <w:t>the C</w:t>
      </w:r>
      <w:r w:rsidR="00722DC6">
        <w:rPr>
          <w:rFonts w:cs="Arial"/>
          <w:sz w:val="21"/>
          <w:szCs w:val="21"/>
        </w:rPr>
        <w:t>ontract is awarded, there will be no changes</w:t>
      </w:r>
      <w:r w:rsidR="00BA0D78">
        <w:rPr>
          <w:rFonts w:cs="Arial"/>
          <w:sz w:val="21"/>
          <w:szCs w:val="21"/>
        </w:rPr>
        <w:t xml:space="preserve"> allowed</w:t>
      </w:r>
      <w:r w:rsidR="00722DC6">
        <w:rPr>
          <w:rFonts w:cs="Arial"/>
          <w:sz w:val="21"/>
          <w:szCs w:val="21"/>
        </w:rPr>
        <w:t xml:space="preserve"> to the </w:t>
      </w:r>
      <w:r w:rsidR="00BA0D78">
        <w:rPr>
          <w:rFonts w:cs="Arial"/>
          <w:sz w:val="21"/>
          <w:szCs w:val="21"/>
        </w:rPr>
        <w:t>C</w:t>
      </w:r>
      <w:r w:rsidR="00722DC6">
        <w:rPr>
          <w:rFonts w:cs="Arial"/>
          <w:sz w:val="21"/>
          <w:szCs w:val="21"/>
        </w:rPr>
        <w:t xml:space="preserve">ontract </w:t>
      </w:r>
      <w:r w:rsidR="00BA0D78">
        <w:rPr>
          <w:rFonts w:cs="Arial"/>
          <w:sz w:val="21"/>
          <w:szCs w:val="21"/>
        </w:rPr>
        <w:t xml:space="preserve">(except in </w:t>
      </w:r>
      <w:r w:rsidR="00BA0D78">
        <w:rPr>
          <w:rFonts w:cs="Arial"/>
          <w:sz w:val="21"/>
          <w:szCs w:val="21"/>
        </w:rPr>
        <w:lastRenderedPageBreak/>
        <w:t>accordance with the provisions of the Contract)</w:t>
      </w:r>
      <w:r w:rsidR="0016675D">
        <w:rPr>
          <w:rFonts w:cs="Arial"/>
          <w:sz w:val="21"/>
          <w:szCs w:val="21"/>
        </w:rPr>
        <w:t xml:space="preserve">.  </w:t>
      </w:r>
      <w:r w:rsidR="00722DC6">
        <w:rPr>
          <w:rFonts w:cs="Arial"/>
          <w:sz w:val="21"/>
          <w:szCs w:val="21"/>
        </w:rPr>
        <w:t>Any clarification</w:t>
      </w:r>
      <w:r w:rsidR="00C95996">
        <w:rPr>
          <w:rFonts w:cs="Arial"/>
          <w:sz w:val="21"/>
          <w:szCs w:val="21"/>
        </w:rPr>
        <w:t xml:space="preserve"> question</w:t>
      </w:r>
      <w:r w:rsidR="00722DC6">
        <w:rPr>
          <w:rFonts w:cs="Arial"/>
          <w:sz w:val="21"/>
          <w:szCs w:val="21"/>
        </w:rPr>
        <w:t xml:space="preserve">s </w:t>
      </w:r>
      <w:r w:rsidR="00C95996">
        <w:rPr>
          <w:rFonts w:cs="Arial"/>
          <w:sz w:val="21"/>
          <w:szCs w:val="21"/>
        </w:rPr>
        <w:t>in relation to any aspect of this Procurement Process</w:t>
      </w:r>
      <w:r w:rsidR="0016675D">
        <w:rPr>
          <w:rFonts w:cs="Arial"/>
          <w:sz w:val="21"/>
          <w:szCs w:val="21"/>
        </w:rPr>
        <w:t xml:space="preserve"> and the associated documentation</w:t>
      </w:r>
      <w:r w:rsidR="00722DC6">
        <w:rPr>
          <w:rFonts w:cs="Arial"/>
          <w:sz w:val="21"/>
          <w:szCs w:val="21"/>
        </w:rPr>
        <w:t xml:space="preserve"> should be submitted</w:t>
      </w:r>
      <w:r w:rsidR="00C95996">
        <w:rPr>
          <w:rFonts w:cs="Arial"/>
          <w:sz w:val="21"/>
          <w:szCs w:val="21"/>
        </w:rPr>
        <w:t xml:space="preserve"> in accordance with the process set out in paragraph 12</w:t>
      </w:r>
      <w:r w:rsidR="006969DA">
        <w:rPr>
          <w:rFonts w:cs="Arial"/>
          <w:sz w:val="21"/>
          <w:szCs w:val="21"/>
        </w:rPr>
        <w:t xml:space="preserve"> (</w:t>
      </w:r>
      <w:r w:rsidRPr="004F79B3" w:rsidR="006969DA">
        <w:rPr>
          <w:rFonts w:cs="Arial"/>
          <w:i/>
          <w:sz w:val="21"/>
          <w:szCs w:val="21"/>
        </w:rPr>
        <w:t>Clarification Requests</w:t>
      </w:r>
      <w:r w:rsidR="006969DA">
        <w:rPr>
          <w:rFonts w:cs="Arial"/>
          <w:sz w:val="21"/>
          <w:szCs w:val="21"/>
        </w:rPr>
        <w:t>)</w:t>
      </w:r>
      <w:r w:rsidR="00C95996">
        <w:rPr>
          <w:rFonts w:cs="Arial"/>
          <w:sz w:val="21"/>
          <w:szCs w:val="21"/>
        </w:rPr>
        <w:t>.</w:t>
      </w:r>
      <w:r w:rsidR="00722DC6">
        <w:rPr>
          <w:rFonts w:cs="Arial"/>
          <w:sz w:val="21"/>
          <w:szCs w:val="21"/>
        </w:rPr>
        <w:t xml:space="preserve">  </w:t>
      </w:r>
      <w:bookmarkEnd w:id="3"/>
      <w:r w:rsidR="00104649">
        <w:rPr>
          <w:rFonts w:cs="Arial"/>
          <w:sz w:val="21"/>
          <w:szCs w:val="21"/>
        </w:rPr>
        <w:t xml:space="preserve">Only changes which relate to the correction of ambiguity or manifest error in relation to the terms of the Contract will be considered and, if necessary, the British Council may, when issuing its response to clarification questions, reissue Annex </w:t>
      </w:r>
      <w:r w:rsidR="005E4FF0">
        <w:rPr>
          <w:rFonts w:cs="Arial"/>
          <w:sz w:val="21"/>
          <w:szCs w:val="21"/>
        </w:rPr>
        <w:t xml:space="preserve">1 </w:t>
      </w:r>
      <w:r w:rsidR="00104649">
        <w:rPr>
          <w:rFonts w:cs="Arial"/>
          <w:sz w:val="21"/>
          <w:szCs w:val="21"/>
        </w:rPr>
        <w:t>to reflect such changes.</w:t>
      </w:r>
      <w:r w:rsidR="0016675D">
        <w:rPr>
          <w:rFonts w:cs="Arial"/>
          <w:sz w:val="21"/>
          <w:szCs w:val="21"/>
        </w:rPr>
        <w:t xml:space="preserve">  </w:t>
      </w:r>
      <w:r w:rsidRPr="00176253" w:rsidR="0016675D">
        <w:rPr>
          <w:rFonts w:cs="Arial"/>
          <w:sz w:val="21"/>
          <w:szCs w:val="21"/>
        </w:rPr>
        <w:t>Any proposed amendments received from a potential supplier as part</w:t>
      </w:r>
      <w:r w:rsidR="0016675D">
        <w:rPr>
          <w:rFonts w:cs="Arial"/>
          <w:sz w:val="21"/>
          <w:szCs w:val="21"/>
        </w:rPr>
        <w:t xml:space="preserve"> of</w:t>
      </w:r>
      <w:r w:rsidRPr="00176253" w:rsidR="0016675D">
        <w:rPr>
          <w:rFonts w:cs="Arial"/>
          <w:sz w:val="21"/>
          <w:szCs w:val="21"/>
        </w:rPr>
        <w:t xml:space="preserve"> its </w:t>
      </w:r>
      <w:r w:rsidR="0016675D">
        <w:rPr>
          <w:rFonts w:cs="Arial"/>
          <w:sz w:val="21"/>
          <w:szCs w:val="21"/>
        </w:rPr>
        <w:t>Proposal</w:t>
      </w:r>
      <w:r w:rsidRPr="00176253" w:rsidR="0016675D">
        <w:rPr>
          <w:rFonts w:cs="Arial"/>
          <w:sz w:val="21"/>
          <w:szCs w:val="21"/>
        </w:rPr>
        <w:t xml:space="preserve"> shall entitle the British Council to reject that </w:t>
      </w:r>
      <w:r w:rsidR="0016675D">
        <w:rPr>
          <w:rFonts w:cs="Arial"/>
          <w:sz w:val="21"/>
          <w:szCs w:val="21"/>
        </w:rPr>
        <w:t>Proposal</w:t>
      </w:r>
      <w:r w:rsidRPr="00176253" w:rsidR="0016675D">
        <w:rPr>
          <w:rFonts w:cs="Arial"/>
          <w:sz w:val="21"/>
          <w:szCs w:val="21"/>
        </w:rPr>
        <w:t xml:space="preserve"> and to disqualify that potential supplier from this Procurement Process.</w:t>
      </w:r>
      <w:r w:rsidRPr="00D81689" w:rsidDel="0016675D" w:rsidR="0016675D">
        <w:rPr>
          <w:rFonts w:cs="Arial"/>
          <w:sz w:val="21"/>
          <w:szCs w:val="21"/>
        </w:rPr>
        <w:t xml:space="preserve"> </w:t>
      </w:r>
    </w:p>
    <w:p w:rsidRPr="00176253" w:rsidR="007A17CF" w:rsidRDefault="007A17CF" w14:paraId="0E2C15C5" w14:textId="77777777">
      <w:pPr>
        <w:rPr>
          <w:rFonts w:cs="Arial"/>
          <w:b/>
          <w:sz w:val="21"/>
          <w:szCs w:val="21"/>
        </w:rPr>
      </w:pPr>
      <w:r w:rsidRPr="00176253">
        <w:rPr>
          <w:rFonts w:cs="Arial"/>
          <w:b/>
          <w:sz w:val="21"/>
          <w:szCs w:val="21"/>
        </w:rPr>
        <w:t>3.2</w:t>
      </w:r>
      <w:r w:rsidRPr="00176253">
        <w:rPr>
          <w:rFonts w:cs="Arial"/>
          <w:b/>
          <w:sz w:val="21"/>
          <w:szCs w:val="21"/>
        </w:rPr>
        <w:tab/>
      </w:r>
      <w:r w:rsidRPr="00176253">
        <w:rPr>
          <w:rFonts w:cs="Arial"/>
          <w:b/>
          <w:sz w:val="21"/>
          <w:szCs w:val="21"/>
        </w:rPr>
        <w:t>General Policy Requirements</w:t>
      </w:r>
    </w:p>
    <w:p w:rsidRPr="00176253" w:rsidR="007A17CF" w:rsidP="002A0C43" w:rsidRDefault="007A17CF" w14:paraId="4C4BD360" w14:textId="77777777">
      <w:pPr>
        <w:rPr>
          <w:rFonts w:cs="Arial"/>
          <w:sz w:val="21"/>
          <w:szCs w:val="21"/>
        </w:rPr>
      </w:pPr>
      <w:r w:rsidRPr="00176253">
        <w:rPr>
          <w:rFonts w:cs="Arial"/>
          <w:sz w:val="21"/>
          <w:szCs w:val="21"/>
        </w:rPr>
        <w:t xml:space="preserve">3.2.1 </w:t>
      </w:r>
      <w:r w:rsidRPr="00176253">
        <w:rPr>
          <w:rFonts w:cs="Arial"/>
          <w:sz w:val="21"/>
          <w:szCs w:val="21"/>
        </w:rPr>
        <w:tab/>
      </w:r>
      <w:bookmarkStart w:name="_Hlk27131449" w:id="4"/>
      <w:r w:rsidRPr="00176253">
        <w:rPr>
          <w:rFonts w:cs="Arial"/>
          <w:sz w:val="21"/>
          <w:szCs w:val="21"/>
        </w:rPr>
        <w:t xml:space="preserve">By submitting a </w:t>
      </w:r>
      <w:r w:rsidR="00E42282">
        <w:rPr>
          <w:rFonts w:cs="Arial"/>
          <w:sz w:val="21"/>
          <w:szCs w:val="21"/>
        </w:rPr>
        <w:t>Proposal</w:t>
      </w:r>
      <w:r w:rsidRPr="00176253">
        <w:rPr>
          <w:rFonts w:cs="Arial"/>
          <w:sz w:val="21"/>
          <w:szCs w:val="21"/>
        </w:rPr>
        <w:t xml:space="preserve">, </w:t>
      </w:r>
      <w:r w:rsidR="00286BFA">
        <w:rPr>
          <w:rFonts w:cs="Arial"/>
          <w:sz w:val="21"/>
          <w:szCs w:val="21"/>
        </w:rPr>
        <w:t>you</w:t>
      </w:r>
      <w:r w:rsidRPr="00176253">
        <w:rPr>
          <w:rFonts w:cs="Arial"/>
          <w:sz w:val="21"/>
          <w:szCs w:val="21"/>
        </w:rPr>
        <w:t xml:space="preserve"> confirm that </w:t>
      </w:r>
      <w:r w:rsidR="00286BFA">
        <w:rPr>
          <w:rFonts w:cs="Arial"/>
          <w:sz w:val="21"/>
          <w:szCs w:val="21"/>
        </w:rPr>
        <w:t>you</w:t>
      </w:r>
      <w:r w:rsidRPr="00176253">
        <w:rPr>
          <w:rFonts w:cs="Arial"/>
          <w:sz w:val="21"/>
          <w:szCs w:val="21"/>
        </w:rPr>
        <w:t xml:space="preserve"> will, and that </w:t>
      </w:r>
      <w:r w:rsidR="00286BFA">
        <w:rPr>
          <w:rFonts w:cs="Arial"/>
          <w:sz w:val="21"/>
          <w:szCs w:val="21"/>
        </w:rPr>
        <w:t>you will</w:t>
      </w:r>
      <w:r w:rsidRPr="00176253">
        <w:rPr>
          <w:rFonts w:cs="Arial"/>
          <w:sz w:val="21"/>
          <w:szCs w:val="21"/>
        </w:rPr>
        <w:t xml:space="preserve"> ensure that any consortium members and/or subcontractors will, comply with all applicable laws, codes of practice, statutory </w:t>
      </w:r>
      <w:proofErr w:type="gramStart"/>
      <w:r w:rsidRPr="00176253">
        <w:rPr>
          <w:rFonts w:cs="Arial"/>
          <w:sz w:val="21"/>
          <w:szCs w:val="21"/>
        </w:rPr>
        <w:t>guidance</w:t>
      </w:r>
      <w:proofErr w:type="gramEnd"/>
      <w:r w:rsidRPr="00176253">
        <w:rPr>
          <w:rFonts w:cs="Arial"/>
          <w:sz w:val="21"/>
          <w:szCs w:val="21"/>
        </w:rPr>
        <w:t xml:space="preserve"> and applicable British Council policies relevant to the goods and/or services being supplied. All relevant British Council policies that suppliers are expected to comply with can be found on the British Council website (</w:t>
      </w:r>
      <w:hyperlink w:history="1" r:id="rId13">
        <w:r w:rsidRPr="00176253" w:rsidR="002A0C43">
          <w:rPr>
            <w:rStyle w:val="Hyperlink"/>
            <w:rFonts w:cs="Arial"/>
            <w:sz w:val="21"/>
            <w:szCs w:val="21"/>
          </w:rPr>
          <w:t>https://www.britishcouncil.org/organisation/transparency/policies</w:t>
        </w:r>
      </w:hyperlink>
      <w:r w:rsidRPr="00176253">
        <w:rPr>
          <w:rFonts w:cs="Arial"/>
          <w:sz w:val="21"/>
          <w:szCs w:val="21"/>
        </w:rPr>
        <w:t xml:space="preserve">). </w:t>
      </w:r>
      <w:bookmarkEnd w:id="4"/>
    </w:p>
    <w:p w:rsidRPr="00176253" w:rsidR="007A17CF" w:rsidP="007A17CF" w:rsidRDefault="007A17CF" w14:paraId="13F8D52E" w14:textId="77777777">
      <w:pPr>
        <w:rPr>
          <w:rFonts w:cs="Arial"/>
          <w:b/>
          <w:sz w:val="21"/>
          <w:szCs w:val="21"/>
        </w:rPr>
      </w:pPr>
      <w:r w:rsidRPr="00176253">
        <w:rPr>
          <w:rFonts w:cs="Arial"/>
          <w:b/>
          <w:sz w:val="21"/>
          <w:szCs w:val="21"/>
        </w:rPr>
        <w:t>3.3</w:t>
      </w:r>
      <w:r w:rsidRPr="00176253">
        <w:rPr>
          <w:rFonts w:cs="Arial"/>
          <w:b/>
          <w:sz w:val="21"/>
          <w:szCs w:val="21"/>
        </w:rPr>
        <w:tab/>
      </w:r>
      <w:r w:rsidRPr="00176253">
        <w:rPr>
          <w:rFonts w:cs="Arial"/>
          <w:b/>
          <w:sz w:val="21"/>
          <w:szCs w:val="21"/>
        </w:rPr>
        <w:t xml:space="preserve">General </w:t>
      </w:r>
      <w:r w:rsidR="00E42282">
        <w:rPr>
          <w:rFonts w:cs="Arial"/>
          <w:b/>
          <w:sz w:val="21"/>
          <w:szCs w:val="21"/>
        </w:rPr>
        <w:t>Proposal</w:t>
      </w:r>
      <w:r w:rsidRPr="00176253">
        <w:rPr>
          <w:rFonts w:cs="Arial"/>
          <w:b/>
          <w:sz w:val="21"/>
          <w:szCs w:val="21"/>
        </w:rPr>
        <w:t xml:space="preserve"> conditions (“</w:t>
      </w:r>
      <w:r w:rsidR="00E42282">
        <w:rPr>
          <w:rFonts w:cs="Arial"/>
          <w:b/>
          <w:sz w:val="21"/>
          <w:szCs w:val="21"/>
        </w:rPr>
        <w:t>Proposal</w:t>
      </w:r>
      <w:r w:rsidRPr="00176253">
        <w:rPr>
          <w:rFonts w:cs="Arial"/>
          <w:b/>
          <w:sz w:val="21"/>
          <w:szCs w:val="21"/>
        </w:rPr>
        <w:t xml:space="preserve"> Conditions”)</w:t>
      </w:r>
    </w:p>
    <w:p w:rsidRPr="00176253" w:rsidR="007A17CF" w:rsidP="00321B63" w:rsidRDefault="007A17CF" w14:paraId="4C170E3E" w14:textId="77777777">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 xml:space="preserve">Application of these </w:t>
      </w:r>
      <w:r w:rsidR="00E42282">
        <w:rPr>
          <w:rFonts w:cs="Arial"/>
          <w:sz w:val="21"/>
          <w:szCs w:val="21"/>
          <w:u w:val="single"/>
        </w:rPr>
        <w:t>Proposal</w:t>
      </w:r>
      <w:r w:rsidRPr="00176253" w:rsidR="00E42282">
        <w:rPr>
          <w:rFonts w:cs="Arial"/>
          <w:sz w:val="21"/>
          <w:szCs w:val="21"/>
          <w:u w:val="single"/>
        </w:rPr>
        <w:t xml:space="preserve"> </w:t>
      </w:r>
      <w:r w:rsidRPr="00176253">
        <w:rPr>
          <w:rFonts w:cs="Arial"/>
          <w:sz w:val="21"/>
          <w:szCs w:val="21"/>
          <w:u w:val="single"/>
        </w:rPr>
        <w:t>Conditions</w:t>
      </w:r>
      <w:r w:rsidRPr="00176253">
        <w:rPr>
          <w:rFonts w:cs="Arial"/>
          <w:sz w:val="21"/>
          <w:szCs w:val="21"/>
        </w:rPr>
        <w:t xml:space="preserve"> – In participating in this Procurement Process and/or by submitting a </w:t>
      </w:r>
      <w:r w:rsidR="00E42282">
        <w:rPr>
          <w:rFonts w:cs="Arial"/>
          <w:sz w:val="21"/>
          <w:szCs w:val="21"/>
        </w:rPr>
        <w:t>Proposal</w:t>
      </w:r>
      <w:r w:rsidRPr="00176253">
        <w:rPr>
          <w:rFonts w:cs="Arial"/>
          <w:sz w:val="21"/>
          <w:szCs w:val="21"/>
        </w:rPr>
        <w:t xml:space="preserve"> it will be implied that you accept and will be bound by all the provisions of this </w:t>
      </w:r>
      <w:r w:rsidRPr="00176253" w:rsidR="00321B63">
        <w:rPr>
          <w:rFonts w:cs="Arial"/>
          <w:sz w:val="21"/>
          <w:szCs w:val="21"/>
        </w:rPr>
        <w:t>RFP</w:t>
      </w:r>
      <w:r w:rsidRPr="00176253">
        <w:rPr>
          <w:rFonts w:cs="Arial"/>
          <w:sz w:val="21"/>
          <w:szCs w:val="21"/>
        </w:rPr>
        <w:t xml:space="preserve"> and its Annexes. Accordingly, </w:t>
      </w:r>
      <w:r w:rsidR="00E42282">
        <w:rPr>
          <w:rFonts w:cs="Arial"/>
          <w:sz w:val="21"/>
          <w:szCs w:val="21"/>
        </w:rPr>
        <w:t>Proposals</w:t>
      </w:r>
      <w:r w:rsidRPr="00176253">
        <w:rPr>
          <w:rFonts w:cs="Arial"/>
          <w:sz w:val="21"/>
          <w:szCs w:val="21"/>
        </w:rPr>
        <w:t xml:space="preserve"> should be</w:t>
      </w:r>
      <w:r w:rsidR="00E42282">
        <w:rPr>
          <w:rFonts w:cs="Arial"/>
          <w:sz w:val="21"/>
          <w:szCs w:val="21"/>
        </w:rPr>
        <w:t xml:space="preserve"> made</w:t>
      </w:r>
      <w:r w:rsidRPr="00176253">
        <w:rPr>
          <w:rFonts w:cs="Arial"/>
          <w:sz w:val="21"/>
          <w:szCs w:val="21"/>
        </w:rPr>
        <w:t xml:space="preserv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Pr="00176253" w:rsidR="00321B63">
        <w:rPr>
          <w:rFonts w:cs="Arial"/>
          <w:sz w:val="21"/>
          <w:szCs w:val="21"/>
        </w:rPr>
        <w:t>ith the requirements of this RFP</w:t>
      </w:r>
      <w:r w:rsidRPr="00176253">
        <w:rPr>
          <w:rFonts w:cs="Arial"/>
          <w:sz w:val="21"/>
          <w:szCs w:val="21"/>
        </w:rPr>
        <w:t xml:space="preserve">. </w:t>
      </w:r>
    </w:p>
    <w:p w:rsidRPr="00176253" w:rsidR="007A17CF" w:rsidP="007A17CF" w:rsidRDefault="007A17CF" w14:paraId="2B8A33C5" w14:textId="77777777">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w:t>
      </w:r>
      <w:r w:rsidR="00E42282">
        <w:rPr>
          <w:rFonts w:cs="Arial"/>
          <w:sz w:val="21"/>
          <w:szCs w:val="21"/>
        </w:rPr>
        <w:t xml:space="preserve">Proposal </w:t>
      </w:r>
      <w:r w:rsidRPr="00176253">
        <w:rPr>
          <w:rFonts w:cs="Arial"/>
          <w:sz w:val="21"/>
          <w:szCs w:val="21"/>
        </w:rPr>
        <w:t xml:space="preserve">is submitted on the basis that you consent to the British Council carrying out all necessary actions to verify the information that you have </w:t>
      </w:r>
      <w:r w:rsidRPr="00176253" w:rsidR="000306AE">
        <w:rPr>
          <w:rFonts w:cs="Arial"/>
          <w:sz w:val="21"/>
          <w:szCs w:val="21"/>
        </w:rPr>
        <w:t>provided,</w:t>
      </w:r>
      <w:r w:rsidRPr="00176253">
        <w:rPr>
          <w:rFonts w:cs="Arial"/>
          <w:sz w:val="21"/>
          <w:szCs w:val="21"/>
        </w:rPr>
        <w:t xml:space="preserve"> and the analysis of your </w:t>
      </w:r>
      <w:r w:rsidR="00E42282">
        <w:rPr>
          <w:rFonts w:cs="Arial"/>
          <w:sz w:val="21"/>
          <w:szCs w:val="21"/>
        </w:rPr>
        <w:t>Proposal</w:t>
      </w:r>
      <w:r w:rsidRPr="00176253">
        <w:rPr>
          <w:rFonts w:cs="Arial"/>
          <w:sz w:val="21"/>
          <w:szCs w:val="21"/>
        </w:rPr>
        <w:t xml:space="preserve"> being undertaken by one or more third parties commissioned by the British Council for such purposes. </w:t>
      </w:r>
    </w:p>
    <w:p w:rsidRPr="00176253" w:rsidR="007A17CF" w:rsidP="00BE6634" w:rsidRDefault="007A17CF" w14:paraId="6FF0DED6" w14:textId="77777777">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as part of this Procurement Process is supplied in good faith. The information contained in the </w:t>
      </w:r>
      <w:r w:rsidRPr="00176253" w:rsidR="00BE6634">
        <w:rPr>
          <w:rFonts w:cs="Arial"/>
          <w:sz w:val="21"/>
          <w:szCs w:val="21"/>
        </w:rPr>
        <w:t>RFP</w:t>
      </w:r>
      <w:r w:rsidRPr="00176253">
        <w:rPr>
          <w:rFonts w:cs="Arial"/>
          <w:sz w:val="21"/>
          <w:szCs w:val="21"/>
        </w:rPr>
        <w:t xml:space="preserve"> and the supporting documents and in any related written or oral communication is believed to be correct at the time of issue</w:t>
      </w:r>
      <w:r w:rsidR="00286BFA">
        <w:rPr>
          <w:rFonts w:cs="Arial"/>
          <w:sz w:val="21"/>
          <w:szCs w:val="21"/>
        </w:rPr>
        <w:t>.</w:t>
      </w:r>
      <w:r w:rsidRPr="00176253">
        <w:rPr>
          <w:rFonts w:cs="Arial"/>
          <w:sz w:val="21"/>
          <w:szCs w:val="21"/>
        </w:rPr>
        <w:t xml:space="preserve"> </w:t>
      </w:r>
      <w:r w:rsidR="00286BFA">
        <w:rPr>
          <w:rFonts w:cs="Arial"/>
          <w:sz w:val="21"/>
          <w:szCs w:val="21"/>
        </w:rPr>
        <w:t xml:space="preserve">No </w:t>
      </w:r>
      <w:r w:rsidRPr="00176253">
        <w:rPr>
          <w:rFonts w:cs="Arial"/>
          <w:sz w:val="21"/>
          <w:szCs w:val="21"/>
        </w:rPr>
        <w:t>liability</w:t>
      </w:r>
      <w:r w:rsidR="00286BFA">
        <w:rPr>
          <w:rFonts w:cs="Arial"/>
          <w:sz w:val="21"/>
          <w:szCs w:val="21"/>
        </w:rPr>
        <w:t xml:space="preserve"> (save for fraudulent misrepresentation) is accepted</w:t>
      </w:r>
      <w:r w:rsidRPr="00176253">
        <w:rPr>
          <w:rFonts w:cs="Arial"/>
          <w:sz w:val="21"/>
          <w:szCs w:val="21"/>
        </w:rPr>
        <w:t xml:space="preserve"> for its accuracy, adequacy or completeness and no warranty is given as such. </w:t>
      </w:r>
    </w:p>
    <w:p w:rsidRPr="00176253" w:rsidR="007A17CF" w:rsidP="007A17CF" w:rsidRDefault="007A17CF" w14:paraId="06A1A285" w14:textId="77777777">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sidR="00286BFA">
        <w:rPr>
          <w:rFonts w:cs="Arial"/>
          <w:sz w:val="21"/>
          <w:szCs w:val="21"/>
        </w:rPr>
        <w:t>The clarification process set out in paragraph 12 should be used for any queries in relation to</w:t>
      </w:r>
      <w:r w:rsidRPr="00176253">
        <w:rPr>
          <w:rFonts w:cs="Arial"/>
          <w:sz w:val="21"/>
          <w:szCs w:val="21"/>
        </w:rPr>
        <w:t xml:space="preserve"> this Procurement Process. </w:t>
      </w:r>
    </w:p>
    <w:p w:rsidRPr="00176253" w:rsidR="007A17CF" w:rsidP="007A17CF" w:rsidRDefault="007A17CF" w14:paraId="01E475A7" w14:textId="1CBBF2F3">
      <w:pPr>
        <w:rPr>
          <w:rFonts w:cs="Arial"/>
          <w:sz w:val="21"/>
          <w:szCs w:val="21"/>
        </w:rPr>
      </w:pPr>
      <w:r w:rsidRPr="22CD151E">
        <w:rPr>
          <w:rFonts w:cs="Arial"/>
          <w:sz w:val="21"/>
          <w:szCs w:val="21"/>
        </w:rPr>
        <w:t>3.3.5</w:t>
      </w:r>
      <w:r>
        <w:tab/>
      </w:r>
      <w:r w:rsidRPr="22CD151E">
        <w:rPr>
          <w:rFonts w:cs="Arial"/>
          <w:sz w:val="21"/>
          <w:szCs w:val="21"/>
          <w:u w:val="single"/>
        </w:rPr>
        <w:t xml:space="preserve">Amendments to the </w:t>
      </w:r>
      <w:r w:rsidRPr="22CD151E" w:rsidR="00321B63">
        <w:rPr>
          <w:rFonts w:cs="Arial"/>
          <w:sz w:val="21"/>
          <w:szCs w:val="21"/>
          <w:u w:val="single"/>
        </w:rPr>
        <w:t>RFP</w:t>
      </w:r>
      <w:r w:rsidRPr="22CD151E">
        <w:rPr>
          <w:rFonts w:cs="Arial"/>
          <w:sz w:val="21"/>
          <w:szCs w:val="21"/>
        </w:rPr>
        <w:t xml:space="preserve"> – </w:t>
      </w:r>
      <w:r w:rsidRPr="22CD151E" w:rsidR="00674643">
        <w:rPr>
          <w:rFonts w:cs="Arial"/>
          <w:sz w:val="21"/>
          <w:szCs w:val="21"/>
        </w:rPr>
        <w:t xml:space="preserve">At any time prior to the </w:t>
      </w:r>
      <w:r w:rsidRPr="22CD151E">
        <w:rPr>
          <w:rFonts w:cs="Arial"/>
          <w:sz w:val="21"/>
          <w:szCs w:val="21"/>
        </w:rPr>
        <w:t>Response Deadline, the B</w:t>
      </w:r>
      <w:r w:rsidRPr="22CD151E" w:rsidR="00321B63">
        <w:rPr>
          <w:rFonts w:cs="Arial"/>
          <w:sz w:val="21"/>
          <w:szCs w:val="21"/>
        </w:rPr>
        <w:t>ritish Council may amend the RFP</w:t>
      </w:r>
      <w:r w:rsidRPr="22CD151E" w:rsidR="00286BFA">
        <w:rPr>
          <w:rFonts w:cs="Arial"/>
          <w:sz w:val="21"/>
          <w:szCs w:val="21"/>
        </w:rPr>
        <w:t xml:space="preserve"> and if appropriate, </w:t>
      </w:r>
      <w:r w:rsidRPr="22CD151E" w:rsidR="00674643">
        <w:rPr>
          <w:rFonts w:cs="Arial"/>
          <w:sz w:val="21"/>
          <w:szCs w:val="21"/>
        </w:rPr>
        <w:t>the</w:t>
      </w:r>
      <w:r w:rsidRPr="22CD151E">
        <w:rPr>
          <w:rFonts w:cs="Arial"/>
          <w:sz w:val="21"/>
          <w:szCs w:val="21"/>
        </w:rPr>
        <w:t xml:space="preserve"> Response Deadline shall, at the discretion of the British Council, be extended. </w:t>
      </w:r>
    </w:p>
    <w:p w:rsidR="007A17CF" w:rsidP="007A17CF" w:rsidRDefault="007A17CF" w14:paraId="34823706" w14:textId="77777777">
      <w:pPr>
        <w:rPr>
          <w:rFonts w:cs="Arial"/>
          <w:sz w:val="21"/>
          <w:szCs w:val="21"/>
        </w:rPr>
      </w:pPr>
      <w:r w:rsidRPr="00176253">
        <w:rPr>
          <w:rFonts w:cs="Arial"/>
          <w:sz w:val="21"/>
          <w:szCs w:val="21"/>
        </w:rPr>
        <w:lastRenderedPageBreak/>
        <w:t xml:space="preserve">3.3.6 </w:t>
      </w:r>
      <w:r w:rsidRPr="00176253">
        <w:rPr>
          <w:rFonts w:cs="Arial"/>
          <w:sz w:val="21"/>
          <w:szCs w:val="21"/>
        </w:rPr>
        <w:tab/>
      </w:r>
      <w:r w:rsidRPr="008D3039">
        <w:rPr>
          <w:rFonts w:cs="Arial"/>
          <w:sz w:val="21"/>
          <w:szCs w:val="21"/>
          <w:u w:val="single"/>
        </w:rPr>
        <w:t xml:space="preserve">Compliance of </w:t>
      </w:r>
      <w:r w:rsidRPr="008D3039" w:rsidR="00E42282">
        <w:rPr>
          <w:rFonts w:cs="Arial"/>
          <w:sz w:val="21"/>
          <w:szCs w:val="21"/>
          <w:u w:val="single"/>
        </w:rPr>
        <w:t>Proposal</w:t>
      </w:r>
      <w:r w:rsidRPr="00176253">
        <w:rPr>
          <w:rFonts w:cs="Arial"/>
          <w:sz w:val="21"/>
          <w:szCs w:val="21"/>
        </w:rPr>
        <w:t xml:space="preserve"> – Any goods and/or services offered should be </w:t>
      </w:r>
      <w:proofErr w:type="gramStart"/>
      <w:r w:rsidRPr="00176253">
        <w:rPr>
          <w:rFonts w:cs="Arial"/>
          <w:sz w:val="21"/>
          <w:szCs w:val="21"/>
        </w:rPr>
        <w:t>on the basis of</w:t>
      </w:r>
      <w:proofErr w:type="gramEnd"/>
      <w:r w:rsidRPr="00176253">
        <w:rPr>
          <w:rFonts w:cs="Arial"/>
          <w:sz w:val="21"/>
          <w:szCs w:val="21"/>
        </w:rPr>
        <w:t xml:space="preserve"> and str</w:t>
      </w:r>
      <w:r w:rsidRPr="00176253" w:rsidR="00321B63">
        <w:rPr>
          <w:rFonts w:cs="Arial"/>
          <w:sz w:val="21"/>
          <w:szCs w:val="21"/>
        </w:rPr>
        <w:t>ictly in accordance with the RFP</w:t>
      </w:r>
      <w:r w:rsidRPr="00176253">
        <w:rPr>
          <w:rFonts w:cs="Arial"/>
          <w:sz w:val="21"/>
          <w:szCs w:val="21"/>
        </w:rPr>
        <w:t xml:space="preserve"> (including, without limitation, any specification of the British Council’s requirements, these </w:t>
      </w:r>
      <w:r w:rsidR="00E42282">
        <w:rPr>
          <w:rFonts w:cs="Arial"/>
          <w:sz w:val="21"/>
          <w:szCs w:val="21"/>
        </w:rPr>
        <w:t>Proposal</w:t>
      </w:r>
      <w:r w:rsidRPr="00176253" w:rsidR="00E42282">
        <w:rPr>
          <w:rFonts w:cs="Arial"/>
          <w:sz w:val="21"/>
          <w:szCs w:val="21"/>
        </w:rPr>
        <w:t xml:space="preserve"> </w:t>
      </w:r>
      <w:r w:rsidRPr="00176253">
        <w:rPr>
          <w:rFonts w:cs="Arial"/>
          <w:sz w:val="21"/>
          <w:szCs w:val="21"/>
        </w:rPr>
        <w:t>Conditions and the Contract) and all other documents and any clarifications or updates issued by the British Council as part of this Procurement Process.</w:t>
      </w:r>
    </w:p>
    <w:p w:rsidRPr="00FF34A6" w:rsidR="00104649" w:rsidP="001860D6" w:rsidRDefault="001860D6" w14:paraId="0285B33C" w14:textId="77777777">
      <w:pPr>
        <w:rPr>
          <w:rFonts w:cs="Arial"/>
          <w:sz w:val="21"/>
          <w:szCs w:val="21"/>
        </w:rPr>
      </w:pPr>
      <w:r>
        <w:rPr>
          <w:rFonts w:cs="Arial"/>
          <w:sz w:val="21"/>
          <w:szCs w:val="21"/>
        </w:rPr>
        <w:t>3.3.7</w:t>
      </w:r>
      <w:r>
        <w:rPr>
          <w:rFonts w:cs="Arial"/>
          <w:sz w:val="21"/>
          <w:szCs w:val="21"/>
        </w:rPr>
        <w:tab/>
      </w:r>
      <w:r w:rsidRPr="004F79B3">
        <w:rPr>
          <w:rFonts w:cs="Arial"/>
          <w:sz w:val="21"/>
          <w:szCs w:val="21"/>
          <w:u w:val="single"/>
        </w:rPr>
        <w:t xml:space="preserve">Compliance </w:t>
      </w:r>
      <w:r w:rsidRPr="004F79B3" w:rsidR="00104649">
        <w:rPr>
          <w:rFonts w:cs="Arial"/>
          <w:sz w:val="21"/>
          <w:szCs w:val="21"/>
          <w:u w:val="single"/>
        </w:rPr>
        <w:t>with the terms of the Contract</w:t>
      </w:r>
      <w:r>
        <w:rPr>
          <w:rFonts w:cs="Arial"/>
          <w:sz w:val="21"/>
          <w:szCs w:val="21"/>
        </w:rPr>
        <w:t xml:space="preserve"> – The </w:t>
      </w:r>
      <w:r w:rsidR="00104649">
        <w:rPr>
          <w:rFonts w:cs="Arial"/>
          <w:sz w:val="21"/>
          <w:szCs w:val="21"/>
        </w:rPr>
        <w:t xml:space="preserve">successful </w:t>
      </w:r>
      <w:r w:rsidR="000D5584">
        <w:rPr>
          <w:rFonts w:cs="Arial"/>
          <w:sz w:val="21"/>
          <w:szCs w:val="21"/>
        </w:rPr>
        <w:t>supplier</w:t>
      </w:r>
      <w:r w:rsidR="00104649">
        <w:rPr>
          <w:rFonts w:cs="Arial"/>
          <w:sz w:val="21"/>
          <w:szCs w:val="21"/>
        </w:rPr>
        <w:t xml:space="preserve"> </w:t>
      </w:r>
      <w:r w:rsidR="00286BFA">
        <w:rPr>
          <w:rFonts w:cs="Arial"/>
          <w:sz w:val="21"/>
          <w:szCs w:val="21"/>
        </w:rPr>
        <w:t>must</w:t>
      </w:r>
      <w:r w:rsidR="00104649">
        <w:rPr>
          <w:rFonts w:cs="Arial"/>
          <w:sz w:val="21"/>
          <w:szCs w:val="21"/>
        </w:rPr>
        <w:t xml:space="preserve"> comply with the Contract as set out in </w:t>
      </w:r>
      <w:r>
        <w:rPr>
          <w:rFonts w:cs="Arial"/>
          <w:sz w:val="21"/>
          <w:szCs w:val="21"/>
        </w:rPr>
        <w:t xml:space="preserve">Annex </w:t>
      </w:r>
      <w:r w:rsidRPr="005E4FF0">
        <w:rPr>
          <w:rFonts w:cs="Arial"/>
          <w:sz w:val="21"/>
          <w:szCs w:val="21"/>
        </w:rPr>
        <w:t>[1]</w:t>
      </w:r>
      <w:r>
        <w:rPr>
          <w:rFonts w:cs="Arial"/>
          <w:sz w:val="21"/>
          <w:szCs w:val="21"/>
        </w:rPr>
        <w:t xml:space="preserve"> </w:t>
      </w:r>
      <w:r w:rsidR="00104649">
        <w:rPr>
          <w:rFonts w:cs="Arial"/>
          <w:sz w:val="21"/>
          <w:szCs w:val="21"/>
        </w:rPr>
        <w:t xml:space="preserve">without any amendment (save as described in paragraph </w:t>
      </w:r>
      <w:r w:rsidR="004314B1">
        <w:rPr>
          <w:rFonts w:cs="Arial"/>
          <w:sz w:val="21"/>
          <w:szCs w:val="21"/>
        </w:rPr>
        <w:t>3.1.4</w:t>
      </w:r>
      <w:r w:rsidR="00104649">
        <w:rPr>
          <w:rFonts w:cs="Arial"/>
          <w:sz w:val="21"/>
          <w:szCs w:val="21"/>
        </w:rPr>
        <w:t>)</w:t>
      </w:r>
      <w:proofErr w:type="gramStart"/>
      <w:r>
        <w:rPr>
          <w:rFonts w:cs="Arial"/>
          <w:sz w:val="21"/>
          <w:szCs w:val="21"/>
        </w:rPr>
        <w:t>.</w:t>
      </w:r>
      <w:r w:rsidDel="00104649" w:rsidR="00104649">
        <w:rPr>
          <w:rFonts w:cs="Arial"/>
          <w:sz w:val="21"/>
          <w:szCs w:val="21"/>
        </w:rPr>
        <w:t xml:space="preserve"> </w:t>
      </w:r>
      <w:r>
        <w:rPr>
          <w:rFonts w:cs="Arial"/>
          <w:sz w:val="21"/>
          <w:szCs w:val="21"/>
        </w:rPr>
        <w:t>.</w:t>
      </w:r>
      <w:proofErr w:type="gramEnd"/>
      <w:r w:rsidRPr="00FF34A6" w:rsidR="00104649">
        <w:rPr>
          <w:rFonts w:cs="Arial"/>
          <w:sz w:val="21"/>
          <w:szCs w:val="21"/>
        </w:rPr>
        <w:t xml:space="preserve"> </w:t>
      </w:r>
    </w:p>
    <w:p w:rsidRPr="00176253" w:rsidR="007A17CF" w:rsidP="003F0DB6" w:rsidRDefault="007A17CF" w14:paraId="5E39A4F1" w14:textId="77777777">
      <w:pPr>
        <w:rPr>
          <w:rFonts w:cs="Arial"/>
          <w:sz w:val="21"/>
          <w:szCs w:val="21"/>
        </w:rPr>
      </w:pPr>
      <w:r w:rsidRPr="00176253">
        <w:rPr>
          <w:rFonts w:cs="Arial"/>
          <w:sz w:val="21"/>
          <w:szCs w:val="21"/>
        </w:rPr>
        <w:t>3.3.</w:t>
      </w:r>
      <w:r w:rsidR="001860D6">
        <w:rPr>
          <w:rFonts w:cs="Arial"/>
          <w:sz w:val="21"/>
          <w:szCs w:val="21"/>
        </w:rPr>
        <w:t>8</w:t>
      </w:r>
      <w:r w:rsidRPr="00176253">
        <w:rPr>
          <w:rFonts w:cs="Arial"/>
          <w:sz w:val="21"/>
          <w:szCs w:val="21"/>
        </w:rPr>
        <w:tab/>
      </w:r>
      <w:r w:rsidRPr="008D3039">
        <w:rPr>
          <w:rFonts w:cs="Arial"/>
          <w:sz w:val="21"/>
          <w:szCs w:val="21"/>
          <w:u w:val="single"/>
        </w:rPr>
        <w:t xml:space="preserve">Format of </w:t>
      </w:r>
      <w:r w:rsidRPr="008D3039" w:rsidR="000D5584">
        <w:rPr>
          <w:rFonts w:cs="Arial"/>
          <w:sz w:val="21"/>
          <w:szCs w:val="21"/>
          <w:u w:val="single"/>
        </w:rPr>
        <w:t>Proposal</w:t>
      </w:r>
      <w:r w:rsidRPr="00176253">
        <w:rPr>
          <w:rFonts w:cs="Arial"/>
          <w:sz w:val="21"/>
          <w:szCs w:val="21"/>
        </w:rPr>
        <w:t xml:space="preserve"> – </w:t>
      </w:r>
      <w:r w:rsidR="00E42282">
        <w:rPr>
          <w:rFonts w:cs="Arial"/>
          <w:sz w:val="21"/>
          <w:szCs w:val="21"/>
        </w:rPr>
        <w:t>Proposals</w:t>
      </w:r>
      <w:r w:rsidRPr="00176253">
        <w:rPr>
          <w:rFonts w:cs="Arial"/>
          <w:sz w:val="21"/>
          <w:szCs w:val="21"/>
        </w:rPr>
        <w:t xml:space="preserve"> must comprise the relevant documents as detailed by the British Council in Annex </w:t>
      </w:r>
      <w:r w:rsidRPr="005E4FF0" w:rsidR="005324E2">
        <w:rPr>
          <w:rFonts w:cs="Arial"/>
          <w:sz w:val="21"/>
          <w:szCs w:val="21"/>
        </w:rPr>
        <w:t>[</w:t>
      </w:r>
      <w:r w:rsidRPr="005E4FF0" w:rsidR="001860D6">
        <w:rPr>
          <w:rFonts w:cs="Arial"/>
          <w:sz w:val="21"/>
          <w:szCs w:val="21"/>
        </w:rPr>
        <w:t>2</w:t>
      </w:r>
      <w:r w:rsidRPr="005E4FF0" w:rsidR="005324E2">
        <w:rPr>
          <w:rFonts w:cs="Arial"/>
          <w:sz w:val="21"/>
          <w:szCs w:val="21"/>
        </w:rPr>
        <w:t>]</w:t>
      </w:r>
      <w:r w:rsidRPr="00176253">
        <w:rPr>
          <w:rFonts w:cs="Arial"/>
          <w:sz w:val="21"/>
          <w:szCs w:val="21"/>
        </w:rPr>
        <w:t xml:space="preserve"> (Supplier </w:t>
      </w:r>
      <w:r w:rsidR="000D5584">
        <w:rPr>
          <w:rFonts w:cs="Arial"/>
          <w:sz w:val="21"/>
          <w:szCs w:val="21"/>
        </w:rPr>
        <w:t>Proposal</w:t>
      </w:r>
      <w:r w:rsidRPr="00176253">
        <w:rPr>
          <w:rFonts w:cs="Arial"/>
          <w:sz w:val="21"/>
          <w:szCs w:val="21"/>
        </w:rPr>
        <w:t>)</w:t>
      </w:r>
      <w:r w:rsidR="00286BFA">
        <w:rPr>
          <w:rFonts w:cs="Arial"/>
          <w:sz w:val="21"/>
          <w:szCs w:val="21"/>
        </w:rPr>
        <w:t xml:space="preserve"> completed in accordance with relevant all instructions</w:t>
      </w:r>
      <w:r w:rsidRPr="00176253">
        <w:rPr>
          <w:rFonts w:cs="Arial"/>
          <w:sz w:val="21"/>
          <w:szCs w:val="21"/>
        </w:rPr>
        <w:t>. Any documents requested by the British Council must be completed in full. It is</w:t>
      </w:r>
      <w:r w:rsidR="00443FF4">
        <w:rPr>
          <w:rFonts w:cs="Arial"/>
          <w:sz w:val="21"/>
          <w:szCs w:val="21"/>
        </w:rPr>
        <w:t xml:space="preserve"> </w:t>
      </w:r>
      <w:r w:rsidRPr="00176253" w:rsidR="00321B63">
        <w:rPr>
          <w:rFonts w:cs="Arial"/>
          <w:sz w:val="21"/>
          <w:szCs w:val="21"/>
        </w:rPr>
        <w:t>important that you read the RFP</w:t>
      </w:r>
      <w:r w:rsidRPr="00176253">
        <w:rPr>
          <w:rFonts w:cs="Arial"/>
          <w:sz w:val="21"/>
          <w:szCs w:val="21"/>
        </w:rPr>
        <w:t xml:space="preserve"> carefully before completing and submitting your </w:t>
      </w:r>
      <w:r w:rsidR="000D5584">
        <w:rPr>
          <w:rFonts w:cs="Arial"/>
          <w:sz w:val="21"/>
          <w:szCs w:val="21"/>
        </w:rPr>
        <w:t>Proposal</w:t>
      </w:r>
      <w:r w:rsidRPr="00176253">
        <w:rPr>
          <w:rFonts w:cs="Arial"/>
          <w:sz w:val="21"/>
          <w:szCs w:val="21"/>
        </w:rPr>
        <w:t>.</w:t>
      </w:r>
    </w:p>
    <w:p w:rsidRPr="00176253" w:rsidR="007A17CF" w:rsidP="003F0DB6" w:rsidRDefault="007A17CF" w14:paraId="64798878" w14:textId="77777777">
      <w:pPr>
        <w:rPr>
          <w:rFonts w:cs="Arial"/>
          <w:sz w:val="21"/>
          <w:szCs w:val="21"/>
        </w:rPr>
      </w:pPr>
      <w:r w:rsidRPr="00176253">
        <w:rPr>
          <w:rFonts w:cs="Arial"/>
          <w:sz w:val="21"/>
          <w:szCs w:val="21"/>
        </w:rPr>
        <w:t>3.3.</w:t>
      </w:r>
      <w:r w:rsidR="001860D6">
        <w:rPr>
          <w:rFonts w:cs="Arial"/>
          <w:sz w:val="21"/>
          <w:szCs w:val="21"/>
        </w:rPr>
        <w:t>9</w:t>
      </w:r>
      <w:r w:rsidRPr="00176253">
        <w:rPr>
          <w:rFonts w:cs="Arial"/>
          <w:sz w:val="21"/>
          <w:szCs w:val="21"/>
        </w:rPr>
        <w:tab/>
      </w:r>
      <w:r w:rsidRPr="00176253">
        <w:rPr>
          <w:rFonts w:cs="Arial"/>
          <w:sz w:val="21"/>
          <w:szCs w:val="21"/>
          <w:u w:val="single"/>
        </w:rPr>
        <w:t xml:space="preserve">Modifications to </w:t>
      </w:r>
      <w:r w:rsidR="00E42282">
        <w:rPr>
          <w:rFonts w:cs="Arial"/>
          <w:sz w:val="21"/>
          <w:szCs w:val="21"/>
          <w:u w:val="single"/>
        </w:rPr>
        <w:t>Proposal</w:t>
      </w:r>
      <w:r w:rsidR="00286BFA">
        <w:rPr>
          <w:rFonts w:cs="Arial"/>
          <w:sz w:val="21"/>
          <w:szCs w:val="21"/>
          <w:u w:val="single"/>
        </w:rPr>
        <w:t>s</w:t>
      </w:r>
      <w:r w:rsidRPr="00176253">
        <w:rPr>
          <w:rFonts w:cs="Arial"/>
          <w:sz w:val="21"/>
          <w:szCs w:val="21"/>
          <w:u w:val="single"/>
        </w:rPr>
        <w:t xml:space="preserve"> once submitted</w:t>
      </w:r>
      <w:r w:rsidRPr="00176253">
        <w:rPr>
          <w:rFonts w:cs="Arial"/>
          <w:sz w:val="21"/>
          <w:szCs w:val="21"/>
        </w:rPr>
        <w:t xml:space="preserve"> – You may modify your </w:t>
      </w:r>
      <w:r w:rsidR="00E42282">
        <w:rPr>
          <w:rFonts w:cs="Arial"/>
          <w:sz w:val="21"/>
          <w:szCs w:val="21"/>
        </w:rPr>
        <w:t>Proposal</w:t>
      </w:r>
      <w:r w:rsidRPr="00176253" w:rsidR="00674643">
        <w:rPr>
          <w:rFonts w:cs="Arial"/>
          <w:sz w:val="21"/>
          <w:szCs w:val="21"/>
        </w:rPr>
        <w:t xml:space="preserve"> prior to the </w:t>
      </w:r>
      <w:r w:rsidRPr="00176253">
        <w:rPr>
          <w:rFonts w:cs="Arial"/>
          <w:sz w:val="21"/>
          <w:szCs w:val="21"/>
        </w:rPr>
        <w:t xml:space="preserve">Response Deadline by giving written notice to the British Council. Any modification should be clear and submitted as a </w:t>
      </w:r>
      <w:r w:rsidRPr="00176253" w:rsidR="000306AE">
        <w:rPr>
          <w:rFonts w:cs="Arial"/>
          <w:sz w:val="21"/>
          <w:szCs w:val="21"/>
        </w:rPr>
        <w:t>completely</w:t>
      </w:r>
      <w:r w:rsidRPr="00176253">
        <w:rPr>
          <w:rFonts w:cs="Arial"/>
          <w:sz w:val="21"/>
          <w:szCs w:val="21"/>
        </w:rPr>
        <w:t xml:space="preserve"> new </w:t>
      </w:r>
      <w:r w:rsidR="00E42282">
        <w:rPr>
          <w:rFonts w:cs="Arial"/>
          <w:sz w:val="21"/>
          <w:szCs w:val="21"/>
        </w:rPr>
        <w:t>Proposal</w:t>
      </w:r>
      <w:r w:rsidRPr="00176253">
        <w:rPr>
          <w:rFonts w:cs="Arial"/>
          <w:sz w:val="21"/>
          <w:szCs w:val="21"/>
        </w:rPr>
        <w:t xml:space="preserve"> in accordance with Annex </w:t>
      </w:r>
      <w:r w:rsidRPr="005E4FF0" w:rsidR="005324E2">
        <w:rPr>
          <w:rFonts w:cs="Arial"/>
          <w:sz w:val="21"/>
          <w:szCs w:val="21"/>
        </w:rPr>
        <w:t>[</w:t>
      </w:r>
      <w:r w:rsidRPr="005E4FF0" w:rsidR="001860D6">
        <w:rPr>
          <w:rFonts w:cs="Arial"/>
          <w:sz w:val="21"/>
          <w:szCs w:val="21"/>
        </w:rPr>
        <w:t>2</w:t>
      </w:r>
      <w:r w:rsidRPr="005E4FF0" w:rsidR="005324E2">
        <w:rPr>
          <w:rFonts w:cs="Arial"/>
          <w:sz w:val="21"/>
          <w:szCs w:val="21"/>
        </w:rPr>
        <w:t>]</w:t>
      </w:r>
      <w:r w:rsidRPr="00176253">
        <w:rPr>
          <w:rFonts w:cs="Arial"/>
          <w:sz w:val="21"/>
          <w:szCs w:val="21"/>
        </w:rPr>
        <w:t xml:space="preserve"> (</w:t>
      </w:r>
      <w:r w:rsidRPr="00176253" w:rsidR="005324E2">
        <w:rPr>
          <w:rFonts w:cs="Arial"/>
          <w:sz w:val="21"/>
          <w:szCs w:val="21"/>
        </w:rPr>
        <w:t>Supplier</w:t>
      </w:r>
      <w:r w:rsidRPr="00176253">
        <w:rPr>
          <w:rFonts w:cs="Arial"/>
          <w:sz w:val="21"/>
          <w:szCs w:val="21"/>
        </w:rPr>
        <w:t xml:space="preserve"> </w:t>
      </w:r>
      <w:r w:rsidR="006366D6">
        <w:rPr>
          <w:rFonts w:cs="Arial"/>
          <w:sz w:val="21"/>
          <w:szCs w:val="21"/>
        </w:rPr>
        <w:t>Proposal</w:t>
      </w:r>
      <w:r w:rsidRPr="00176253">
        <w:rPr>
          <w:rFonts w:cs="Arial"/>
          <w:sz w:val="21"/>
          <w:szCs w:val="21"/>
        </w:rPr>
        <w:t xml:space="preserve">) and these </w:t>
      </w:r>
      <w:r w:rsidR="000D5584">
        <w:rPr>
          <w:rFonts w:cs="Arial"/>
          <w:sz w:val="21"/>
          <w:szCs w:val="21"/>
        </w:rPr>
        <w:t>Proposal</w:t>
      </w:r>
      <w:r w:rsidRPr="00176253">
        <w:rPr>
          <w:rFonts w:cs="Arial"/>
          <w:sz w:val="21"/>
          <w:szCs w:val="21"/>
        </w:rPr>
        <w:t xml:space="preserve"> Conditions. </w:t>
      </w:r>
    </w:p>
    <w:p w:rsidRPr="00176253" w:rsidR="007A17CF" w:rsidP="00321B63" w:rsidRDefault="007A17CF" w14:paraId="2575490C" w14:textId="77777777">
      <w:pPr>
        <w:rPr>
          <w:rFonts w:cs="Arial"/>
          <w:sz w:val="21"/>
          <w:szCs w:val="21"/>
        </w:rPr>
      </w:pPr>
      <w:bookmarkStart w:name="_Hlk27133828" w:id="5"/>
      <w:r w:rsidRPr="00176253">
        <w:rPr>
          <w:rFonts w:cs="Arial"/>
          <w:sz w:val="21"/>
          <w:szCs w:val="21"/>
        </w:rPr>
        <w:t>3.3.1</w:t>
      </w:r>
      <w:r w:rsidR="004704A1">
        <w:rPr>
          <w:rFonts w:cs="Arial"/>
          <w:sz w:val="21"/>
          <w:szCs w:val="21"/>
        </w:rPr>
        <w:t>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w:t>
      </w:r>
      <w:r w:rsidR="000D5584">
        <w:rPr>
          <w:rFonts w:cs="Arial"/>
          <w:sz w:val="21"/>
          <w:szCs w:val="21"/>
        </w:rPr>
        <w:t>Proposal</w:t>
      </w:r>
      <w:r w:rsidRPr="00176253">
        <w:rPr>
          <w:rFonts w:cs="Arial"/>
          <w:sz w:val="21"/>
          <w:szCs w:val="21"/>
        </w:rPr>
        <w:t xml:space="preserve"> Conditions, if there are any errors, omissions or material adverse changes relating to any information supplied by you at any stage in this Procurement Process, if any other circumstances set out in this </w:t>
      </w:r>
      <w:r w:rsidRPr="00176253" w:rsidR="00321B63">
        <w:rPr>
          <w:rFonts w:cs="Arial"/>
          <w:sz w:val="21"/>
          <w:szCs w:val="21"/>
        </w:rPr>
        <w:t>RFP</w:t>
      </w:r>
      <w:r w:rsidRPr="00176253">
        <w:rPr>
          <w:rFonts w:cs="Arial"/>
          <w:sz w:val="21"/>
          <w:szCs w:val="21"/>
        </w:rPr>
        <w:t xml:space="preserve">, and/or in any supporting documents, entitling the British Council to reject a </w:t>
      </w:r>
      <w:r w:rsidR="000D5584">
        <w:rPr>
          <w:rFonts w:cs="Arial"/>
          <w:sz w:val="21"/>
          <w:szCs w:val="21"/>
        </w:rPr>
        <w:t>Proposal</w:t>
      </w:r>
      <w:r w:rsidRPr="00176253">
        <w:rPr>
          <w:rFonts w:cs="Arial"/>
          <w:sz w:val="21"/>
          <w:szCs w:val="21"/>
        </w:rPr>
        <w:t xml:space="preserve"> apply and/or if you or your appointed advisers attempt:</w:t>
      </w:r>
    </w:p>
    <w:p w:rsidRPr="00176253" w:rsidR="007A17CF" w:rsidP="00B74EB3" w:rsidRDefault="007A17CF" w14:paraId="1F8028F4" w14:textId="77777777">
      <w:pPr>
        <w:numPr>
          <w:ilvl w:val="0"/>
          <w:numId w:val="30"/>
        </w:numPr>
        <w:spacing w:before="0"/>
        <w:rPr>
          <w:rFonts w:cs="Arial"/>
          <w:sz w:val="21"/>
          <w:szCs w:val="21"/>
        </w:rPr>
      </w:pPr>
      <w:r w:rsidRPr="00176253">
        <w:rPr>
          <w:rFonts w:cs="Arial"/>
          <w:sz w:val="21"/>
          <w:szCs w:val="21"/>
        </w:rPr>
        <w:t>to inappropriately influence this Procurement Process</w:t>
      </w:r>
      <w:r w:rsidR="00286BFA">
        <w:rPr>
          <w:rFonts w:cs="Arial"/>
          <w:sz w:val="21"/>
          <w:szCs w:val="21"/>
        </w:rPr>
        <w:t xml:space="preserve"> or fix or set the price for goods or </w:t>
      </w:r>
      <w:proofErr w:type="gramStart"/>
      <w:r w:rsidR="00286BFA">
        <w:rPr>
          <w:rFonts w:cs="Arial"/>
          <w:sz w:val="21"/>
          <w:szCs w:val="21"/>
        </w:rPr>
        <w:t>services</w:t>
      </w:r>
      <w:r w:rsidRPr="00176253">
        <w:rPr>
          <w:rFonts w:cs="Arial"/>
          <w:sz w:val="21"/>
          <w:szCs w:val="21"/>
        </w:rPr>
        <w:t>;</w:t>
      </w:r>
      <w:proofErr w:type="gramEnd"/>
      <w:r w:rsidRPr="00176253">
        <w:rPr>
          <w:rFonts w:cs="Arial"/>
          <w:sz w:val="21"/>
          <w:szCs w:val="21"/>
        </w:rPr>
        <w:t xml:space="preserve"> </w:t>
      </w:r>
    </w:p>
    <w:p w:rsidRPr="00176253" w:rsidR="007A17CF" w:rsidP="00B74EB3" w:rsidRDefault="007A17CF" w14:paraId="12AFD915" w14:textId="77777777">
      <w:pPr>
        <w:numPr>
          <w:ilvl w:val="0"/>
          <w:numId w:val="30"/>
        </w:numPr>
        <w:spacing w:before="0"/>
        <w:rPr>
          <w:rFonts w:cs="Arial"/>
          <w:sz w:val="21"/>
          <w:szCs w:val="21"/>
        </w:rPr>
      </w:pPr>
      <w:r w:rsidRPr="00176253">
        <w:rPr>
          <w:rFonts w:cs="Arial"/>
          <w:sz w:val="21"/>
          <w:szCs w:val="21"/>
        </w:rPr>
        <w:t xml:space="preserve">to enter into an arrangement with any other party that such party shall refrain from submitting a </w:t>
      </w:r>
      <w:proofErr w:type="gramStart"/>
      <w:r w:rsidR="000D5584">
        <w:rPr>
          <w:rFonts w:cs="Arial"/>
          <w:sz w:val="21"/>
          <w:szCs w:val="21"/>
        </w:rPr>
        <w:t>Proposal</w:t>
      </w:r>
      <w:r w:rsidRPr="00176253">
        <w:rPr>
          <w:rFonts w:cs="Arial"/>
          <w:sz w:val="21"/>
          <w:szCs w:val="21"/>
        </w:rPr>
        <w:t>;</w:t>
      </w:r>
      <w:proofErr w:type="gramEnd"/>
      <w:r w:rsidRPr="00176253">
        <w:rPr>
          <w:rFonts w:cs="Arial"/>
          <w:sz w:val="21"/>
          <w:szCs w:val="21"/>
        </w:rPr>
        <w:t xml:space="preserve"> </w:t>
      </w:r>
    </w:p>
    <w:p w:rsidRPr="00176253" w:rsidR="007A17CF" w:rsidP="00B74EB3" w:rsidRDefault="007A17CF" w14:paraId="7F27B632" w14:textId="77777777">
      <w:pPr>
        <w:numPr>
          <w:ilvl w:val="0"/>
          <w:numId w:val="30"/>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w:t>
      </w:r>
      <w:proofErr w:type="gramStart"/>
      <w:r w:rsidRPr="00176253">
        <w:rPr>
          <w:rFonts w:cs="Arial"/>
          <w:sz w:val="21"/>
          <w:szCs w:val="21"/>
        </w:rPr>
        <w:t>submitted;</w:t>
      </w:r>
      <w:proofErr w:type="gramEnd"/>
      <w:r w:rsidRPr="00176253">
        <w:rPr>
          <w:rFonts w:cs="Arial"/>
          <w:sz w:val="21"/>
          <w:szCs w:val="21"/>
        </w:rPr>
        <w:t xml:space="preserve"> </w:t>
      </w:r>
    </w:p>
    <w:p w:rsidRPr="00176253" w:rsidR="007A17CF" w:rsidP="00B74EB3" w:rsidRDefault="007A17CF" w14:paraId="31858584" w14:textId="77777777">
      <w:pPr>
        <w:numPr>
          <w:ilvl w:val="0"/>
          <w:numId w:val="30"/>
        </w:numPr>
        <w:spacing w:before="0"/>
        <w:rPr>
          <w:rFonts w:cs="Arial"/>
          <w:sz w:val="21"/>
          <w:szCs w:val="21"/>
        </w:rPr>
      </w:pPr>
      <w:r w:rsidRPr="00176253">
        <w:rPr>
          <w:rFonts w:cs="Arial"/>
          <w:sz w:val="21"/>
          <w:szCs w:val="21"/>
        </w:rPr>
        <w:t xml:space="preserve">to collude in any other </w:t>
      </w:r>
      <w:proofErr w:type="gramStart"/>
      <w:r w:rsidRPr="00176253">
        <w:rPr>
          <w:rFonts w:cs="Arial"/>
          <w:sz w:val="21"/>
          <w:szCs w:val="21"/>
        </w:rPr>
        <w:t>way</w:t>
      </w:r>
      <w:r w:rsidR="004704A1">
        <w:rPr>
          <w:rFonts w:cs="Arial"/>
          <w:sz w:val="21"/>
          <w:szCs w:val="21"/>
        </w:rPr>
        <w:t>;</w:t>
      </w:r>
      <w:proofErr w:type="gramEnd"/>
      <w:r w:rsidRPr="00176253">
        <w:rPr>
          <w:rFonts w:cs="Arial"/>
          <w:sz w:val="21"/>
          <w:szCs w:val="21"/>
        </w:rPr>
        <w:t xml:space="preserve"> </w:t>
      </w:r>
    </w:p>
    <w:p w:rsidRPr="00176253" w:rsidR="007A17CF" w:rsidP="00B74EB3" w:rsidRDefault="007A17CF" w14:paraId="6A5FDB6A" w14:textId="77777777">
      <w:pPr>
        <w:numPr>
          <w:ilvl w:val="0"/>
          <w:numId w:val="30"/>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rsidRPr="00176253" w:rsidR="007A17CF" w:rsidP="00B74EB3" w:rsidRDefault="007A17CF" w14:paraId="7A714FC4" w14:textId="77777777">
      <w:pPr>
        <w:numPr>
          <w:ilvl w:val="0"/>
          <w:numId w:val="30"/>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w:t>
      </w:r>
      <w:r w:rsidR="000D5584">
        <w:rPr>
          <w:rFonts w:cs="Arial"/>
          <w:sz w:val="21"/>
          <w:szCs w:val="21"/>
        </w:rPr>
        <w:t>Proposal</w:t>
      </w:r>
      <w:r w:rsidRPr="00176253">
        <w:rPr>
          <w:rFonts w:cs="Arial"/>
          <w:sz w:val="21"/>
          <w:szCs w:val="21"/>
        </w:rPr>
        <w:t xml:space="preserve"> Conditions) or from another potential supplier or another </w:t>
      </w:r>
      <w:r w:rsidR="000D5584">
        <w:rPr>
          <w:rFonts w:cs="Arial"/>
          <w:sz w:val="21"/>
          <w:szCs w:val="21"/>
        </w:rPr>
        <w:t>Proposal</w:t>
      </w:r>
      <w:r w:rsidRPr="00176253">
        <w:rPr>
          <w:rFonts w:cs="Arial"/>
          <w:sz w:val="21"/>
          <w:szCs w:val="21"/>
        </w:rPr>
        <w:t xml:space="preserve">, </w:t>
      </w:r>
    </w:p>
    <w:p w:rsidRPr="00176253" w:rsidR="007A17CF" w:rsidP="007A17CF" w:rsidRDefault="007A17CF" w14:paraId="680DFF5F" w14:textId="77777777">
      <w:pPr>
        <w:rPr>
          <w:rFonts w:cs="Arial"/>
          <w:sz w:val="21"/>
          <w:szCs w:val="21"/>
        </w:rPr>
      </w:pPr>
      <w:r w:rsidRPr="00176253">
        <w:rPr>
          <w:rFonts w:cs="Arial"/>
          <w:sz w:val="21"/>
          <w:szCs w:val="21"/>
        </w:rPr>
        <w:t xml:space="preserve">the British Council shall be entitled to reject your </w:t>
      </w:r>
      <w:r w:rsidR="000D5584">
        <w:rPr>
          <w:rFonts w:cs="Arial"/>
          <w:sz w:val="21"/>
          <w:szCs w:val="21"/>
        </w:rPr>
        <w:t>Proposal</w:t>
      </w:r>
      <w:r w:rsidRPr="00176253">
        <w:rPr>
          <w:rFonts w:cs="Arial"/>
          <w:sz w:val="21"/>
          <w:szCs w:val="21"/>
        </w:rPr>
        <w:t xml:space="preserve"> in full and to disqualify you from this Procurement Process. Subject to </w:t>
      </w:r>
      <w:r w:rsidR="00286BFA">
        <w:rPr>
          <w:rFonts w:cs="Arial"/>
          <w:sz w:val="21"/>
          <w:szCs w:val="21"/>
        </w:rPr>
        <w:t>paragraph 3.3.1</w:t>
      </w:r>
      <w:r w:rsidRPr="00176253">
        <w:rPr>
          <w:rFonts w:cs="Arial"/>
          <w:sz w:val="21"/>
          <w:szCs w:val="21"/>
        </w:rPr>
        <w:t xml:space="preserve"> below, by participating in this Procurement Process you accept that the British Council shall have no liability to a disqualified potential supplier in these circumstances.</w:t>
      </w:r>
    </w:p>
    <w:p w:rsidRPr="00176253" w:rsidR="007A17CF" w:rsidP="007A17CF" w:rsidRDefault="007A17CF" w14:paraId="7C0AD260" w14:textId="77777777">
      <w:pPr>
        <w:rPr>
          <w:rFonts w:cs="Arial"/>
          <w:sz w:val="21"/>
          <w:szCs w:val="21"/>
        </w:rPr>
      </w:pPr>
      <w:r w:rsidRPr="00176253">
        <w:rPr>
          <w:rFonts w:cs="Arial"/>
          <w:sz w:val="21"/>
          <w:szCs w:val="21"/>
        </w:rPr>
        <w:t>3.3.1</w:t>
      </w:r>
      <w:r w:rsidR="004704A1">
        <w:rPr>
          <w:rFonts w:cs="Arial"/>
          <w:sz w:val="21"/>
          <w:szCs w:val="21"/>
        </w:rPr>
        <w:t>1</w:t>
      </w:r>
      <w:r w:rsidRPr="00176253">
        <w:rPr>
          <w:rFonts w:cs="Arial"/>
          <w:sz w:val="21"/>
          <w:szCs w:val="21"/>
        </w:rPr>
        <w:tab/>
      </w:r>
      <w:r w:rsidR="000D5584">
        <w:rPr>
          <w:rFonts w:cs="Arial"/>
          <w:sz w:val="21"/>
          <w:szCs w:val="21"/>
          <w:u w:val="single"/>
        </w:rPr>
        <w:t>Proposal</w:t>
      </w:r>
      <w:r w:rsidRPr="00176253">
        <w:rPr>
          <w:rFonts w:cs="Arial"/>
          <w:sz w:val="21"/>
          <w:szCs w:val="21"/>
          <w:u w:val="single"/>
        </w:rPr>
        <w:t xml:space="preserve"> costs</w:t>
      </w:r>
      <w:r w:rsidRPr="00176253">
        <w:rPr>
          <w:rFonts w:cs="Arial"/>
          <w:sz w:val="21"/>
          <w:szCs w:val="21"/>
        </w:rPr>
        <w:t xml:space="preserve"> – You are responsible for obtaining all information necessary for preparation of your </w:t>
      </w:r>
      <w:r w:rsidR="0074008D">
        <w:rPr>
          <w:rFonts w:cs="Arial"/>
          <w:sz w:val="21"/>
          <w:szCs w:val="21"/>
        </w:rPr>
        <w:t>Proposal</w:t>
      </w:r>
      <w:r w:rsidRPr="00176253">
        <w:rPr>
          <w:rFonts w:cs="Arial"/>
          <w:sz w:val="21"/>
          <w:szCs w:val="21"/>
        </w:rPr>
        <w:t xml:space="preserve"> and for all costs and expenses incurred in preparation of the </w:t>
      </w:r>
      <w:r w:rsidR="0074008D">
        <w:rPr>
          <w:rFonts w:cs="Arial"/>
          <w:sz w:val="21"/>
          <w:szCs w:val="21"/>
        </w:rPr>
        <w:t>Proposal</w:t>
      </w:r>
      <w:r w:rsidRPr="00176253">
        <w:rPr>
          <w:rFonts w:cs="Arial"/>
          <w:sz w:val="21"/>
          <w:szCs w:val="21"/>
        </w:rPr>
        <w:t xml:space="preserve">. Subject </w:t>
      </w:r>
      <w:r w:rsidR="00231A79">
        <w:rPr>
          <w:rFonts w:cs="Arial"/>
          <w:sz w:val="21"/>
          <w:szCs w:val="21"/>
        </w:rPr>
        <w:t>paragraph 3.3.15</w:t>
      </w:r>
      <w:r w:rsidRPr="00176253">
        <w:rPr>
          <w:rFonts w:cs="Arial"/>
          <w:sz w:val="21"/>
          <w:szCs w:val="21"/>
        </w:rPr>
        <w:t xml:space="preserve">, you accept by your participation in this </w:t>
      </w:r>
      <w:r w:rsidR="0074008D">
        <w:rPr>
          <w:rFonts w:cs="Arial"/>
          <w:sz w:val="21"/>
          <w:szCs w:val="21"/>
        </w:rPr>
        <w:t>Procurement Process</w:t>
      </w:r>
      <w:r w:rsidRPr="00176253">
        <w:rPr>
          <w:rFonts w:cs="Arial"/>
          <w:sz w:val="21"/>
          <w:szCs w:val="21"/>
        </w:rPr>
        <w:t xml:space="preserve">, including without limitation the submission of a </w:t>
      </w:r>
      <w:r w:rsidR="0074008D">
        <w:rPr>
          <w:rFonts w:cs="Arial"/>
          <w:sz w:val="21"/>
          <w:szCs w:val="21"/>
        </w:rPr>
        <w:t>Proposal</w:t>
      </w:r>
      <w:r w:rsidRPr="00176253">
        <w:rPr>
          <w:rFonts w:cs="Arial"/>
          <w:sz w:val="21"/>
          <w:szCs w:val="21"/>
        </w:rPr>
        <w:t xml:space="preserve">, that you will not be entitled to claim from the British Council any costs, </w:t>
      </w:r>
      <w:proofErr w:type="gramStart"/>
      <w:r w:rsidRPr="00176253">
        <w:rPr>
          <w:rFonts w:cs="Arial"/>
          <w:sz w:val="21"/>
          <w:szCs w:val="21"/>
        </w:rPr>
        <w:t>expenses</w:t>
      </w:r>
      <w:proofErr w:type="gramEnd"/>
      <w:r w:rsidRPr="00176253">
        <w:rPr>
          <w:rFonts w:cs="Arial"/>
          <w:sz w:val="21"/>
          <w:szCs w:val="21"/>
        </w:rPr>
        <w:t xml:space="preserve"> or liabilities that you may incur in </w:t>
      </w:r>
      <w:r w:rsidR="0074008D">
        <w:rPr>
          <w:rFonts w:cs="Arial"/>
          <w:sz w:val="21"/>
          <w:szCs w:val="21"/>
        </w:rPr>
        <w:t>submitting a Proposal</w:t>
      </w:r>
      <w:r w:rsidRPr="00176253">
        <w:rPr>
          <w:rFonts w:cs="Arial"/>
          <w:sz w:val="21"/>
          <w:szCs w:val="21"/>
        </w:rPr>
        <w:t xml:space="preserve"> irrespective of whether or not your </w:t>
      </w:r>
      <w:r w:rsidR="0074008D">
        <w:rPr>
          <w:rFonts w:cs="Arial"/>
          <w:sz w:val="21"/>
          <w:szCs w:val="21"/>
        </w:rPr>
        <w:t xml:space="preserve">Proposal </w:t>
      </w:r>
      <w:r w:rsidRPr="00176253">
        <w:rPr>
          <w:rFonts w:cs="Arial"/>
          <w:sz w:val="21"/>
          <w:szCs w:val="21"/>
        </w:rPr>
        <w:t xml:space="preserve">is successful. </w:t>
      </w:r>
    </w:p>
    <w:p w:rsidRPr="00176253" w:rsidR="007A17CF" w:rsidP="00321B63" w:rsidRDefault="007A17CF" w14:paraId="4635982C" w14:textId="77777777">
      <w:pPr>
        <w:rPr>
          <w:rFonts w:cs="Arial"/>
          <w:sz w:val="21"/>
          <w:szCs w:val="21"/>
        </w:rPr>
      </w:pPr>
      <w:r w:rsidRPr="00176253">
        <w:rPr>
          <w:rFonts w:cs="Arial"/>
          <w:sz w:val="21"/>
          <w:szCs w:val="21"/>
        </w:rPr>
        <w:lastRenderedPageBreak/>
        <w:t>3.3.1</w:t>
      </w:r>
      <w:r w:rsidR="004704A1">
        <w:rPr>
          <w:rFonts w:cs="Arial"/>
          <w:sz w:val="21"/>
          <w:szCs w:val="21"/>
        </w:rPr>
        <w:t>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w:t>
      </w:r>
      <w:r w:rsidR="00231A79">
        <w:rPr>
          <w:rFonts w:cs="Arial"/>
          <w:sz w:val="21"/>
          <w:szCs w:val="21"/>
        </w:rPr>
        <w:t>–</w:t>
      </w:r>
      <w:r w:rsidRPr="00176253">
        <w:rPr>
          <w:rFonts w:cs="Arial"/>
          <w:sz w:val="21"/>
          <w:szCs w:val="21"/>
        </w:rPr>
        <w:t xml:space="preserve"> </w:t>
      </w:r>
      <w:r w:rsidR="00231A79">
        <w:rPr>
          <w:rFonts w:cs="Arial"/>
          <w:sz w:val="21"/>
          <w:szCs w:val="21"/>
        </w:rPr>
        <w:t>Nothing in this Procurement Process will bind</w:t>
      </w:r>
      <w:r w:rsidRPr="00176253">
        <w:rPr>
          <w:rFonts w:cs="Arial"/>
          <w:sz w:val="21"/>
          <w:szCs w:val="21"/>
        </w:rPr>
        <w:t xml:space="preserve"> the British Council to </w:t>
      </w:r>
      <w:proofErr w:type="gramStart"/>
      <w:r w:rsidRPr="00176253">
        <w:rPr>
          <w:rFonts w:cs="Arial"/>
          <w:sz w:val="21"/>
          <w:szCs w:val="21"/>
        </w:rPr>
        <w:t>enter into</w:t>
      </w:r>
      <w:proofErr w:type="gramEnd"/>
      <w:r w:rsidRPr="00176253">
        <w:rPr>
          <w:rFonts w:cs="Arial"/>
          <w:sz w:val="21"/>
          <w:szCs w:val="21"/>
        </w:rPr>
        <w:t xml:space="preserve"> any contractual or other arrangement with you or any other potential supplier. It is intended that the remainder of this Procurement Process will take place in accordance</w:t>
      </w:r>
      <w:r w:rsidRPr="00176253" w:rsidR="00321B63">
        <w:rPr>
          <w:rFonts w:cs="Arial"/>
          <w:sz w:val="21"/>
          <w:szCs w:val="21"/>
        </w:rPr>
        <w:t xml:space="preserve"> with the provisions of this </w:t>
      </w:r>
      <w:r w:rsidRPr="00176253" w:rsidR="000306AE">
        <w:rPr>
          <w:rFonts w:cs="Arial"/>
          <w:sz w:val="21"/>
          <w:szCs w:val="21"/>
        </w:rPr>
        <w:t>RFP,</w:t>
      </w:r>
      <w:r w:rsidRPr="00176253">
        <w:rPr>
          <w:rFonts w:cs="Arial"/>
          <w:sz w:val="21"/>
          <w:szCs w:val="21"/>
        </w:rPr>
        <w:t xml:space="preserve"> but the British Council reserves the right to terminate, amend or vary (to include, without limitation, in relation to any timescales or deadlines) this Procurement Process by notice in writing. Subject to </w:t>
      </w:r>
      <w:r w:rsidR="00231A79">
        <w:rPr>
          <w:rFonts w:cs="Arial"/>
          <w:sz w:val="21"/>
          <w:szCs w:val="21"/>
        </w:rPr>
        <w:t>paragraph 3.3.15</w:t>
      </w:r>
      <w:r w:rsidRPr="00176253">
        <w:rPr>
          <w:rFonts w:cs="Arial"/>
          <w:sz w:val="21"/>
          <w:szCs w:val="21"/>
        </w:rPr>
        <w:t xml:space="preserve">, the British will have no liability for any losses, </w:t>
      </w:r>
      <w:proofErr w:type="gramStart"/>
      <w:r w:rsidRPr="00176253">
        <w:rPr>
          <w:rFonts w:cs="Arial"/>
          <w:sz w:val="21"/>
          <w:szCs w:val="21"/>
        </w:rPr>
        <w:t>costs</w:t>
      </w:r>
      <w:proofErr w:type="gramEnd"/>
      <w:r w:rsidRPr="00176253">
        <w:rPr>
          <w:rFonts w:cs="Arial"/>
          <w:sz w:val="21"/>
          <w:szCs w:val="21"/>
        </w:rPr>
        <w:t xml:space="preserve"> or expenses </w:t>
      </w:r>
      <w:r w:rsidR="00231A79">
        <w:rPr>
          <w:rFonts w:cs="Arial"/>
          <w:sz w:val="21"/>
          <w:szCs w:val="21"/>
        </w:rPr>
        <w:t>you incur</w:t>
      </w:r>
      <w:r w:rsidRPr="00176253">
        <w:rPr>
          <w:rFonts w:cs="Arial"/>
          <w:sz w:val="21"/>
          <w:szCs w:val="21"/>
        </w:rPr>
        <w:t xml:space="preserve"> as a result of such </w:t>
      </w:r>
      <w:r w:rsidR="00231A79">
        <w:rPr>
          <w:rFonts w:cs="Arial"/>
          <w:sz w:val="21"/>
          <w:szCs w:val="21"/>
        </w:rPr>
        <w:t>actions</w:t>
      </w:r>
      <w:r w:rsidRPr="00176253">
        <w:rPr>
          <w:rFonts w:cs="Arial"/>
          <w:sz w:val="21"/>
          <w:szCs w:val="21"/>
        </w:rPr>
        <w:t xml:space="preserve">. </w:t>
      </w:r>
    </w:p>
    <w:p w:rsidRPr="00176253" w:rsidR="007A17CF" w:rsidP="00321B63" w:rsidRDefault="007A17CF" w14:paraId="111BAE06" w14:textId="77777777">
      <w:pPr>
        <w:rPr>
          <w:rFonts w:cs="Arial"/>
          <w:sz w:val="21"/>
          <w:szCs w:val="21"/>
        </w:rPr>
      </w:pPr>
      <w:r w:rsidRPr="00176253">
        <w:rPr>
          <w:rFonts w:cs="Arial"/>
          <w:sz w:val="21"/>
          <w:szCs w:val="21"/>
        </w:rPr>
        <w:t>3.3.1</w:t>
      </w:r>
      <w:r w:rsidR="004704A1">
        <w:rPr>
          <w:rFonts w:cs="Arial"/>
          <w:sz w:val="21"/>
          <w:szCs w:val="21"/>
        </w:rPr>
        <w:t>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w:t>
      </w:r>
      <w:r w:rsidR="00E3588A">
        <w:rPr>
          <w:rFonts w:cs="Arial"/>
          <w:sz w:val="21"/>
          <w:szCs w:val="21"/>
        </w:rPr>
        <w:t>Proposal</w:t>
      </w:r>
      <w:r w:rsidRPr="00176253">
        <w:rPr>
          <w:rFonts w:cs="Arial"/>
          <w:sz w:val="21"/>
          <w:szCs w:val="21"/>
        </w:rPr>
        <w:t xml:space="preserve"> Conditions and the requirement</w:t>
      </w:r>
      <w:r w:rsidR="00231A79">
        <w:rPr>
          <w:rFonts w:cs="Arial"/>
          <w:sz w:val="21"/>
          <w:szCs w:val="21"/>
        </w:rPr>
        <w:t>s</w:t>
      </w:r>
      <w:r w:rsidRPr="00176253">
        <w:rPr>
          <w:rFonts w:cs="Arial"/>
          <w:sz w:val="21"/>
          <w:szCs w:val="21"/>
        </w:rPr>
        <w:t xml:space="preserve"> of this </w:t>
      </w:r>
      <w:r w:rsidRPr="00176253" w:rsidR="00321B63">
        <w:rPr>
          <w:rFonts w:cs="Arial"/>
          <w:sz w:val="21"/>
          <w:szCs w:val="21"/>
        </w:rPr>
        <w:t>RFP</w:t>
      </w:r>
      <w:r w:rsidRPr="00176253">
        <w:rPr>
          <w:rFonts w:cs="Arial"/>
          <w:sz w:val="21"/>
          <w:szCs w:val="21"/>
        </w:rPr>
        <w:t xml:space="preserve">. </w:t>
      </w:r>
    </w:p>
    <w:p w:rsidRPr="00176253" w:rsidR="007A17CF" w:rsidP="007A17CF" w:rsidRDefault="007A17CF" w14:paraId="6DEFCE14" w14:textId="77777777">
      <w:pPr>
        <w:rPr>
          <w:rFonts w:cs="Arial"/>
          <w:sz w:val="21"/>
          <w:szCs w:val="21"/>
        </w:rPr>
      </w:pPr>
      <w:r w:rsidRPr="00176253">
        <w:rPr>
          <w:rFonts w:cs="Arial"/>
          <w:sz w:val="21"/>
          <w:szCs w:val="21"/>
        </w:rPr>
        <w:t>3.3.1</w:t>
      </w:r>
      <w:r w:rsidR="004704A1">
        <w:rPr>
          <w:rFonts w:cs="Arial"/>
          <w:sz w:val="21"/>
          <w:szCs w:val="21"/>
        </w:rPr>
        <w:t>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w:t>
      </w:r>
      <w:r w:rsidR="00E3588A">
        <w:rPr>
          <w:rFonts w:cs="Arial"/>
          <w:sz w:val="21"/>
          <w:szCs w:val="21"/>
        </w:rPr>
        <w:t>Proposal</w:t>
      </w:r>
      <w:r w:rsidRPr="00176253">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bookmarkEnd w:id="5"/>
    <w:p w:rsidRPr="00176253" w:rsidR="000015D7" w:rsidP="007A17CF" w:rsidRDefault="000015D7" w14:paraId="23C1D46C" w14:textId="77777777">
      <w:pPr>
        <w:rPr>
          <w:rFonts w:cs="Arial"/>
          <w:b/>
          <w:sz w:val="20"/>
        </w:rPr>
      </w:pPr>
    </w:p>
    <w:p w:rsidRPr="00176253" w:rsidR="007A17CF" w:rsidP="007A17CF" w:rsidRDefault="000015D7" w14:paraId="5DFEF026" w14:textId="77777777">
      <w:pPr>
        <w:rPr>
          <w:rFonts w:cs="Arial"/>
          <w:b/>
          <w:sz w:val="24"/>
          <w:szCs w:val="24"/>
        </w:rPr>
      </w:pPr>
      <w:r w:rsidRPr="00176253">
        <w:rPr>
          <w:rFonts w:cs="Arial"/>
          <w:b/>
          <w:sz w:val="24"/>
          <w:szCs w:val="24"/>
        </w:rPr>
        <w:t>4</w:t>
      </w:r>
      <w:r w:rsidRPr="00176253" w:rsidR="007A17CF">
        <w:rPr>
          <w:rFonts w:cs="Arial"/>
          <w:b/>
          <w:sz w:val="24"/>
          <w:szCs w:val="24"/>
        </w:rPr>
        <w:tab/>
      </w:r>
      <w:r w:rsidRPr="00176253" w:rsidR="007A17CF">
        <w:rPr>
          <w:rFonts w:cs="Arial"/>
          <w:b/>
          <w:sz w:val="24"/>
          <w:szCs w:val="24"/>
        </w:rPr>
        <w:t>Confidentiality and Information Governance</w:t>
      </w:r>
    </w:p>
    <w:p w:rsidRPr="00176253" w:rsidR="007A17CF" w:rsidP="001945B0" w:rsidRDefault="007A17CF" w14:paraId="184FD57F" w14:textId="77777777">
      <w:pPr>
        <w:rPr>
          <w:rFonts w:cs="Arial"/>
          <w:sz w:val="21"/>
          <w:szCs w:val="21"/>
        </w:rPr>
      </w:pPr>
      <w:r w:rsidRPr="00176253">
        <w:rPr>
          <w:rFonts w:cs="Arial"/>
          <w:sz w:val="21"/>
          <w:szCs w:val="21"/>
        </w:rPr>
        <w:t>4.1</w:t>
      </w:r>
      <w:r w:rsidRPr="00176253">
        <w:rPr>
          <w:rFonts w:cs="Arial"/>
          <w:sz w:val="21"/>
          <w:szCs w:val="21"/>
        </w:rPr>
        <w:tab/>
      </w:r>
      <w:r w:rsidRPr="00176253">
        <w:rPr>
          <w:rFonts w:cs="Arial"/>
          <w:sz w:val="21"/>
          <w:szCs w:val="21"/>
        </w:rPr>
        <w:t xml:space="preserve">All information supplied to you by the British Council, including this </w:t>
      </w:r>
      <w:r w:rsidRPr="00176253" w:rsidR="001945B0">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00E3588A">
        <w:rPr>
          <w:rFonts w:cs="Arial"/>
          <w:sz w:val="21"/>
          <w:szCs w:val="21"/>
        </w:rPr>
        <w:t>Proposal</w:t>
      </w:r>
      <w:r w:rsidRPr="00176253">
        <w:rPr>
          <w:rFonts w:cs="Arial"/>
          <w:sz w:val="21"/>
          <w:szCs w:val="21"/>
        </w:rPr>
        <w:t>) unless the information is already in the public domain or is required to be disclosed under any applicable laws.</w:t>
      </w:r>
    </w:p>
    <w:p w:rsidRPr="00176253" w:rsidR="007A17CF" w:rsidP="001945B0" w:rsidRDefault="007A17CF" w14:paraId="49BE2DFF" w14:textId="77777777">
      <w:pPr>
        <w:rPr>
          <w:rFonts w:cs="Arial"/>
          <w:sz w:val="21"/>
          <w:szCs w:val="21"/>
        </w:rPr>
      </w:pPr>
      <w:r w:rsidRPr="00176253">
        <w:rPr>
          <w:rFonts w:cs="Arial"/>
          <w:sz w:val="21"/>
          <w:szCs w:val="21"/>
        </w:rPr>
        <w:t>4.2</w:t>
      </w:r>
      <w:r w:rsidRPr="00176253">
        <w:rPr>
          <w:rFonts w:cs="Arial"/>
          <w:sz w:val="21"/>
          <w:szCs w:val="21"/>
        </w:rPr>
        <w:tab/>
      </w:r>
      <w:r w:rsidRPr="00176253">
        <w:rPr>
          <w:rFonts w:cs="Arial"/>
          <w:sz w:val="21"/>
          <w:szCs w:val="21"/>
        </w:rPr>
        <w:t xml:space="preserve">You shall not disclose, </w:t>
      </w:r>
      <w:proofErr w:type="gramStart"/>
      <w:r w:rsidRPr="00176253">
        <w:rPr>
          <w:rFonts w:cs="Arial"/>
          <w:sz w:val="21"/>
          <w:szCs w:val="21"/>
        </w:rPr>
        <w:t>copy</w:t>
      </w:r>
      <w:proofErr w:type="gramEnd"/>
      <w:r w:rsidRPr="00176253">
        <w:rPr>
          <w:rFonts w:cs="Arial"/>
          <w:sz w:val="21"/>
          <w:szCs w:val="21"/>
        </w:rPr>
        <w:t xml:space="preserve"> or reproduce any of the information supplied to you as part of this Procurement Process other than for the purposes of preparing and submitting a </w:t>
      </w:r>
      <w:r w:rsidR="000F5118">
        <w:rPr>
          <w:rFonts w:cs="Arial"/>
          <w:sz w:val="21"/>
          <w:szCs w:val="21"/>
        </w:rPr>
        <w:t>Proposal</w:t>
      </w:r>
      <w:r w:rsidRPr="00176253">
        <w:rPr>
          <w:rFonts w:cs="Arial"/>
          <w:sz w:val="21"/>
          <w:szCs w:val="21"/>
        </w:rPr>
        <w:t xml:space="preserve">. There must be no publicity by you regarding the Procurement Process or the future award of any contract unless the British Council has given express written consent to the relevant communication. </w:t>
      </w:r>
    </w:p>
    <w:p w:rsidRPr="00176253" w:rsidR="007A17CF" w:rsidP="007A17CF" w:rsidRDefault="007A17CF" w14:paraId="1FF766B5" w14:textId="77777777">
      <w:pPr>
        <w:rPr>
          <w:rFonts w:cs="Arial"/>
          <w:sz w:val="21"/>
          <w:szCs w:val="21"/>
        </w:rPr>
      </w:pPr>
      <w:r w:rsidRPr="00176253">
        <w:rPr>
          <w:rFonts w:cs="Arial"/>
          <w:sz w:val="21"/>
          <w:szCs w:val="21"/>
        </w:rPr>
        <w:t>4.</w:t>
      </w:r>
      <w:r w:rsidR="004704A1">
        <w:rPr>
          <w:rFonts w:cs="Arial"/>
          <w:sz w:val="21"/>
          <w:szCs w:val="21"/>
        </w:rPr>
        <w:t>3</w:t>
      </w:r>
      <w:r w:rsidRPr="00176253">
        <w:rPr>
          <w:rFonts w:cs="Arial"/>
          <w:sz w:val="21"/>
          <w:szCs w:val="21"/>
        </w:rPr>
        <w:tab/>
      </w:r>
      <w:r w:rsidRPr="00176253">
        <w:rPr>
          <w:rFonts w:cs="Arial"/>
          <w:sz w:val="21"/>
          <w:szCs w:val="21"/>
        </w:rPr>
        <w:t xml:space="preserve">The British Council reserves the right to disclose all documents relating to this Procurement Process, including without limitation your </w:t>
      </w:r>
      <w:r w:rsidR="00E3588A">
        <w:rPr>
          <w:rFonts w:cs="Arial"/>
          <w:sz w:val="21"/>
          <w:szCs w:val="21"/>
        </w:rPr>
        <w:t>Proposal</w:t>
      </w:r>
      <w:r w:rsidRPr="00176253">
        <w:rPr>
          <w:rFonts w:cs="Arial"/>
          <w:sz w:val="21"/>
          <w:szCs w:val="21"/>
        </w:rPr>
        <w:t xml:space="preserve">, to any employee, third party agent, adviser or other third party involved in the </w:t>
      </w:r>
      <w:r w:rsidR="00E3588A">
        <w:rPr>
          <w:rFonts w:cs="Arial"/>
          <w:sz w:val="21"/>
          <w:szCs w:val="21"/>
        </w:rPr>
        <w:t>Procurement Process</w:t>
      </w:r>
      <w:r w:rsidRPr="00176253" w:rsidR="00E3588A">
        <w:rPr>
          <w:rFonts w:cs="Arial"/>
          <w:sz w:val="21"/>
          <w:szCs w:val="21"/>
        </w:rPr>
        <w:t xml:space="preserve"> </w:t>
      </w:r>
      <w:r w:rsidRPr="00176253">
        <w:rPr>
          <w:rFonts w:cs="Arial"/>
          <w:sz w:val="21"/>
          <w:szCs w:val="21"/>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rsidR="007A17CF" w:rsidP="007A17CF" w:rsidRDefault="007A17CF" w14:paraId="712BE3C6" w14:textId="77777777">
      <w:pPr>
        <w:rPr>
          <w:rFonts w:cs="Arial"/>
          <w:sz w:val="21"/>
          <w:szCs w:val="21"/>
        </w:rPr>
      </w:pPr>
      <w:r w:rsidRPr="00176253">
        <w:rPr>
          <w:rFonts w:cs="Arial"/>
          <w:sz w:val="21"/>
          <w:szCs w:val="21"/>
        </w:rPr>
        <w:lastRenderedPageBreak/>
        <w:t>4.</w:t>
      </w:r>
      <w:r w:rsidR="004704A1">
        <w:rPr>
          <w:rFonts w:cs="Arial"/>
          <w:sz w:val="21"/>
          <w:szCs w:val="21"/>
        </w:rPr>
        <w:t>4</w:t>
      </w:r>
      <w:r w:rsidRPr="00176253">
        <w:rPr>
          <w:rFonts w:cs="Arial"/>
          <w:sz w:val="21"/>
          <w:szCs w:val="21"/>
        </w:rPr>
        <w:tab/>
      </w:r>
      <w:r w:rsidRPr="00176253">
        <w:rPr>
          <w:rFonts w:cs="Arial"/>
          <w:sz w:val="21"/>
          <w:szCs w:val="21"/>
        </w:rPr>
        <w:t xml:space="preserve">The Freedom of Information Act 2000 (“FOIA”), </w:t>
      </w:r>
      <w:bookmarkStart w:name="_Hlk27130857" w:id="6"/>
      <w:r w:rsidRPr="00EF1A8C" w:rsidR="001860D6">
        <w:rPr>
          <w:rFonts w:cs="Arial"/>
          <w:sz w:val="21"/>
          <w:szCs w:val="21"/>
        </w:rPr>
        <w:t>EU General Data Protection Regulation (GDPR)</w:t>
      </w:r>
      <w:r w:rsidR="001860D6">
        <w:rPr>
          <w:rFonts w:cs="Arial"/>
          <w:sz w:val="21"/>
          <w:szCs w:val="21"/>
        </w:rPr>
        <w:t xml:space="preserve"> 2015,</w:t>
      </w:r>
      <w:bookmarkEnd w:id="6"/>
      <w:r w:rsidR="001860D6">
        <w:rPr>
          <w:rFonts w:cs="Arial"/>
          <w:sz w:val="21"/>
          <w:szCs w:val="21"/>
        </w:rPr>
        <w:t xml:space="preserve"> </w:t>
      </w:r>
      <w:r w:rsidRPr="00176253">
        <w:rPr>
          <w:rFonts w:cs="Arial"/>
          <w:sz w:val="21"/>
          <w:szCs w:val="21"/>
        </w:rPr>
        <w:t>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rsidRPr="00176253" w:rsidR="007A17CF" w:rsidP="007A17CF" w:rsidRDefault="007A17CF" w14:paraId="3BCE21B5" w14:textId="77777777">
      <w:pPr>
        <w:rPr>
          <w:rFonts w:cs="Arial"/>
          <w:sz w:val="21"/>
          <w:szCs w:val="21"/>
        </w:rPr>
      </w:pPr>
      <w:r w:rsidRPr="00176253">
        <w:rPr>
          <w:rFonts w:cs="Arial"/>
          <w:sz w:val="21"/>
          <w:szCs w:val="21"/>
        </w:rPr>
        <w:t>4.</w:t>
      </w:r>
      <w:r w:rsidR="004704A1">
        <w:rPr>
          <w:rFonts w:cs="Arial"/>
          <w:sz w:val="21"/>
          <w:szCs w:val="21"/>
        </w:rPr>
        <w:t>5</w:t>
      </w:r>
      <w:r w:rsidRPr="00176253">
        <w:rPr>
          <w:rFonts w:cs="Arial"/>
          <w:sz w:val="21"/>
          <w:szCs w:val="21"/>
        </w:rPr>
        <w:tab/>
      </w:r>
      <w:r w:rsidRPr="00176253">
        <w:rPr>
          <w:rFonts w:cs="Arial"/>
          <w:sz w:val="21"/>
          <w:szCs w:val="21"/>
        </w:rPr>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176253">
        <w:rPr>
          <w:rFonts w:cs="Arial"/>
          <w:sz w:val="21"/>
          <w:szCs w:val="21"/>
        </w:rPr>
        <w:t>as a result of</w:t>
      </w:r>
      <w:proofErr w:type="gramEnd"/>
      <w:r w:rsidRPr="00176253">
        <w:rPr>
          <w:rFonts w:cs="Arial"/>
          <w:sz w:val="21"/>
          <w:szCs w:val="21"/>
        </w:rPr>
        <w:t xml:space="preserve"> this exercise, may therefore have to be disclosed by the British Council under the Disclosure Obligations, unless the British Council decides that one of the statutory exemptions under the FOIA or the EIR applies. </w:t>
      </w:r>
    </w:p>
    <w:p w:rsidRPr="00176253" w:rsidR="007A17CF" w:rsidP="007A17CF" w:rsidRDefault="00985321" w14:paraId="6DF0037A" w14:textId="77777777">
      <w:pPr>
        <w:rPr>
          <w:rFonts w:cs="Arial"/>
          <w:b/>
          <w:sz w:val="24"/>
          <w:szCs w:val="24"/>
        </w:rPr>
      </w:pPr>
      <w:r w:rsidRPr="00176253">
        <w:rPr>
          <w:rFonts w:cs="Arial"/>
          <w:b/>
          <w:sz w:val="24"/>
          <w:szCs w:val="24"/>
        </w:rPr>
        <w:t>5</w:t>
      </w:r>
      <w:r w:rsidRPr="00176253" w:rsidR="007A17CF">
        <w:rPr>
          <w:rFonts w:cs="Arial"/>
          <w:b/>
          <w:sz w:val="24"/>
          <w:szCs w:val="24"/>
        </w:rPr>
        <w:tab/>
      </w:r>
      <w:r w:rsidR="00D81689">
        <w:rPr>
          <w:rFonts w:cs="Arial"/>
          <w:b/>
          <w:sz w:val="24"/>
          <w:szCs w:val="24"/>
        </w:rPr>
        <w:t>Proposal</w:t>
      </w:r>
      <w:r w:rsidRPr="00176253" w:rsidR="00D81689">
        <w:rPr>
          <w:rFonts w:cs="Arial"/>
          <w:b/>
          <w:sz w:val="24"/>
          <w:szCs w:val="24"/>
        </w:rPr>
        <w:t xml:space="preserve"> </w:t>
      </w:r>
      <w:r w:rsidRPr="00176253" w:rsidR="007A17CF">
        <w:rPr>
          <w:rFonts w:cs="Arial"/>
          <w:b/>
          <w:sz w:val="24"/>
          <w:szCs w:val="24"/>
        </w:rPr>
        <w:t>Validity</w:t>
      </w:r>
    </w:p>
    <w:p w:rsidRPr="00176253" w:rsidR="00B71CB8" w:rsidP="007A17CF" w:rsidRDefault="007A17CF" w14:paraId="5B02878F" w14:textId="0BC94274">
      <w:pPr>
        <w:rPr>
          <w:rFonts w:cs="Arial"/>
          <w:sz w:val="21"/>
          <w:szCs w:val="21"/>
        </w:rPr>
      </w:pPr>
      <w:r w:rsidRPr="00176253">
        <w:rPr>
          <w:rFonts w:cs="Arial"/>
          <w:sz w:val="21"/>
          <w:szCs w:val="21"/>
        </w:rPr>
        <w:t>5.1</w:t>
      </w:r>
      <w:r w:rsidRPr="00176253">
        <w:rPr>
          <w:rFonts w:cs="Arial"/>
          <w:sz w:val="21"/>
          <w:szCs w:val="21"/>
        </w:rPr>
        <w:tab/>
      </w:r>
      <w:bookmarkStart w:name="_Hlk27133994" w:id="7"/>
      <w:r w:rsidRPr="00176253">
        <w:rPr>
          <w:rFonts w:cs="Arial"/>
          <w:sz w:val="21"/>
          <w:szCs w:val="21"/>
        </w:rPr>
        <w:t xml:space="preserve">Your </w:t>
      </w:r>
      <w:r w:rsidR="00D81689">
        <w:rPr>
          <w:rFonts w:cs="Arial"/>
          <w:sz w:val="21"/>
          <w:szCs w:val="21"/>
        </w:rPr>
        <w:t>Proposal</w:t>
      </w:r>
      <w:r w:rsidRPr="00176253">
        <w:rPr>
          <w:rFonts w:cs="Arial"/>
          <w:sz w:val="21"/>
          <w:szCs w:val="21"/>
        </w:rPr>
        <w:t xml:space="preserve"> must remain open for acceptance by the British Council for a period of </w:t>
      </w:r>
      <w:r w:rsidRPr="00852B08">
        <w:rPr>
          <w:rFonts w:cs="Arial"/>
          <w:sz w:val="21"/>
          <w:szCs w:val="21"/>
        </w:rPr>
        <w:t>sixty days</w:t>
      </w:r>
      <w:r w:rsidRPr="00176253" w:rsidR="00674643">
        <w:rPr>
          <w:rFonts w:cs="Arial"/>
          <w:sz w:val="21"/>
          <w:szCs w:val="21"/>
        </w:rPr>
        <w:t xml:space="preserve"> from the </w:t>
      </w:r>
      <w:r w:rsidRPr="00176253">
        <w:rPr>
          <w:rFonts w:cs="Arial"/>
          <w:sz w:val="21"/>
          <w:szCs w:val="21"/>
        </w:rPr>
        <w:t xml:space="preserve">Response Deadline. A </w:t>
      </w:r>
      <w:r w:rsidR="00D81689">
        <w:rPr>
          <w:rFonts w:cs="Arial"/>
          <w:sz w:val="21"/>
          <w:szCs w:val="21"/>
        </w:rPr>
        <w:t>Proposal</w:t>
      </w:r>
      <w:r w:rsidRPr="00176253">
        <w:rPr>
          <w:rFonts w:cs="Arial"/>
          <w:sz w:val="21"/>
          <w:szCs w:val="21"/>
        </w:rPr>
        <w:t xml:space="preserve"> not valid for this period may be rejected by the British Council.</w:t>
      </w:r>
      <w:bookmarkEnd w:id="7"/>
    </w:p>
    <w:p w:rsidRPr="00176253" w:rsidR="007A17CF" w:rsidP="007A17CF" w:rsidRDefault="00985321" w14:paraId="0B176F31" w14:textId="77777777">
      <w:pPr>
        <w:rPr>
          <w:rFonts w:cs="Arial"/>
          <w:b/>
          <w:sz w:val="24"/>
          <w:szCs w:val="24"/>
        </w:rPr>
      </w:pPr>
      <w:r w:rsidRPr="00176253">
        <w:rPr>
          <w:rFonts w:cs="Arial"/>
          <w:b/>
          <w:sz w:val="24"/>
          <w:szCs w:val="24"/>
        </w:rPr>
        <w:t>6</w:t>
      </w:r>
      <w:r w:rsidRPr="00176253" w:rsidR="007A17CF">
        <w:rPr>
          <w:rFonts w:cs="Arial"/>
          <w:b/>
          <w:sz w:val="24"/>
          <w:szCs w:val="24"/>
        </w:rPr>
        <w:tab/>
      </w:r>
      <w:r w:rsidRPr="00176253" w:rsidR="007A17CF">
        <w:rPr>
          <w:rFonts w:cs="Arial"/>
          <w:b/>
          <w:sz w:val="24"/>
          <w:szCs w:val="24"/>
        </w:rPr>
        <w:t xml:space="preserve">Payment and Invoicing </w:t>
      </w:r>
    </w:p>
    <w:p w:rsidRPr="00176253" w:rsidR="007A17CF" w:rsidP="007A17CF" w:rsidRDefault="007A17CF" w14:paraId="1D11500B" w14:textId="77777777">
      <w:pPr>
        <w:rPr>
          <w:rFonts w:cs="Arial"/>
          <w:sz w:val="21"/>
          <w:szCs w:val="21"/>
        </w:rPr>
      </w:pPr>
      <w:r w:rsidRPr="00176253">
        <w:rPr>
          <w:rFonts w:cs="Arial"/>
          <w:sz w:val="21"/>
          <w:szCs w:val="21"/>
        </w:rPr>
        <w:t xml:space="preserve">6.1 </w:t>
      </w:r>
      <w:r w:rsidRPr="00176253">
        <w:rPr>
          <w:rFonts w:cs="Arial"/>
          <w:sz w:val="21"/>
          <w:szCs w:val="21"/>
        </w:rPr>
        <w:tab/>
      </w:r>
      <w:r w:rsidRPr="00176253">
        <w:rPr>
          <w:rFonts w:cs="Arial"/>
          <w:sz w:val="21"/>
          <w:szCs w:val="21"/>
        </w:rPr>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rsidRPr="00176253" w:rsidR="007A17CF" w:rsidP="00B74EB3" w:rsidRDefault="007A17CF" w14:paraId="3C38740A" w14:textId="77777777">
      <w:pPr>
        <w:numPr>
          <w:ilvl w:val="0"/>
          <w:numId w:val="31"/>
        </w:numPr>
        <w:spacing w:before="0"/>
        <w:rPr>
          <w:rFonts w:cs="Arial"/>
          <w:sz w:val="21"/>
          <w:szCs w:val="21"/>
        </w:rPr>
      </w:pPr>
      <w:r w:rsidRPr="00176253">
        <w:rPr>
          <w:rFonts w:cs="Arial"/>
          <w:sz w:val="21"/>
          <w:szCs w:val="21"/>
        </w:rPr>
        <w:t>A description of the good/services supplied is included.</w:t>
      </w:r>
    </w:p>
    <w:p w:rsidRPr="00176253" w:rsidR="007A17CF" w:rsidP="00B74EB3" w:rsidRDefault="007A17CF" w14:paraId="5CC86664" w14:textId="77777777">
      <w:pPr>
        <w:numPr>
          <w:ilvl w:val="0"/>
          <w:numId w:val="31"/>
        </w:numPr>
        <w:spacing w:before="0"/>
        <w:rPr>
          <w:rFonts w:cs="Arial"/>
          <w:sz w:val="21"/>
          <w:szCs w:val="21"/>
        </w:rPr>
      </w:pPr>
      <w:r w:rsidRPr="00176253">
        <w:rPr>
          <w:rFonts w:cs="Arial"/>
          <w:sz w:val="21"/>
          <w:szCs w:val="21"/>
        </w:rPr>
        <w:t xml:space="preserve">The </w:t>
      </w:r>
      <w:r w:rsidRPr="00176253" w:rsidR="00B927D0">
        <w:rPr>
          <w:rFonts w:cs="Arial"/>
          <w:sz w:val="21"/>
          <w:szCs w:val="21"/>
        </w:rPr>
        <w:t xml:space="preserve">British </w:t>
      </w:r>
      <w:r w:rsidRPr="00176253">
        <w:rPr>
          <w:rFonts w:cs="Arial"/>
          <w:sz w:val="21"/>
          <w:szCs w:val="21"/>
        </w:rPr>
        <w:t>Council Purchase Order number is included.</w:t>
      </w:r>
    </w:p>
    <w:p w:rsidRPr="007F6A4D" w:rsidR="00852B08" w:rsidP="00B74EB3" w:rsidRDefault="00852B08" w14:paraId="0170FF8F" w14:textId="659FEE9D">
      <w:pPr>
        <w:numPr>
          <w:ilvl w:val="0"/>
          <w:numId w:val="31"/>
        </w:numPr>
        <w:spacing w:before="0"/>
        <w:rPr>
          <w:rFonts w:cs="Arial"/>
          <w:sz w:val="21"/>
          <w:szCs w:val="21"/>
        </w:rPr>
      </w:pPr>
      <w:r w:rsidRPr="2CE787FF">
        <w:rPr>
          <w:rFonts w:cs="Arial"/>
          <w:sz w:val="21"/>
          <w:szCs w:val="21"/>
        </w:rPr>
        <w:t xml:space="preserve">It is sent electronically via email in PDF format to </w:t>
      </w:r>
      <w:hyperlink r:id="rId14">
        <w:r w:rsidRPr="2CE787FF" w:rsidR="007F6A4D">
          <w:rPr>
            <w:rStyle w:val="Hyperlink"/>
            <w:rFonts w:cs="Arial"/>
            <w:sz w:val="21"/>
            <w:szCs w:val="21"/>
          </w:rPr>
          <w:t>roshani.thapa@britishcouncil.org.np</w:t>
        </w:r>
      </w:hyperlink>
    </w:p>
    <w:p w:rsidRPr="00956CB7" w:rsidR="00956CB7" w:rsidP="00852B08" w:rsidRDefault="007A17CF" w14:paraId="5D59EF23" w14:textId="4F4CFC52">
      <w:pPr>
        <w:rPr>
          <w:rFonts w:cs="Arial"/>
          <w:sz w:val="24"/>
          <w:szCs w:val="24"/>
        </w:rPr>
      </w:pPr>
      <w:r w:rsidRPr="00176253">
        <w:rPr>
          <w:rFonts w:cs="Arial"/>
          <w:b/>
          <w:sz w:val="24"/>
          <w:szCs w:val="24"/>
        </w:rPr>
        <w:t>7</w:t>
      </w:r>
      <w:r w:rsidRPr="00176253">
        <w:rPr>
          <w:rFonts w:cs="Arial"/>
          <w:b/>
          <w:sz w:val="24"/>
          <w:szCs w:val="24"/>
        </w:rPr>
        <w:tab/>
      </w:r>
      <w:r w:rsidRPr="00176253">
        <w:rPr>
          <w:rFonts w:cs="Arial"/>
          <w:b/>
          <w:sz w:val="24"/>
          <w:szCs w:val="24"/>
        </w:rPr>
        <w:t xml:space="preserve">Specification </w:t>
      </w:r>
      <w:r w:rsidRPr="00176253">
        <w:rPr>
          <w:rFonts w:cs="Arial"/>
          <w:sz w:val="24"/>
          <w:szCs w:val="24"/>
        </w:rPr>
        <w:t xml:space="preserve"> </w:t>
      </w:r>
    </w:p>
    <w:p w:rsidRPr="00956CB7" w:rsidR="00956CB7" w:rsidP="00852B08" w:rsidRDefault="008A660E" w14:paraId="70118A7A" w14:textId="0D41AE9F">
      <w:pPr>
        <w:rPr>
          <w:rFonts w:cs="Arial"/>
          <w:sz w:val="21"/>
          <w:szCs w:val="21"/>
        </w:rPr>
      </w:pPr>
      <w:r>
        <w:rPr>
          <w:rFonts w:cs="Arial"/>
          <w:b/>
          <w:bCs/>
          <w:sz w:val="21"/>
          <w:szCs w:val="21"/>
        </w:rPr>
        <w:t xml:space="preserve">Please refer to Annex </w:t>
      </w:r>
      <w:r w:rsidR="007636F7">
        <w:rPr>
          <w:rFonts w:cs="Arial"/>
          <w:b/>
          <w:bCs/>
          <w:sz w:val="21"/>
          <w:szCs w:val="21"/>
        </w:rPr>
        <w:t>4</w:t>
      </w:r>
      <w:r>
        <w:rPr>
          <w:rFonts w:cs="Arial"/>
          <w:b/>
          <w:bCs/>
          <w:sz w:val="21"/>
          <w:szCs w:val="21"/>
        </w:rPr>
        <w:t xml:space="preserve"> </w:t>
      </w:r>
      <w:r w:rsidRPr="007636F7" w:rsidR="007636F7">
        <w:rPr>
          <w:rFonts w:cs="Arial"/>
          <w:b/>
          <w:bCs/>
          <w:sz w:val="21"/>
          <w:szCs w:val="21"/>
        </w:rPr>
        <w:t>Goods and services specification</w:t>
      </w:r>
      <w:r w:rsidR="007636F7">
        <w:rPr>
          <w:rFonts w:cs="Arial"/>
          <w:b/>
          <w:bCs/>
          <w:sz w:val="21"/>
          <w:szCs w:val="21"/>
        </w:rPr>
        <w:t xml:space="preserve"> </w:t>
      </w:r>
      <w:r>
        <w:rPr>
          <w:rFonts w:cs="Arial"/>
          <w:b/>
          <w:bCs/>
          <w:sz w:val="21"/>
          <w:szCs w:val="21"/>
        </w:rPr>
        <w:t>for detai</w:t>
      </w:r>
      <w:r w:rsidR="007636F7">
        <w:rPr>
          <w:rFonts w:cs="Arial"/>
          <w:b/>
          <w:bCs/>
          <w:sz w:val="21"/>
          <w:szCs w:val="21"/>
        </w:rPr>
        <w:t>ls</w:t>
      </w:r>
    </w:p>
    <w:p w:rsidRPr="00176253" w:rsidR="007A17CF" w:rsidP="007A17CF" w:rsidRDefault="00140EEA" w14:paraId="6552864D" w14:textId="77777777">
      <w:pPr>
        <w:rPr>
          <w:rFonts w:cs="Arial"/>
          <w:b/>
          <w:sz w:val="24"/>
          <w:szCs w:val="24"/>
        </w:rPr>
      </w:pPr>
      <w:r w:rsidRPr="00176253">
        <w:rPr>
          <w:rFonts w:cs="Arial"/>
          <w:b/>
          <w:sz w:val="24"/>
          <w:szCs w:val="24"/>
        </w:rPr>
        <w:t>8</w:t>
      </w:r>
      <w:r w:rsidRPr="00176253" w:rsidR="007A17CF">
        <w:rPr>
          <w:rFonts w:cs="Arial"/>
          <w:b/>
          <w:sz w:val="24"/>
          <w:szCs w:val="24"/>
        </w:rPr>
        <w:t xml:space="preserve"> </w:t>
      </w:r>
      <w:r w:rsidRPr="00176253" w:rsidR="007A17CF">
        <w:rPr>
          <w:rFonts w:cs="Arial"/>
          <w:b/>
          <w:sz w:val="24"/>
          <w:szCs w:val="24"/>
        </w:rPr>
        <w:tab/>
      </w:r>
      <w:r w:rsidRPr="00176253" w:rsidR="007A17CF">
        <w:rPr>
          <w:rFonts w:cs="Arial"/>
          <w:b/>
          <w:sz w:val="24"/>
          <w:szCs w:val="24"/>
        </w:rPr>
        <w:t xml:space="preserve">Mandatory Requirements / Constraints </w:t>
      </w:r>
    </w:p>
    <w:p w:rsidR="00F62473" w:rsidP="00692840" w:rsidRDefault="007A17CF" w14:paraId="29F735B4" w14:textId="46DF4BC6">
      <w:pPr>
        <w:rPr>
          <w:rFonts w:cs="Arial"/>
          <w:sz w:val="21"/>
          <w:szCs w:val="21"/>
        </w:rPr>
      </w:pPr>
      <w:r w:rsidRPr="00176253">
        <w:rPr>
          <w:rFonts w:cs="Arial"/>
          <w:sz w:val="21"/>
          <w:szCs w:val="21"/>
        </w:rPr>
        <w:t>8.1</w:t>
      </w:r>
      <w:r w:rsidRPr="00176253">
        <w:rPr>
          <w:rFonts w:cs="Arial"/>
          <w:sz w:val="21"/>
          <w:szCs w:val="21"/>
        </w:rPr>
        <w:tab/>
      </w:r>
      <w:bookmarkStart w:name="_Hlk27134207" w:id="8"/>
      <w:r w:rsidRPr="00176253">
        <w:rPr>
          <w:rFonts w:cs="Arial"/>
          <w:sz w:val="21"/>
          <w:szCs w:val="21"/>
        </w:rPr>
        <w:t xml:space="preserve">As part of your </w:t>
      </w:r>
      <w:r w:rsidR="00AB5916">
        <w:rPr>
          <w:rFonts w:cs="Arial"/>
          <w:sz w:val="21"/>
          <w:szCs w:val="21"/>
        </w:rPr>
        <w:t>Proposal</w:t>
      </w:r>
      <w:r w:rsidRPr="00176253">
        <w:rPr>
          <w:rFonts w:cs="Arial"/>
          <w:sz w:val="21"/>
          <w:szCs w:val="21"/>
        </w:rPr>
        <w:t xml:space="preserve">, you must confirm that you meet the mandatory requirements / constraints, if any, as </w:t>
      </w:r>
      <w:r w:rsidRPr="00176253" w:rsidR="00614C1C">
        <w:rPr>
          <w:rFonts w:cs="Arial"/>
          <w:sz w:val="21"/>
          <w:szCs w:val="21"/>
        </w:rPr>
        <w:t>set out in the British Council’</w:t>
      </w:r>
      <w:r w:rsidRPr="00176253">
        <w:rPr>
          <w:rFonts w:cs="Arial"/>
          <w:sz w:val="21"/>
          <w:szCs w:val="21"/>
        </w:rPr>
        <w:t xml:space="preserve">s specification forming part of this </w:t>
      </w:r>
      <w:r w:rsidRPr="00176253" w:rsidR="001945B0">
        <w:rPr>
          <w:rFonts w:cs="Arial"/>
          <w:sz w:val="21"/>
          <w:szCs w:val="21"/>
        </w:rPr>
        <w:t>RFP</w:t>
      </w:r>
      <w:r w:rsidRPr="00176253">
        <w:rPr>
          <w:rFonts w:cs="Arial"/>
          <w:sz w:val="21"/>
          <w:szCs w:val="21"/>
        </w:rPr>
        <w:t xml:space="preserve">. </w:t>
      </w:r>
      <w:r w:rsidR="00443FF4">
        <w:rPr>
          <w:rFonts w:cs="Arial"/>
          <w:sz w:val="21"/>
          <w:szCs w:val="21"/>
        </w:rPr>
        <w:t>F</w:t>
      </w:r>
      <w:r w:rsidRPr="00176253">
        <w:rPr>
          <w:rFonts w:cs="Arial"/>
          <w:sz w:val="21"/>
          <w:szCs w:val="21"/>
        </w:rPr>
        <w:t xml:space="preserve">ailure to comply </w:t>
      </w:r>
      <w:r w:rsidR="00443FF4">
        <w:rPr>
          <w:rFonts w:cs="Arial"/>
          <w:sz w:val="21"/>
          <w:szCs w:val="21"/>
        </w:rPr>
        <w:t>with any</w:t>
      </w:r>
      <w:r w:rsidRPr="00176253">
        <w:rPr>
          <w:rFonts w:cs="Arial"/>
          <w:sz w:val="21"/>
          <w:szCs w:val="21"/>
        </w:rPr>
        <w:t xml:space="preserve"> mandatory requirements or constraints shall entitle the British Council to reject a </w:t>
      </w:r>
      <w:r w:rsidR="00AB5916">
        <w:rPr>
          <w:rFonts w:cs="Arial"/>
          <w:sz w:val="21"/>
          <w:szCs w:val="21"/>
        </w:rPr>
        <w:t>Proposal</w:t>
      </w:r>
      <w:r w:rsidRPr="00176253">
        <w:rPr>
          <w:rFonts w:cs="Arial"/>
          <w:sz w:val="21"/>
          <w:szCs w:val="21"/>
        </w:rPr>
        <w:t xml:space="preserve">. </w:t>
      </w:r>
      <w:bookmarkStart w:name="_Hlk4672756" w:id="9"/>
    </w:p>
    <w:bookmarkEnd w:id="8"/>
    <w:bookmarkEnd w:id="9"/>
    <w:p w:rsidRPr="00176253" w:rsidR="007A17CF" w:rsidP="007A17CF" w:rsidRDefault="00A87C4D" w14:paraId="0BD40C4A" w14:textId="77777777">
      <w:pPr>
        <w:rPr>
          <w:rFonts w:cs="Arial"/>
          <w:b/>
          <w:sz w:val="24"/>
          <w:szCs w:val="24"/>
        </w:rPr>
      </w:pPr>
      <w:r>
        <w:rPr>
          <w:rFonts w:cs="Arial"/>
          <w:b/>
          <w:sz w:val="24"/>
          <w:szCs w:val="24"/>
        </w:rPr>
        <w:t>9</w:t>
      </w:r>
      <w:r w:rsidRPr="00176253" w:rsidR="007A17CF">
        <w:rPr>
          <w:rFonts w:cs="Arial"/>
          <w:b/>
          <w:sz w:val="24"/>
          <w:szCs w:val="24"/>
        </w:rPr>
        <w:tab/>
      </w:r>
      <w:r w:rsidRPr="00176253" w:rsidR="007A17CF">
        <w:rPr>
          <w:rFonts w:cs="Arial"/>
          <w:b/>
          <w:sz w:val="24"/>
          <w:szCs w:val="24"/>
        </w:rPr>
        <w:t xml:space="preserve">Key background documents </w:t>
      </w:r>
    </w:p>
    <w:p w:rsidRPr="008A660E" w:rsidR="008A660E" w:rsidP="008A660E" w:rsidRDefault="008A660E" w14:paraId="421E77B2" w14:textId="77777777">
      <w:pPr>
        <w:pStyle w:val="Default"/>
        <w:numPr>
          <w:ilvl w:val="1"/>
          <w:numId w:val="34"/>
        </w:numPr>
        <w:spacing w:line="360" w:lineRule="auto"/>
        <w:ind w:left="709" w:hanging="709"/>
        <w:rPr>
          <w:color w:val="auto"/>
          <w:sz w:val="21"/>
          <w:szCs w:val="21"/>
        </w:rPr>
      </w:pPr>
      <w:bookmarkStart w:name="_Hlk27134251" w:id="10"/>
      <w:r w:rsidRPr="00176253">
        <w:rPr>
          <w:sz w:val="21"/>
          <w:szCs w:val="21"/>
        </w:rPr>
        <w:t xml:space="preserve">Further relevant background documents / information may be provided to potential suppliers as an Annex to this RFP and/or by way of the issue of additional documents / links to additional information / documents. </w:t>
      </w:r>
      <w:r>
        <w:rPr>
          <w:sz w:val="21"/>
          <w:szCs w:val="21"/>
        </w:rPr>
        <w:t>Please view list of Annexes at the end of this document.</w:t>
      </w:r>
      <w:bookmarkEnd w:id="10"/>
    </w:p>
    <w:p w:rsidRPr="008A660E" w:rsidR="008A660E" w:rsidP="008A660E" w:rsidRDefault="00956CB7" w14:paraId="506992FC" w14:textId="66FAE48A">
      <w:pPr>
        <w:pStyle w:val="Default"/>
        <w:numPr>
          <w:ilvl w:val="1"/>
          <w:numId w:val="34"/>
        </w:numPr>
        <w:spacing w:line="360" w:lineRule="auto"/>
        <w:ind w:left="709" w:hanging="709"/>
        <w:rPr>
          <w:color w:val="auto"/>
          <w:sz w:val="21"/>
          <w:szCs w:val="21"/>
        </w:rPr>
      </w:pPr>
      <w:r w:rsidRPr="0099450B">
        <w:rPr>
          <w:color w:val="auto"/>
          <w:sz w:val="21"/>
          <w:szCs w:val="21"/>
        </w:rPr>
        <w:t>As part of your tender response, you must provide all information required in the supplier proposal. A failure to submit all information shall entitle the British Council to reject a tender response in full.</w:t>
      </w:r>
    </w:p>
    <w:p w:rsidRPr="00176253" w:rsidR="007A17CF" w:rsidP="00BE1121" w:rsidRDefault="00140EEA" w14:paraId="482525CA" w14:textId="77777777">
      <w:pPr>
        <w:rPr>
          <w:rFonts w:cs="Arial"/>
          <w:b/>
          <w:sz w:val="24"/>
          <w:szCs w:val="24"/>
        </w:rPr>
      </w:pPr>
      <w:r w:rsidRPr="00176253">
        <w:rPr>
          <w:rFonts w:cs="Arial"/>
          <w:b/>
          <w:sz w:val="24"/>
          <w:szCs w:val="24"/>
        </w:rPr>
        <w:t>1</w:t>
      </w:r>
      <w:r w:rsidR="00A87C4D">
        <w:rPr>
          <w:rFonts w:cs="Arial"/>
          <w:b/>
          <w:sz w:val="24"/>
          <w:szCs w:val="24"/>
        </w:rPr>
        <w:t>0</w:t>
      </w:r>
      <w:r w:rsidRPr="00176253" w:rsidR="007A17CF">
        <w:rPr>
          <w:rFonts w:cs="Arial"/>
          <w:b/>
          <w:sz w:val="24"/>
          <w:szCs w:val="24"/>
        </w:rPr>
        <w:tab/>
      </w:r>
      <w:r w:rsidRPr="00176253" w:rsidR="007A17CF">
        <w:rPr>
          <w:rFonts w:cs="Arial"/>
          <w:b/>
          <w:sz w:val="24"/>
          <w:szCs w:val="24"/>
        </w:rPr>
        <w:t>Timescales</w:t>
      </w:r>
    </w:p>
    <w:p w:rsidRPr="00176253" w:rsidR="007A17CF" w:rsidP="00BE1121" w:rsidRDefault="007A17CF" w14:paraId="54278342" w14:textId="77777777">
      <w:pPr>
        <w:rPr>
          <w:rFonts w:cs="Arial"/>
          <w:sz w:val="21"/>
          <w:szCs w:val="21"/>
        </w:rPr>
      </w:pPr>
      <w:r w:rsidRPr="00176253">
        <w:rPr>
          <w:rFonts w:cs="Arial"/>
          <w:sz w:val="21"/>
          <w:szCs w:val="21"/>
        </w:rPr>
        <w:lastRenderedPageBreak/>
        <w:t>1</w:t>
      </w:r>
      <w:r w:rsidR="00A87C4D">
        <w:rPr>
          <w:rFonts w:cs="Arial"/>
          <w:sz w:val="21"/>
          <w:szCs w:val="21"/>
        </w:rPr>
        <w:t>0</w:t>
      </w:r>
      <w:r w:rsidRPr="00176253">
        <w:rPr>
          <w:rFonts w:cs="Arial"/>
          <w:sz w:val="21"/>
          <w:szCs w:val="21"/>
        </w:rPr>
        <w:t xml:space="preserve">.1 </w:t>
      </w:r>
      <w:r w:rsidRPr="00176253">
        <w:rPr>
          <w:rFonts w:cs="Arial"/>
          <w:sz w:val="21"/>
          <w:szCs w:val="21"/>
        </w:rPr>
        <w:tab/>
      </w:r>
      <w:bookmarkStart w:name="_Hlk27134299" w:id="11"/>
      <w:r w:rsidRPr="00176253">
        <w:rPr>
          <w:rFonts w:cs="Arial"/>
          <w:sz w:val="21"/>
          <w:szCs w:val="21"/>
        </w:rPr>
        <w:t xml:space="preserve">Subject to any changes notified to potential suppliers by the British Council in accordance with the </w:t>
      </w:r>
      <w:r w:rsidR="00EA7D51">
        <w:rPr>
          <w:rFonts w:cs="Arial"/>
          <w:sz w:val="21"/>
          <w:szCs w:val="21"/>
        </w:rPr>
        <w:t>Proposal</w:t>
      </w:r>
      <w:r w:rsidRPr="00176253">
        <w:rPr>
          <w:rFonts w:cs="Arial"/>
          <w:sz w:val="21"/>
          <w:szCs w:val="21"/>
        </w:rPr>
        <w:t xml:space="preserve"> Conditions, the </w:t>
      </w:r>
      <w:r w:rsidR="00231A79">
        <w:rPr>
          <w:rFonts w:cs="Arial"/>
          <w:sz w:val="21"/>
          <w:szCs w:val="21"/>
        </w:rPr>
        <w:t>intended</w:t>
      </w:r>
      <w:r w:rsidRPr="00176253" w:rsidR="00231A79">
        <w:rPr>
          <w:rFonts w:cs="Arial"/>
          <w:sz w:val="21"/>
          <w:szCs w:val="21"/>
        </w:rPr>
        <w:t xml:space="preserve"> </w:t>
      </w:r>
      <w:r w:rsidRPr="00176253">
        <w:rPr>
          <w:rFonts w:cs="Arial"/>
          <w:sz w:val="21"/>
          <w:szCs w:val="21"/>
        </w:rPr>
        <w:t>timescales</w:t>
      </w:r>
      <w:r w:rsidR="00231A79">
        <w:rPr>
          <w:rFonts w:cs="Arial"/>
          <w:sz w:val="21"/>
          <w:szCs w:val="21"/>
        </w:rPr>
        <w:t xml:space="preserve"> applicable</w:t>
      </w:r>
      <w:r w:rsidRPr="00176253">
        <w:rPr>
          <w:rFonts w:cs="Arial"/>
          <w:sz w:val="21"/>
          <w:szCs w:val="21"/>
        </w:rPr>
        <w:t xml:space="preserve"> to this Procurement Process</w:t>
      </w:r>
      <w:r w:rsidR="00231A79">
        <w:rPr>
          <w:rFonts w:cs="Arial"/>
          <w:sz w:val="21"/>
          <w:szCs w:val="21"/>
        </w:rPr>
        <w:t xml:space="preserve"> are</w:t>
      </w:r>
      <w:r w:rsidRPr="00176253">
        <w:rPr>
          <w:rFonts w:cs="Arial"/>
          <w:sz w:val="21"/>
          <w:szCs w:val="21"/>
        </w:rPr>
        <w:t xml:space="preserve">: </w:t>
      </w:r>
    </w:p>
    <w:p w:rsidRPr="00176253" w:rsidR="00140EEA" w:rsidP="007A17CF" w:rsidRDefault="00140EEA" w14:paraId="0AE362C1" w14:textId="77777777">
      <w:pPr>
        <w:spacing w:before="0"/>
        <w:rPr>
          <w:rFonts w:cs="Arial"/>
          <w:sz w:val="21"/>
          <w:szCs w:val="21"/>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45"/>
        <w:gridCol w:w="2900"/>
      </w:tblGrid>
      <w:tr w:rsidRPr="00176253" w:rsidR="007A17CF" w:rsidTr="2B6A0ED4" w14:paraId="40967166" w14:textId="77777777">
        <w:trPr>
          <w:jc w:val="center"/>
        </w:trPr>
        <w:tc>
          <w:tcPr>
            <w:tcW w:w="6345" w:type="dxa"/>
            <w:shd w:val="clear" w:color="auto" w:fill="auto"/>
            <w:tcMar/>
          </w:tcPr>
          <w:p w:rsidRPr="00176253" w:rsidR="007A17CF" w:rsidP="007A17CF" w:rsidRDefault="007A17CF" w14:paraId="50504F8B" w14:textId="77777777">
            <w:pPr>
              <w:spacing w:before="0"/>
              <w:rPr>
                <w:rFonts w:cs="Arial"/>
                <w:b/>
                <w:sz w:val="21"/>
                <w:szCs w:val="21"/>
              </w:rPr>
            </w:pPr>
            <w:r w:rsidRPr="00176253">
              <w:rPr>
                <w:rFonts w:cs="Arial"/>
                <w:b/>
                <w:sz w:val="21"/>
                <w:szCs w:val="21"/>
              </w:rPr>
              <w:t xml:space="preserve">Activity </w:t>
            </w:r>
          </w:p>
        </w:tc>
        <w:tc>
          <w:tcPr>
            <w:tcW w:w="2900" w:type="dxa"/>
            <w:shd w:val="clear" w:color="auto" w:fill="auto"/>
            <w:tcMar/>
          </w:tcPr>
          <w:p w:rsidRPr="00176253" w:rsidR="007A17CF" w:rsidP="163F14FE" w:rsidRDefault="007A17CF" w14:paraId="340861A3" w14:textId="2CD46482">
            <w:pPr>
              <w:spacing w:before="0"/>
              <w:rPr>
                <w:rFonts w:cs="Arial"/>
                <w:b/>
                <w:bCs/>
                <w:sz w:val="21"/>
                <w:szCs w:val="21"/>
              </w:rPr>
            </w:pPr>
            <w:r w:rsidRPr="163F14FE">
              <w:rPr>
                <w:rFonts w:cs="Arial"/>
                <w:b/>
                <w:bCs/>
                <w:sz w:val="21"/>
                <w:szCs w:val="21"/>
              </w:rPr>
              <w:t>Date / time</w:t>
            </w:r>
            <w:r w:rsidRPr="163F14FE" w:rsidR="012C0E4A">
              <w:rPr>
                <w:rFonts w:cs="Arial"/>
                <w:b/>
                <w:bCs/>
                <w:sz w:val="21"/>
                <w:szCs w:val="21"/>
              </w:rPr>
              <w:t xml:space="preserve"> (UK time)</w:t>
            </w:r>
          </w:p>
        </w:tc>
      </w:tr>
      <w:tr w:rsidRPr="00176253" w:rsidR="007636F7" w:rsidTr="2B6A0ED4" w14:paraId="7A98BD62" w14:textId="77777777">
        <w:trPr>
          <w:jc w:val="center"/>
        </w:trPr>
        <w:tc>
          <w:tcPr>
            <w:tcW w:w="6345" w:type="dxa"/>
            <w:shd w:val="clear" w:color="auto" w:fill="auto"/>
            <w:tcMar/>
          </w:tcPr>
          <w:p w:rsidRPr="00176253" w:rsidR="007636F7" w:rsidP="007636F7" w:rsidRDefault="007636F7" w14:paraId="66891EF5" w14:textId="17ACFB6F">
            <w:pPr>
              <w:spacing w:before="0"/>
              <w:rPr>
                <w:rFonts w:cs="Arial"/>
                <w:sz w:val="21"/>
                <w:szCs w:val="21"/>
              </w:rPr>
            </w:pPr>
            <w:r>
              <w:rPr>
                <w:rFonts w:cs="Arial"/>
                <w:sz w:val="21"/>
                <w:szCs w:val="21"/>
              </w:rPr>
              <w:t>Issue of Contract Notice / availability of RFP documents</w:t>
            </w:r>
          </w:p>
        </w:tc>
        <w:tc>
          <w:tcPr>
            <w:tcW w:w="2900" w:type="dxa"/>
            <w:shd w:val="clear" w:color="auto" w:fill="auto"/>
            <w:tcMar/>
          </w:tcPr>
          <w:p w:rsidRPr="00176253" w:rsidR="007636F7" w:rsidP="007636F7" w:rsidRDefault="007636F7" w14:paraId="35759318" w14:textId="6E6BB72F">
            <w:pPr>
              <w:spacing w:before="0"/>
              <w:rPr>
                <w:rFonts w:cs="Arial"/>
                <w:sz w:val="21"/>
                <w:szCs w:val="21"/>
              </w:rPr>
            </w:pPr>
            <w:r w:rsidRPr="2B6A0ED4" w:rsidR="319F3116">
              <w:rPr>
                <w:rFonts w:cs="Arial"/>
                <w:sz w:val="21"/>
                <w:szCs w:val="21"/>
              </w:rPr>
              <w:t xml:space="preserve">12 Jan 2023 </w:t>
            </w:r>
          </w:p>
        </w:tc>
      </w:tr>
      <w:tr w:rsidRPr="00176253" w:rsidR="007636F7" w:rsidTr="2B6A0ED4" w14:paraId="51EE26E5" w14:textId="77777777">
        <w:trPr>
          <w:jc w:val="center"/>
        </w:trPr>
        <w:tc>
          <w:tcPr>
            <w:tcW w:w="6345" w:type="dxa"/>
            <w:shd w:val="clear" w:color="auto" w:fill="auto"/>
            <w:tcMar/>
          </w:tcPr>
          <w:p w:rsidRPr="00176253" w:rsidR="007636F7" w:rsidP="007636F7" w:rsidRDefault="007636F7" w14:paraId="50A6453F" w14:textId="63E737BC">
            <w:pPr>
              <w:spacing w:before="0"/>
              <w:rPr>
                <w:rFonts w:cs="Arial"/>
                <w:sz w:val="21"/>
                <w:szCs w:val="21"/>
              </w:rPr>
            </w:pPr>
            <w:r>
              <w:rPr>
                <w:rFonts w:cs="Arial"/>
                <w:sz w:val="21"/>
                <w:szCs w:val="21"/>
              </w:rPr>
              <w:t>Deadline for clarification questions (</w:t>
            </w:r>
            <w:r>
              <w:rPr>
                <w:rFonts w:cs="Arial"/>
                <w:b/>
                <w:sz w:val="21"/>
                <w:szCs w:val="21"/>
              </w:rPr>
              <w:t>Clarification Deadline</w:t>
            </w:r>
            <w:r>
              <w:rPr>
                <w:rFonts w:cs="Arial"/>
                <w:sz w:val="21"/>
                <w:szCs w:val="21"/>
              </w:rPr>
              <w:t xml:space="preserve">) </w:t>
            </w:r>
          </w:p>
        </w:tc>
        <w:tc>
          <w:tcPr>
            <w:tcW w:w="2900" w:type="dxa"/>
            <w:shd w:val="clear" w:color="auto" w:fill="auto"/>
            <w:tcMar/>
          </w:tcPr>
          <w:p w:rsidRPr="00176253" w:rsidR="007636F7" w:rsidP="007636F7" w:rsidRDefault="007636F7" w14:paraId="15BB6A6A" w14:textId="43062504">
            <w:pPr>
              <w:spacing w:before="0"/>
              <w:rPr>
                <w:rFonts w:cs="Arial"/>
                <w:sz w:val="21"/>
                <w:szCs w:val="21"/>
              </w:rPr>
            </w:pPr>
            <w:r w:rsidRPr="2B6A0ED4" w:rsidR="3C3827F1">
              <w:rPr>
                <w:rFonts w:cs="Arial"/>
                <w:sz w:val="21"/>
                <w:szCs w:val="21"/>
              </w:rPr>
              <w:t>18 Jan 2023</w:t>
            </w:r>
          </w:p>
        </w:tc>
      </w:tr>
      <w:tr w:rsidRPr="00176253" w:rsidR="007636F7" w:rsidTr="2B6A0ED4" w14:paraId="1796EBE0" w14:textId="77777777">
        <w:trPr>
          <w:jc w:val="center"/>
        </w:trPr>
        <w:tc>
          <w:tcPr>
            <w:tcW w:w="6345" w:type="dxa"/>
            <w:shd w:val="clear" w:color="auto" w:fill="auto"/>
            <w:tcMar/>
          </w:tcPr>
          <w:p w:rsidRPr="00176253" w:rsidR="007636F7" w:rsidP="007636F7" w:rsidRDefault="007636F7" w14:paraId="3856F67C" w14:textId="3D7E07D3">
            <w:pPr>
              <w:spacing w:before="0"/>
              <w:rPr>
                <w:rFonts w:cs="Arial"/>
                <w:sz w:val="21"/>
                <w:szCs w:val="21"/>
              </w:rPr>
            </w:pPr>
            <w:r>
              <w:rPr>
                <w:rFonts w:cs="Arial"/>
                <w:sz w:val="21"/>
                <w:szCs w:val="21"/>
              </w:rPr>
              <w:t>British Council to respond to clarification questions</w:t>
            </w:r>
          </w:p>
        </w:tc>
        <w:tc>
          <w:tcPr>
            <w:tcW w:w="2900" w:type="dxa"/>
            <w:shd w:val="clear" w:color="auto" w:fill="auto"/>
            <w:tcMar/>
          </w:tcPr>
          <w:p w:rsidRPr="00176253" w:rsidR="007636F7" w:rsidP="007636F7" w:rsidRDefault="007636F7" w14:paraId="7B3ABDF9" w14:textId="4B261A4A">
            <w:pPr>
              <w:spacing w:before="0"/>
              <w:rPr>
                <w:rFonts w:cs="Arial"/>
                <w:sz w:val="21"/>
                <w:szCs w:val="21"/>
              </w:rPr>
            </w:pPr>
            <w:r w:rsidRPr="2B6A0ED4" w:rsidR="5D94853D">
              <w:rPr>
                <w:rFonts w:cs="Arial"/>
                <w:sz w:val="21"/>
                <w:szCs w:val="21"/>
              </w:rPr>
              <w:t>19 Jan 2023</w:t>
            </w:r>
          </w:p>
        </w:tc>
      </w:tr>
      <w:tr w:rsidRPr="00176253" w:rsidR="007636F7" w:rsidTr="2B6A0ED4" w14:paraId="00E3E87D" w14:textId="77777777">
        <w:trPr>
          <w:jc w:val="center"/>
        </w:trPr>
        <w:tc>
          <w:tcPr>
            <w:tcW w:w="6345" w:type="dxa"/>
            <w:shd w:val="clear" w:color="auto" w:fill="auto"/>
            <w:tcMar/>
          </w:tcPr>
          <w:p w:rsidR="007636F7" w:rsidP="007636F7" w:rsidRDefault="007636F7" w14:paraId="73250D01" w14:textId="22551201">
            <w:r>
              <w:rPr>
                <w:rFonts w:cs="Arial"/>
                <w:sz w:val="21"/>
                <w:szCs w:val="21"/>
              </w:rPr>
              <w:t>Deadline for submission of RFP responses by potential suppliers (</w:t>
            </w:r>
            <w:r>
              <w:rPr>
                <w:rFonts w:cs="Arial"/>
                <w:b/>
                <w:sz w:val="21"/>
                <w:szCs w:val="21"/>
              </w:rPr>
              <w:t>Response Deadline</w:t>
            </w:r>
            <w:r>
              <w:rPr>
                <w:rFonts w:cs="Arial"/>
                <w:sz w:val="21"/>
                <w:szCs w:val="21"/>
              </w:rPr>
              <w:t xml:space="preserve">) </w:t>
            </w:r>
          </w:p>
        </w:tc>
        <w:tc>
          <w:tcPr>
            <w:tcW w:w="2900" w:type="dxa"/>
            <w:shd w:val="clear" w:color="auto" w:fill="auto"/>
            <w:tcMar/>
          </w:tcPr>
          <w:p w:rsidRPr="00294F52" w:rsidR="007636F7" w:rsidP="007636F7" w:rsidRDefault="007636F7" w14:paraId="30C51235" w14:textId="4374F089">
            <w:pPr>
              <w:spacing w:before="0"/>
              <w:rPr>
                <w:rFonts w:cs="Arial"/>
                <w:sz w:val="21"/>
                <w:szCs w:val="21"/>
              </w:rPr>
            </w:pPr>
            <w:r w:rsidRPr="2B6A0ED4" w:rsidR="40AC752D">
              <w:rPr>
                <w:rFonts w:cs="Arial"/>
                <w:sz w:val="21"/>
                <w:szCs w:val="21"/>
              </w:rPr>
              <w:t>26 Jan 2023</w:t>
            </w:r>
          </w:p>
        </w:tc>
      </w:tr>
      <w:tr w:rsidRPr="00176253" w:rsidR="007636F7" w:rsidTr="2B6A0ED4" w14:paraId="56B3EBB3" w14:textId="77777777">
        <w:trPr>
          <w:jc w:val="center"/>
        </w:trPr>
        <w:tc>
          <w:tcPr>
            <w:tcW w:w="6345" w:type="dxa"/>
            <w:shd w:val="clear" w:color="auto" w:fill="auto"/>
            <w:tcMar/>
          </w:tcPr>
          <w:p w:rsidR="007636F7" w:rsidP="007636F7" w:rsidRDefault="007636F7" w14:paraId="2BF992F0" w14:textId="0C13F363">
            <w:r>
              <w:rPr>
                <w:rFonts w:cs="Arial"/>
                <w:sz w:val="21"/>
                <w:szCs w:val="21"/>
              </w:rPr>
              <w:t>Award decision standstill letters issued</w:t>
            </w:r>
          </w:p>
        </w:tc>
        <w:tc>
          <w:tcPr>
            <w:tcW w:w="2900" w:type="dxa"/>
            <w:shd w:val="clear" w:color="auto" w:fill="auto"/>
            <w:tcMar/>
          </w:tcPr>
          <w:p w:rsidRPr="00294F52" w:rsidR="007636F7" w:rsidP="007636F7" w:rsidRDefault="007636F7" w14:paraId="2966AA90" w14:textId="02C4923E">
            <w:pPr>
              <w:spacing w:before="0"/>
              <w:rPr>
                <w:rFonts w:cs="Arial"/>
                <w:sz w:val="21"/>
                <w:szCs w:val="21"/>
              </w:rPr>
            </w:pPr>
            <w:r w:rsidRPr="2B6A0ED4" w:rsidR="492FF27C">
              <w:rPr>
                <w:rFonts w:cs="Arial"/>
                <w:sz w:val="21"/>
                <w:szCs w:val="21"/>
              </w:rPr>
              <w:t>30 Jan 2023</w:t>
            </w:r>
          </w:p>
        </w:tc>
      </w:tr>
      <w:tr w:rsidRPr="00176253" w:rsidR="007636F7" w:rsidTr="2B6A0ED4" w14:paraId="3C13718B" w14:textId="77777777">
        <w:trPr>
          <w:jc w:val="center"/>
        </w:trPr>
        <w:tc>
          <w:tcPr>
            <w:tcW w:w="6345" w:type="dxa"/>
            <w:shd w:val="clear" w:color="auto" w:fill="auto"/>
            <w:tcMar/>
          </w:tcPr>
          <w:p w:rsidR="007636F7" w:rsidP="007636F7" w:rsidRDefault="007636F7" w14:paraId="08300DF2" w14:textId="0F261DF9">
            <w:r>
              <w:rPr>
                <w:rFonts w:cs="Arial"/>
                <w:sz w:val="21"/>
                <w:szCs w:val="21"/>
              </w:rPr>
              <w:t>Contract concluded with winning supplier</w:t>
            </w:r>
          </w:p>
        </w:tc>
        <w:tc>
          <w:tcPr>
            <w:tcW w:w="2900" w:type="dxa"/>
            <w:shd w:val="clear" w:color="auto" w:fill="auto"/>
            <w:tcMar/>
          </w:tcPr>
          <w:p w:rsidRPr="00294F52" w:rsidR="007636F7" w:rsidP="007636F7" w:rsidRDefault="007636F7" w14:paraId="2A5E22FD" w14:textId="52D86E6F">
            <w:pPr>
              <w:spacing w:before="0"/>
              <w:rPr>
                <w:rFonts w:cs="Arial"/>
                <w:sz w:val="21"/>
                <w:szCs w:val="21"/>
              </w:rPr>
            </w:pPr>
            <w:r w:rsidRPr="2B6A0ED4" w:rsidR="58C4EDE1">
              <w:rPr>
                <w:rFonts w:cs="Arial"/>
                <w:sz w:val="21"/>
                <w:szCs w:val="21"/>
              </w:rPr>
              <w:t xml:space="preserve">02 Feb 2023 </w:t>
            </w:r>
          </w:p>
        </w:tc>
      </w:tr>
      <w:tr w:rsidRPr="00176253" w:rsidR="007636F7" w:rsidTr="2B6A0ED4" w14:paraId="15FE9F24" w14:textId="77777777">
        <w:trPr>
          <w:jc w:val="center"/>
        </w:trPr>
        <w:tc>
          <w:tcPr>
            <w:tcW w:w="6345" w:type="dxa"/>
            <w:shd w:val="clear" w:color="auto" w:fill="auto"/>
            <w:tcMar/>
          </w:tcPr>
          <w:p w:rsidR="007636F7" w:rsidP="007636F7" w:rsidRDefault="007636F7" w14:paraId="0D8FC39D" w14:textId="1684E315">
            <w:r>
              <w:rPr>
                <w:rFonts w:cs="Arial"/>
                <w:sz w:val="21"/>
                <w:szCs w:val="21"/>
              </w:rPr>
              <w:t>Contracts start date</w:t>
            </w:r>
          </w:p>
        </w:tc>
        <w:tc>
          <w:tcPr>
            <w:tcW w:w="2900" w:type="dxa"/>
            <w:shd w:val="clear" w:color="auto" w:fill="auto"/>
            <w:tcMar/>
          </w:tcPr>
          <w:p w:rsidRPr="00294F52" w:rsidR="007636F7" w:rsidP="007636F7" w:rsidRDefault="007636F7" w14:paraId="2C5AEB9E" w14:textId="1E44C9E7">
            <w:pPr>
              <w:spacing w:before="0"/>
              <w:rPr>
                <w:rFonts w:cs="Arial"/>
                <w:sz w:val="21"/>
                <w:szCs w:val="21"/>
              </w:rPr>
            </w:pPr>
            <w:r w:rsidRPr="2B6A0ED4" w:rsidR="480AC931">
              <w:rPr>
                <w:rFonts w:cs="Arial"/>
                <w:sz w:val="21"/>
                <w:szCs w:val="21"/>
              </w:rPr>
              <w:t xml:space="preserve">06 Feb 2023 </w:t>
            </w:r>
          </w:p>
        </w:tc>
      </w:tr>
    </w:tbl>
    <w:bookmarkEnd w:id="11"/>
    <w:p w:rsidRPr="00176253" w:rsidR="007A17CF" w:rsidP="007A17CF" w:rsidRDefault="007A17CF" w14:paraId="642BDD20" w14:textId="77777777">
      <w:pPr>
        <w:rPr>
          <w:rFonts w:cs="Arial"/>
          <w:b/>
          <w:sz w:val="24"/>
          <w:szCs w:val="24"/>
        </w:rPr>
      </w:pPr>
      <w:r w:rsidRPr="00176253">
        <w:rPr>
          <w:rFonts w:cs="Arial"/>
          <w:b/>
          <w:sz w:val="24"/>
          <w:szCs w:val="24"/>
        </w:rPr>
        <w:t>1</w:t>
      </w:r>
      <w:r w:rsidR="00A87C4D">
        <w:rPr>
          <w:rFonts w:cs="Arial"/>
          <w:b/>
          <w:sz w:val="24"/>
          <w:szCs w:val="24"/>
        </w:rPr>
        <w:t>1</w:t>
      </w:r>
      <w:r w:rsidRPr="00176253">
        <w:rPr>
          <w:rFonts w:cs="Arial"/>
          <w:b/>
          <w:sz w:val="24"/>
          <w:szCs w:val="24"/>
        </w:rPr>
        <w:t xml:space="preserve"> </w:t>
      </w:r>
      <w:r w:rsidRPr="00176253">
        <w:rPr>
          <w:rFonts w:cs="Arial"/>
          <w:b/>
          <w:sz w:val="24"/>
          <w:szCs w:val="24"/>
        </w:rPr>
        <w:tab/>
      </w:r>
      <w:r w:rsidRPr="00176253">
        <w:rPr>
          <w:rFonts w:cs="Arial"/>
          <w:b/>
          <w:sz w:val="24"/>
          <w:szCs w:val="24"/>
        </w:rPr>
        <w:t>Instructions for Responding</w:t>
      </w:r>
    </w:p>
    <w:p w:rsidRPr="00176253" w:rsidR="007A17CF" w:rsidP="643F1AC6" w:rsidRDefault="007A17CF" w14:paraId="01CF058C" w14:textId="37CBBC48">
      <w:pPr>
        <w:rPr>
          <w:rFonts w:cs="Arial"/>
          <w:sz w:val="21"/>
          <w:szCs w:val="21"/>
        </w:rPr>
      </w:pPr>
      <w:r w:rsidRPr="632AC9D3" w:rsidR="007A17CF">
        <w:rPr>
          <w:rFonts w:cs="Arial"/>
          <w:sz w:val="21"/>
          <w:szCs w:val="21"/>
        </w:rPr>
        <w:t>1</w:t>
      </w:r>
      <w:r w:rsidRPr="632AC9D3" w:rsidR="00A87C4D">
        <w:rPr>
          <w:rFonts w:cs="Arial"/>
          <w:sz w:val="21"/>
          <w:szCs w:val="21"/>
        </w:rPr>
        <w:t>1</w:t>
      </w:r>
      <w:r w:rsidRPr="632AC9D3" w:rsidR="007A17CF">
        <w:rPr>
          <w:rFonts w:cs="Arial"/>
          <w:sz w:val="21"/>
          <w:szCs w:val="21"/>
        </w:rPr>
        <w:t xml:space="preserve">.1 </w:t>
      </w:r>
      <w:r w:rsidRPr="632AC9D3" w:rsidR="00852B08">
        <w:rPr>
          <w:rFonts w:cs="Arial"/>
          <w:sz w:val="21"/>
          <w:szCs w:val="21"/>
        </w:rPr>
        <w:t xml:space="preserve">The documents that must be submitted to form your Proposal are listed at Part [2] (Submission Checklist) of Annex 2 (Supplier Proposal) to this RFP. All documents required as part of your Proposal should be submitted to </w:t>
      </w:r>
      <w:hyperlink r:id="Rf44db75b37b24335">
        <w:r w:rsidRPr="632AC9D3" w:rsidR="4F95650D">
          <w:rPr>
            <w:rStyle w:val="Hyperlink"/>
            <w:rFonts w:cs="Arial"/>
            <w:sz w:val="21"/>
            <w:szCs w:val="21"/>
          </w:rPr>
          <w:t>nischal.oli</w:t>
        </w:r>
        <w:r w:rsidRPr="632AC9D3" w:rsidR="00087CB6">
          <w:rPr>
            <w:rStyle w:val="Hyperlink"/>
            <w:rFonts w:cs="Arial"/>
            <w:sz w:val="21"/>
            <w:szCs w:val="21"/>
          </w:rPr>
          <w:t>@britishcouncil.org.np</w:t>
        </w:r>
      </w:hyperlink>
      <w:r w:rsidRPr="632AC9D3" w:rsidR="00852B08">
        <w:rPr>
          <w:rFonts w:cs="Arial"/>
          <w:i w:val="1"/>
          <w:iCs w:val="1"/>
          <w:sz w:val="21"/>
          <w:szCs w:val="21"/>
        </w:rPr>
        <w:t xml:space="preserve"> </w:t>
      </w:r>
      <w:r w:rsidRPr="632AC9D3" w:rsidR="00852B08">
        <w:rPr>
          <w:rFonts w:cs="Arial"/>
          <w:sz w:val="21"/>
          <w:szCs w:val="21"/>
        </w:rPr>
        <w:t>by the Response Deadline, as set out in the Timescales section of this RF</w:t>
      </w:r>
      <w:r w:rsidRPr="632AC9D3" w:rsidR="7CD9793E">
        <w:rPr>
          <w:rFonts w:cs="Arial"/>
          <w:sz w:val="21"/>
          <w:szCs w:val="21"/>
        </w:rPr>
        <w:t xml:space="preserve">P with the subject line </w:t>
      </w:r>
      <w:r w:rsidRPr="632AC9D3" w:rsidR="007636F7">
        <w:rPr>
          <w:rFonts w:cs="Arial"/>
          <w:sz w:val="21"/>
          <w:szCs w:val="21"/>
        </w:rPr>
        <w:t>‘</w:t>
      </w:r>
      <w:proofErr w:type="spellStart"/>
      <w:r w:rsidRPr="632AC9D3" w:rsidR="007636F7">
        <w:rPr>
          <w:rFonts w:cs="Arial"/>
          <w:sz w:val="21"/>
          <w:szCs w:val="21"/>
        </w:rPr>
        <w:t>EventManagement_Symposium</w:t>
      </w:r>
      <w:proofErr w:type="spellEnd"/>
      <w:r w:rsidRPr="632AC9D3" w:rsidR="00087CB6">
        <w:rPr>
          <w:rFonts w:cs="Arial"/>
          <w:sz w:val="21"/>
          <w:szCs w:val="21"/>
        </w:rPr>
        <w:t>’</w:t>
      </w:r>
    </w:p>
    <w:p w:rsidRPr="00176253" w:rsidR="007A17CF" w:rsidP="00ED3D84" w:rsidRDefault="007A17CF" w14:paraId="7E147511" w14:textId="4730412F">
      <w:pPr>
        <w:rPr>
          <w:rFonts w:cs="Arial"/>
          <w:sz w:val="21"/>
          <w:szCs w:val="21"/>
        </w:rPr>
      </w:pPr>
      <w:r w:rsidRPr="00176253">
        <w:rPr>
          <w:rFonts w:cs="Arial"/>
          <w:sz w:val="21"/>
          <w:szCs w:val="21"/>
        </w:rPr>
        <w:t>1</w:t>
      </w:r>
      <w:r w:rsidR="00A87C4D">
        <w:rPr>
          <w:rFonts w:cs="Arial"/>
          <w:sz w:val="21"/>
          <w:szCs w:val="21"/>
        </w:rPr>
        <w:t>1</w:t>
      </w:r>
      <w:r w:rsidRPr="00176253">
        <w:rPr>
          <w:rFonts w:cs="Arial"/>
          <w:sz w:val="21"/>
          <w:szCs w:val="21"/>
        </w:rPr>
        <w:t xml:space="preserve">.2 </w:t>
      </w:r>
      <w:bookmarkStart w:name="_Hlk27134372" w:id="12"/>
      <w:r w:rsidRPr="00176253">
        <w:rPr>
          <w:rFonts w:cs="Arial"/>
          <w:sz w:val="21"/>
          <w:szCs w:val="21"/>
        </w:rPr>
        <w:t xml:space="preserve">The following requirements should be complied with when </w:t>
      </w:r>
      <w:r w:rsidR="00231A79">
        <w:rPr>
          <w:rFonts w:cs="Arial"/>
          <w:sz w:val="21"/>
          <w:szCs w:val="21"/>
        </w:rPr>
        <w:t>submittin</w:t>
      </w:r>
      <w:r w:rsidRPr="00176253" w:rsidR="00231A79">
        <w:rPr>
          <w:rFonts w:cs="Arial"/>
          <w:sz w:val="21"/>
          <w:szCs w:val="21"/>
        </w:rPr>
        <w:t xml:space="preserve">g </w:t>
      </w:r>
      <w:r w:rsidRPr="00176253">
        <w:rPr>
          <w:rFonts w:cs="Arial"/>
          <w:sz w:val="21"/>
          <w:szCs w:val="21"/>
        </w:rPr>
        <w:t xml:space="preserve">your </w:t>
      </w:r>
      <w:r w:rsidR="004E3EFE">
        <w:rPr>
          <w:rFonts w:cs="Arial"/>
          <w:sz w:val="21"/>
          <w:szCs w:val="21"/>
        </w:rPr>
        <w:t>Proposal in</w:t>
      </w:r>
      <w:r w:rsidR="00AB5916">
        <w:rPr>
          <w:rFonts w:cs="Arial"/>
          <w:sz w:val="21"/>
          <w:szCs w:val="21"/>
        </w:rPr>
        <w:t xml:space="preserve"> </w:t>
      </w:r>
      <w:r w:rsidRPr="00176253">
        <w:rPr>
          <w:rFonts w:cs="Arial"/>
          <w:sz w:val="21"/>
          <w:szCs w:val="21"/>
        </w:rPr>
        <w:t xml:space="preserve">response to this </w:t>
      </w:r>
      <w:r w:rsidRPr="00176253" w:rsidR="00ED3D84">
        <w:rPr>
          <w:rFonts w:cs="Arial"/>
          <w:sz w:val="21"/>
          <w:szCs w:val="21"/>
        </w:rPr>
        <w:t>RFP</w:t>
      </w:r>
      <w:r w:rsidRPr="00176253">
        <w:rPr>
          <w:rFonts w:cs="Arial"/>
          <w:sz w:val="21"/>
          <w:szCs w:val="21"/>
        </w:rPr>
        <w:t>:</w:t>
      </w:r>
    </w:p>
    <w:p w:rsidRPr="00176253" w:rsidR="007A17CF" w:rsidP="00B74EB3" w:rsidRDefault="007A17CF" w14:paraId="71DC09A2" w14:textId="77777777">
      <w:pPr>
        <w:numPr>
          <w:ilvl w:val="0"/>
          <w:numId w:val="32"/>
        </w:numPr>
        <w:spacing w:before="0"/>
        <w:rPr>
          <w:rFonts w:cs="Arial"/>
          <w:sz w:val="21"/>
          <w:szCs w:val="21"/>
        </w:rPr>
      </w:pPr>
      <w:r w:rsidRPr="00176253">
        <w:rPr>
          <w:rFonts w:cs="Arial"/>
          <w:sz w:val="21"/>
          <w:szCs w:val="21"/>
        </w:rPr>
        <w:t xml:space="preserve">Please ensure that you send your submission in good time to prevent issues with technology – late </w:t>
      </w:r>
      <w:r w:rsidR="00AB5916">
        <w:rPr>
          <w:rFonts w:cs="Arial"/>
          <w:sz w:val="21"/>
          <w:szCs w:val="21"/>
        </w:rPr>
        <w:t>Proposals</w:t>
      </w:r>
      <w:r w:rsidRPr="00176253">
        <w:rPr>
          <w:rFonts w:cs="Arial"/>
          <w:sz w:val="21"/>
          <w:szCs w:val="21"/>
        </w:rPr>
        <w:t xml:space="preserve"> may </w:t>
      </w:r>
      <w:r w:rsidR="000306AE">
        <w:rPr>
          <w:rFonts w:cs="Arial"/>
          <w:sz w:val="21"/>
          <w:szCs w:val="21"/>
        </w:rPr>
        <w:t xml:space="preserve">be </w:t>
      </w:r>
      <w:r w:rsidRPr="00176253">
        <w:rPr>
          <w:rFonts w:cs="Arial"/>
          <w:sz w:val="21"/>
          <w:szCs w:val="21"/>
        </w:rPr>
        <w:t>rejected by the British Council.</w:t>
      </w:r>
    </w:p>
    <w:p w:rsidRPr="00176253" w:rsidR="007A17CF" w:rsidP="00B74EB3" w:rsidRDefault="007A17CF" w14:paraId="216A7162" w14:textId="77777777">
      <w:pPr>
        <w:numPr>
          <w:ilvl w:val="0"/>
          <w:numId w:val="32"/>
        </w:numPr>
        <w:spacing w:before="0"/>
        <w:rPr>
          <w:rFonts w:cs="Arial"/>
          <w:sz w:val="21"/>
          <w:szCs w:val="21"/>
        </w:rPr>
      </w:pPr>
      <w:r w:rsidRPr="00176253">
        <w:rPr>
          <w:rFonts w:cs="Arial"/>
          <w:sz w:val="21"/>
          <w:szCs w:val="21"/>
        </w:rPr>
        <w:t xml:space="preserve">Do not submit any additional supporting documentation with your </w:t>
      </w:r>
      <w:r w:rsidR="00AB5916">
        <w:rPr>
          <w:rFonts w:cs="Arial"/>
          <w:sz w:val="21"/>
          <w:szCs w:val="21"/>
        </w:rPr>
        <w:t>Proposal</w:t>
      </w:r>
      <w:r w:rsidRPr="00176253">
        <w:rPr>
          <w:rFonts w:cs="Arial"/>
          <w:sz w:val="21"/>
          <w:szCs w:val="21"/>
        </w:rPr>
        <w:t xml:space="preserve"> except where specifically requested to do so</w:t>
      </w:r>
      <w:r w:rsidR="00C01C74">
        <w:rPr>
          <w:rFonts w:cs="Arial"/>
          <w:sz w:val="21"/>
          <w:szCs w:val="21"/>
        </w:rPr>
        <w:t>.</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rsidRPr="00176253" w:rsidR="007A17CF" w:rsidP="00B74EB3" w:rsidRDefault="007A17CF" w14:paraId="0B8C74E0" w14:textId="77777777">
      <w:pPr>
        <w:numPr>
          <w:ilvl w:val="0"/>
          <w:numId w:val="32"/>
        </w:numPr>
        <w:spacing w:before="0"/>
        <w:rPr>
          <w:rFonts w:cs="Arial"/>
          <w:sz w:val="21"/>
          <w:szCs w:val="21"/>
        </w:rPr>
      </w:pPr>
      <w:r w:rsidRPr="00176253">
        <w:rPr>
          <w:rFonts w:cs="Arial"/>
          <w:sz w:val="21"/>
          <w:szCs w:val="21"/>
        </w:rPr>
        <w:t xml:space="preserve">All attachments/supporting documentation should be provided separately to your main </w:t>
      </w:r>
      <w:r w:rsidR="00AB5916">
        <w:rPr>
          <w:rFonts w:cs="Arial"/>
          <w:sz w:val="21"/>
          <w:szCs w:val="21"/>
        </w:rPr>
        <w:t>Proposal document</w:t>
      </w:r>
      <w:r w:rsidR="00C01C74">
        <w:rPr>
          <w:rFonts w:cs="Arial"/>
          <w:sz w:val="21"/>
          <w:szCs w:val="21"/>
        </w:rPr>
        <w:t>,</w:t>
      </w:r>
      <w:r w:rsidRPr="00176253">
        <w:rPr>
          <w:rFonts w:cs="Arial"/>
          <w:sz w:val="21"/>
          <w:szCs w:val="21"/>
        </w:rPr>
        <w:t xml:space="preserve"> clearly </w:t>
      </w:r>
      <w:proofErr w:type="gramStart"/>
      <w:r w:rsidRPr="00176253">
        <w:rPr>
          <w:rFonts w:cs="Arial"/>
          <w:sz w:val="21"/>
          <w:szCs w:val="21"/>
        </w:rPr>
        <w:t>labelled</w:t>
      </w:r>
      <w:proofErr w:type="gramEnd"/>
      <w:r w:rsidRPr="00176253">
        <w:rPr>
          <w:rFonts w:cs="Arial"/>
          <w:sz w:val="21"/>
          <w:szCs w:val="21"/>
        </w:rPr>
        <w:t xml:space="preserve"> </w:t>
      </w:r>
      <w:r w:rsidR="00C01C74">
        <w:rPr>
          <w:rFonts w:cs="Arial"/>
          <w:sz w:val="21"/>
          <w:szCs w:val="21"/>
        </w:rPr>
        <w:t>and cross-referenced to the Proposal as relevant</w:t>
      </w:r>
      <w:r w:rsidRPr="00176253">
        <w:rPr>
          <w:rFonts w:cs="Arial"/>
          <w:sz w:val="21"/>
          <w:szCs w:val="21"/>
        </w:rPr>
        <w:t>.</w:t>
      </w:r>
    </w:p>
    <w:p w:rsidRPr="00176253" w:rsidR="007A17CF" w:rsidP="00B74EB3" w:rsidRDefault="007A17CF" w14:paraId="266C78AA" w14:textId="77777777">
      <w:pPr>
        <w:numPr>
          <w:ilvl w:val="0"/>
          <w:numId w:val="32"/>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w:t>
      </w:r>
      <w:r w:rsidR="00AB5916">
        <w:rPr>
          <w:rFonts w:cs="Arial"/>
          <w:sz w:val="21"/>
          <w:szCs w:val="21"/>
        </w:rPr>
        <w:t>Proposal</w:t>
      </w:r>
      <w:r w:rsidRPr="00176253">
        <w:rPr>
          <w:rFonts w:cs="Arial"/>
          <w:sz w:val="21"/>
          <w:szCs w:val="21"/>
        </w:rPr>
        <w:t xml:space="preserve">. </w:t>
      </w:r>
    </w:p>
    <w:p w:rsidRPr="00176253" w:rsidR="007A17CF" w:rsidP="00B74EB3" w:rsidRDefault="007A17CF" w14:paraId="2A5DC995" w14:textId="77777777">
      <w:pPr>
        <w:numPr>
          <w:ilvl w:val="0"/>
          <w:numId w:val="32"/>
        </w:numPr>
        <w:spacing w:before="0"/>
        <w:rPr>
          <w:rFonts w:cs="Arial"/>
          <w:sz w:val="21"/>
          <w:szCs w:val="21"/>
        </w:rPr>
      </w:pPr>
      <w:r w:rsidRPr="00176253">
        <w:rPr>
          <w:rFonts w:cs="Arial"/>
          <w:sz w:val="21"/>
          <w:szCs w:val="21"/>
        </w:rPr>
        <w:t xml:space="preserve">Unless otherwise stated as part of this </w:t>
      </w:r>
      <w:r w:rsidRPr="00176253" w:rsidR="00AB0467">
        <w:rPr>
          <w:rFonts w:cs="Arial"/>
          <w:sz w:val="21"/>
          <w:szCs w:val="21"/>
        </w:rPr>
        <w:t>RFP</w:t>
      </w:r>
      <w:r w:rsidRPr="00176253">
        <w:rPr>
          <w:rFonts w:cs="Arial"/>
          <w:sz w:val="21"/>
          <w:szCs w:val="21"/>
        </w:rPr>
        <w:t xml:space="preserve"> or its Annexes, all </w:t>
      </w:r>
      <w:r w:rsidR="00AB5916">
        <w:rPr>
          <w:rFonts w:cs="Arial"/>
          <w:sz w:val="21"/>
          <w:szCs w:val="21"/>
        </w:rPr>
        <w:t>Proposals</w:t>
      </w:r>
      <w:r w:rsidRPr="00176253">
        <w:rPr>
          <w:rFonts w:cs="Arial"/>
          <w:sz w:val="21"/>
          <w:szCs w:val="21"/>
        </w:rPr>
        <w:t xml:space="preserve"> should be in the format of the relevant British Council requirement with your response to that requirement inserted underneath. </w:t>
      </w:r>
    </w:p>
    <w:p w:rsidRPr="00176253" w:rsidR="007A17CF" w:rsidP="00B74EB3" w:rsidRDefault="007A17CF" w14:paraId="6B0B18F7" w14:textId="77777777">
      <w:pPr>
        <w:numPr>
          <w:ilvl w:val="0"/>
          <w:numId w:val="32"/>
        </w:numPr>
        <w:spacing w:before="0"/>
        <w:rPr>
          <w:rFonts w:cs="Arial"/>
          <w:sz w:val="21"/>
          <w:szCs w:val="21"/>
        </w:rPr>
      </w:pPr>
      <w:r w:rsidRPr="00176253">
        <w:rPr>
          <w:rFonts w:cs="Arial"/>
          <w:sz w:val="21"/>
          <w:szCs w:val="21"/>
        </w:rPr>
        <w:t xml:space="preserve">Where supporting evidence is requested as ‘or equivalent’ you must demonstrate such equivalence as part of your </w:t>
      </w:r>
      <w:r w:rsidR="00AB5916">
        <w:rPr>
          <w:rFonts w:cs="Arial"/>
          <w:sz w:val="21"/>
          <w:szCs w:val="21"/>
        </w:rPr>
        <w:t>Proposal</w:t>
      </w:r>
      <w:r w:rsidRPr="00176253">
        <w:rPr>
          <w:rFonts w:cs="Arial"/>
          <w:sz w:val="21"/>
          <w:szCs w:val="21"/>
        </w:rPr>
        <w:t>.</w:t>
      </w:r>
    </w:p>
    <w:p w:rsidRPr="00176253" w:rsidR="007A17CF" w:rsidP="00B74EB3" w:rsidRDefault="007A17CF" w14:paraId="23C9B2A5" w14:textId="77777777">
      <w:pPr>
        <w:numPr>
          <w:ilvl w:val="0"/>
          <w:numId w:val="32"/>
        </w:numPr>
        <w:spacing w:before="0"/>
        <w:rPr>
          <w:rFonts w:cs="Arial"/>
          <w:sz w:val="21"/>
          <w:szCs w:val="21"/>
        </w:rPr>
      </w:pPr>
      <w:r w:rsidRPr="00176253">
        <w:rPr>
          <w:rFonts w:cs="Arial"/>
          <w:sz w:val="21"/>
          <w:szCs w:val="21"/>
        </w:rPr>
        <w:lastRenderedPageBreak/>
        <w:t xml:space="preserve">Any deliberate alteration of a British Council requirement as part of your </w:t>
      </w:r>
      <w:r w:rsidR="00A778D8">
        <w:rPr>
          <w:rFonts w:cs="Arial"/>
          <w:sz w:val="21"/>
          <w:szCs w:val="21"/>
        </w:rPr>
        <w:t>Proposal</w:t>
      </w:r>
      <w:r w:rsidRPr="00176253">
        <w:rPr>
          <w:rFonts w:cs="Arial"/>
          <w:sz w:val="21"/>
          <w:szCs w:val="21"/>
        </w:rPr>
        <w:t xml:space="preserve"> will invalidate your </w:t>
      </w:r>
      <w:r w:rsidR="00A778D8">
        <w:rPr>
          <w:rFonts w:cs="Arial"/>
          <w:sz w:val="21"/>
          <w:szCs w:val="21"/>
        </w:rPr>
        <w:t>Proposal</w:t>
      </w:r>
      <w:r w:rsidRPr="00176253">
        <w:rPr>
          <w:rFonts w:cs="Arial"/>
          <w:sz w:val="21"/>
          <w:szCs w:val="21"/>
        </w:rPr>
        <w:t xml:space="preserv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rsidRPr="00176253" w:rsidR="007A17CF" w:rsidP="00B74EB3" w:rsidRDefault="007A17CF" w14:paraId="0BD7219C" w14:textId="77777777">
      <w:pPr>
        <w:numPr>
          <w:ilvl w:val="0"/>
          <w:numId w:val="32"/>
        </w:numPr>
        <w:spacing w:before="0"/>
        <w:rPr>
          <w:rFonts w:cs="Arial"/>
          <w:sz w:val="21"/>
          <w:szCs w:val="21"/>
        </w:rPr>
      </w:pPr>
      <w:r w:rsidRPr="00176253">
        <w:rPr>
          <w:rFonts w:cs="Arial"/>
          <w:sz w:val="21"/>
          <w:szCs w:val="21"/>
        </w:rPr>
        <w:t xml:space="preserve">Responses should </w:t>
      </w:r>
      <w:r w:rsidR="00C8044F">
        <w:rPr>
          <w:rFonts w:cs="Arial"/>
          <w:sz w:val="21"/>
          <w:szCs w:val="21"/>
        </w:rPr>
        <w:t xml:space="preserve">be </w:t>
      </w:r>
      <w:r w:rsidRPr="00176253">
        <w:rPr>
          <w:rFonts w:cs="Arial"/>
          <w:sz w:val="21"/>
          <w:szCs w:val="21"/>
        </w:rPr>
        <w:t>concise, unambiguous, and should directly address the requirement stated.</w:t>
      </w:r>
    </w:p>
    <w:p w:rsidRPr="00176253" w:rsidR="007A17CF" w:rsidP="00B74EB3" w:rsidRDefault="007A17CF" w14:paraId="573123F4" w14:textId="77777777">
      <w:pPr>
        <w:numPr>
          <w:ilvl w:val="0"/>
          <w:numId w:val="32"/>
        </w:numPr>
        <w:spacing w:before="0"/>
        <w:rPr>
          <w:rFonts w:cs="Arial"/>
          <w:sz w:val="21"/>
          <w:szCs w:val="21"/>
        </w:rPr>
      </w:pPr>
      <w:r w:rsidRPr="00176253">
        <w:rPr>
          <w:rFonts w:cs="Arial"/>
          <w:sz w:val="21"/>
          <w:szCs w:val="21"/>
        </w:rPr>
        <w:t xml:space="preserve">Your </w:t>
      </w:r>
      <w:r w:rsidR="00A778D8">
        <w:rPr>
          <w:rFonts w:cs="Arial"/>
          <w:sz w:val="21"/>
          <w:szCs w:val="21"/>
        </w:rPr>
        <w:t>Proposal</w:t>
      </w:r>
      <w:r w:rsidRPr="00176253" w:rsidR="00A778D8">
        <w:rPr>
          <w:rFonts w:cs="Arial"/>
          <w:sz w:val="21"/>
          <w:szCs w:val="21"/>
        </w:rPr>
        <w:t xml:space="preserve"> </w:t>
      </w:r>
      <w:r w:rsidRPr="00176253">
        <w:rPr>
          <w:rFonts w:cs="Arial"/>
          <w:sz w:val="21"/>
          <w:szCs w:val="21"/>
        </w:rPr>
        <w:t xml:space="preserve">to the </w:t>
      </w:r>
      <w:r w:rsidR="00A778D8">
        <w:rPr>
          <w:rFonts w:cs="Arial"/>
          <w:sz w:val="21"/>
          <w:szCs w:val="21"/>
        </w:rPr>
        <w:t>RFP</w:t>
      </w:r>
      <w:r w:rsidRPr="00176253" w:rsidR="00A778D8">
        <w:rPr>
          <w:rFonts w:cs="Arial"/>
          <w:sz w:val="21"/>
          <w:szCs w:val="21"/>
        </w:rPr>
        <w:t xml:space="preserve"> </w:t>
      </w:r>
      <w:r w:rsidRPr="00176253">
        <w:rPr>
          <w:rFonts w:cs="Arial"/>
          <w:sz w:val="21"/>
          <w:szCs w:val="21"/>
        </w:rPr>
        <w:t xml:space="preserve">requirements and pricing will be incorporated into the Contract, as appropriate. </w:t>
      </w:r>
    </w:p>
    <w:bookmarkEnd w:id="12"/>
    <w:p w:rsidRPr="00176253" w:rsidR="007A17CF" w:rsidP="007A17CF" w:rsidRDefault="007A17CF" w14:paraId="133D3005" w14:textId="77777777">
      <w:pPr>
        <w:rPr>
          <w:rFonts w:cs="Arial"/>
          <w:b/>
          <w:sz w:val="24"/>
          <w:szCs w:val="24"/>
        </w:rPr>
      </w:pPr>
      <w:r w:rsidRPr="00176253">
        <w:rPr>
          <w:rFonts w:cs="Arial"/>
          <w:b/>
          <w:sz w:val="24"/>
          <w:szCs w:val="24"/>
        </w:rPr>
        <w:t>1</w:t>
      </w:r>
      <w:r w:rsidR="00A87C4D">
        <w:rPr>
          <w:rFonts w:cs="Arial"/>
          <w:b/>
          <w:sz w:val="24"/>
          <w:szCs w:val="24"/>
        </w:rPr>
        <w:t>2</w:t>
      </w:r>
      <w:r w:rsidRPr="00176253">
        <w:rPr>
          <w:rFonts w:cs="Arial"/>
          <w:b/>
          <w:sz w:val="24"/>
          <w:szCs w:val="24"/>
        </w:rPr>
        <w:t xml:space="preserve"> </w:t>
      </w:r>
      <w:r w:rsidRPr="00176253">
        <w:rPr>
          <w:rFonts w:cs="Arial"/>
          <w:b/>
          <w:sz w:val="24"/>
          <w:szCs w:val="24"/>
        </w:rPr>
        <w:tab/>
      </w:r>
      <w:r w:rsidRPr="00176253">
        <w:rPr>
          <w:rFonts w:cs="Arial"/>
          <w:b/>
          <w:sz w:val="24"/>
          <w:szCs w:val="24"/>
        </w:rPr>
        <w:t>Clarification Requests</w:t>
      </w:r>
    </w:p>
    <w:p w:rsidRPr="00176253" w:rsidR="007A17CF" w:rsidP="643F1AC6" w:rsidRDefault="007A17CF" w14:paraId="2D67E445" w14:textId="589550B0">
      <w:pPr>
        <w:rPr>
          <w:rFonts w:cs="Arial"/>
          <w:sz w:val="21"/>
          <w:szCs w:val="21"/>
        </w:rPr>
      </w:pPr>
      <w:r w:rsidRPr="643F1AC6">
        <w:rPr>
          <w:rFonts w:cs="Arial"/>
          <w:sz w:val="21"/>
          <w:szCs w:val="21"/>
        </w:rPr>
        <w:t>1</w:t>
      </w:r>
      <w:r w:rsidRPr="643F1AC6" w:rsidR="00A87C4D">
        <w:rPr>
          <w:rFonts w:cs="Arial"/>
          <w:sz w:val="21"/>
          <w:szCs w:val="21"/>
        </w:rPr>
        <w:t>2</w:t>
      </w:r>
      <w:r w:rsidRPr="643F1AC6">
        <w:rPr>
          <w:rFonts w:cs="Arial"/>
          <w:sz w:val="21"/>
          <w:szCs w:val="21"/>
        </w:rPr>
        <w:t xml:space="preserve">.1 </w:t>
      </w:r>
      <w:r>
        <w:tab/>
      </w:r>
      <w:r w:rsidRPr="643F1AC6">
        <w:rPr>
          <w:rFonts w:cs="Arial"/>
          <w:sz w:val="21"/>
          <w:szCs w:val="21"/>
        </w:rPr>
        <w:t>All clarification requests should be submitted to</w:t>
      </w:r>
      <w:r w:rsidRPr="643F1AC6" w:rsidR="0E4EC09F">
        <w:rPr>
          <w:rFonts w:cs="Arial"/>
          <w:sz w:val="21"/>
          <w:szCs w:val="21"/>
        </w:rPr>
        <w:t xml:space="preserve"> </w:t>
      </w:r>
      <w:hyperlink w:history="1" r:id="rId16">
        <w:r w:rsidRPr="00390071" w:rsidR="007636F7">
          <w:rPr>
            <w:rStyle w:val="Hyperlink"/>
            <w:rFonts w:cs="Arial"/>
            <w:sz w:val="21"/>
            <w:szCs w:val="21"/>
          </w:rPr>
          <w:t>nischal.oli@britishcouncil.org.np</w:t>
        </w:r>
      </w:hyperlink>
      <w:r w:rsidRPr="643F1AC6" w:rsidR="00852B08">
        <w:rPr>
          <w:rFonts w:cs="Arial"/>
          <w:sz w:val="21"/>
          <w:szCs w:val="21"/>
          <w:lang w:val="en-US"/>
        </w:rPr>
        <w:t xml:space="preserve"> </w:t>
      </w:r>
      <w:r w:rsidRPr="643F1AC6">
        <w:rPr>
          <w:rFonts w:cs="Arial"/>
          <w:sz w:val="21"/>
          <w:szCs w:val="21"/>
        </w:rPr>
        <w:t xml:space="preserve">by the Clarification Deadline, as set out in the Timescales section of this </w:t>
      </w:r>
      <w:r w:rsidRPr="643F1AC6" w:rsidR="00AB0467">
        <w:rPr>
          <w:rFonts w:cs="Arial"/>
          <w:sz w:val="21"/>
          <w:szCs w:val="21"/>
        </w:rPr>
        <w:t>RFP</w:t>
      </w:r>
      <w:r w:rsidRPr="643F1AC6">
        <w:rPr>
          <w:rFonts w:cs="Arial"/>
          <w:sz w:val="21"/>
          <w:szCs w:val="21"/>
        </w:rPr>
        <w:t xml:space="preserve">. The British Council is under no obligation to respond to clarification requests </w:t>
      </w:r>
      <w:r w:rsidRPr="643F1AC6" w:rsidR="00B12435">
        <w:rPr>
          <w:rFonts w:cs="Arial"/>
          <w:sz w:val="21"/>
          <w:szCs w:val="21"/>
        </w:rPr>
        <w:t xml:space="preserve">and will response if the question is appropriate and </w:t>
      </w:r>
      <w:r w:rsidRPr="643F1AC6">
        <w:rPr>
          <w:rFonts w:cs="Arial"/>
          <w:sz w:val="21"/>
          <w:szCs w:val="21"/>
        </w:rPr>
        <w:t xml:space="preserve">received </w:t>
      </w:r>
      <w:r w:rsidRPr="643F1AC6" w:rsidR="00B12435">
        <w:rPr>
          <w:rFonts w:cs="Arial"/>
          <w:sz w:val="21"/>
          <w:szCs w:val="21"/>
        </w:rPr>
        <w:t xml:space="preserve">before </w:t>
      </w:r>
      <w:r w:rsidRPr="643F1AC6">
        <w:rPr>
          <w:rFonts w:cs="Arial"/>
          <w:sz w:val="21"/>
          <w:szCs w:val="21"/>
        </w:rPr>
        <w:t xml:space="preserve">the Clarification Deadline. </w:t>
      </w:r>
    </w:p>
    <w:p w:rsidRPr="00176253" w:rsidR="007A17CF" w:rsidP="00AB0467" w:rsidRDefault="007A17CF" w14:paraId="05ACE43E" w14:textId="77777777">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.2</w:t>
      </w:r>
      <w:r w:rsidRPr="00176253">
        <w:rPr>
          <w:rFonts w:cs="Arial"/>
          <w:sz w:val="21"/>
          <w:szCs w:val="21"/>
        </w:rPr>
        <w:tab/>
      </w:r>
      <w:r w:rsidRPr="00176253">
        <w:rPr>
          <w:rFonts w:cs="Arial"/>
          <w:sz w:val="21"/>
          <w:szCs w:val="21"/>
        </w:rPr>
        <w:t xml:space="preserve">Any clarification requests should clearly reference the appropriate paragraph in the </w:t>
      </w:r>
      <w:r w:rsidRPr="00176253" w:rsidR="00AB0467">
        <w:rPr>
          <w:rFonts w:cs="Arial"/>
          <w:sz w:val="21"/>
          <w:szCs w:val="21"/>
        </w:rPr>
        <w:t>RFP</w:t>
      </w:r>
      <w:r w:rsidRPr="00176253">
        <w:rPr>
          <w:rFonts w:cs="Arial"/>
          <w:sz w:val="21"/>
          <w:szCs w:val="21"/>
        </w:rPr>
        <w:t xml:space="preserve"> documentation and, to the extent possible, should be aggregated rather than sent individually.</w:t>
      </w:r>
    </w:p>
    <w:p w:rsidRPr="00176253" w:rsidR="007A17CF" w:rsidP="007A17CF" w:rsidRDefault="007A17CF" w14:paraId="54BCC257" w14:textId="77777777">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.3</w:t>
      </w:r>
      <w:r w:rsidRPr="00176253">
        <w:rPr>
          <w:rFonts w:cs="Arial"/>
          <w:sz w:val="21"/>
          <w:szCs w:val="21"/>
        </w:rPr>
        <w:tab/>
      </w:r>
      <w:r w:rsidRPr="00176253">
        <w:rPr>
          <w:rFonts w:cs="Arial"/>
          <w:sz w:val="21"/>
          <w:szCs w:val="21"/>
        </w:rPr>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rsidRPr="00176253" w:rsidR="007A17CF" w:rsidP="007A17CF" w:rsidRDefault="007A17CF" w14:paraId="687856B3" w14:textId="77777777">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.4</w:t>
      </w:r>
      <w:r w:rsidRPr="00176253">
        <w:rPr>
          <w:rFonts w:cs="Arial"/>
          <w:sz w:val="21"/>
          <w:szCs w:val="21"/>
        </w:rPr>
        <w:tab/>
      </w:r>
      <w:r w:rsidRPr="00176253">
        <w:rPr>
          <w:rFonts w:cs="Arial"/>
          <w:sz w:val="21"/>
          <w:szCs w:val="21"/>
        </w:rPr>
        <w:t xml:space="preserve">The British Council may at any time request further information from potential suppliers to verify or clarify any aspects of their </w:t>
      </w:r>
      <w:r w:rsidR="00A778D8">
        <w:rPr>
          <w:rFonts w:cs="Arial"/>
          <w:sz w:val="21"/>
          <w:szCs w:val="21"/>
        </w:rPr>
        <w:t>Proposal</w:t>
      </w:r>
      <w:r w:rsidRPr="00176253">
        <w:rPr>
          <w:rFonts w:cs="Arial"/>
          <w:sz w:val="21"/>
          <w:szCs w:val="21"/>
        </w:rPr>
        <w:t xml:space="preserve"> or other information they may have provided. Should you not provide supplementary information or clarifications to the British Council by any deadline notified to you, your </w:t>
      </w:r>
      <w:r w:rsidR="00A778D8">
        <w:rPr>
          <w:rFonts w:cs="Arial"/>
          <w:sz w:val="21"/>
          <w:szCs w:val="21"/>
        </w:rPr>
        <w:t>Proposal</w:t>
      </w:r>
      <w:r w:rsidRPr="00176253">
        <w:rPr>
          <w:rFonts w:cs="Arial"/>
          <w:sz w:val="21"/>
          <w:szCs w:val="21"/>
        </w:rPr>
        <w:t xml:space="preserve"> may be rejected in </w:t>
      </w:r>
      <w:proofErr w:type="gramStart"/>
      <w:r w:rsidRPr="00176253">
        <w:rPr>
          <w:rFonts w:cs="Arial"/>
          <w:sz w:val="21"/>
          <w:szCs w:val="21"/>
        </w:rPr>
        <w:t>full</w:t>
      </w:r>
      <w:proofErr w:type="gramEnd"/>
      <w:r w:rsidRPr="00176253">
        <w:rPr>
          <w:rFonts w:cs="Arial"/>
          <w:sz w:val="21"/>
          <w:szCs w:val="21"/>
        </w:rPr>
        <w:t xml:space="preserve"> and you may be disqualified from this Procurement Process.</w:t>
      </w:r>
    </w:p>
    <w:p w:rsidRPr="00176253" w:rsidR="007A17CF" w:rsidP="007A17CF" w:rsidRDefault="007A17CF" w14:paraId="6BA2FBB9" w14:textId="77777777">
      <w:pPr>
        <w:rPr>
          <w:rFonts w:cs="Arial"/>
          <w:b/>
          <w:sz w:val="24"/>
          <w:szCs w:val="24"/>
        </w:rPr>
      </w:pPr>
      <w:r w:rsidRPr="00176253">
        <w:rPr>
          <w:rFonts w:cs="Arial"/>
          <w:b/>
          <w:sz w:val="24"/>
          <w:szCs w:val="24"/>
        </w:rPr>
        <w:t>1</w:t>
      </w:r>
      <w:r w:rsidR="00A87C4D">
        <w:rPr>
          <w:rFonts w:cs="Arial"/>
          <w:b/>
          <w:sz w:val="24"/>
          <w:szCs w:val="24"/>
        </w:rPr>
        <w:t>3</w:t>
      </w:r>
      <w:r w:rsidRPr="00176253">
        <w:rPr>
          <w:rFonts w:cs="Arial"/>
          <w:b/>
          <w:sz w:val="24"/>
          <w:szCs w:val="24"/>
        </w:rPr>
        <w:t xml:space="preserve"> </w:t>
      </w:r>
      <w:r w:rsidRPr="00176253">
        <w:rPr>
          <w:rFonts w:cs="Arial"/>
          <w:b/>
          <w:sz w:val="24"/>
          <w:szCs w:val="24"/>
        </w:rPr>
        <w:tab/>
      </w:r>
      <w:r w:rsidRPr="00176253">
        <w:rPr>
          <w:rFonts w:cs="Arial"/>
          <w:b/>
          <w:sz w:val="24"/>
          <w:szCs w:val="24"/>
        </w:rPr>
        <w:t>Evaluation Criteria</w:t>
      </w:r>
    </w:p>
    <w:p w:rsidRPr="00176253" w:rsidR="007A17CF" w:rsidP="007A17CF" w:rsidRDefault="007A17CF" w14:paraId="669FDB38" w14:textId="77777777">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.1</w:t>
      </w:r>
      <w:r w:rsidRPr="00176253">
        <w:rPr>
          <w:rFonts w:cs="Arial"/>
          <w:sz w:val="21"/>
          <w:szCs w:val="21"/>
        </w:rPr>
        <w:tab/>
      </w:r>
      <w:r w:rsidRPr="00176253">
        <w:rPr>
          <w:rFonts w:cs="Arial"/>
          <w:sz w:val="21"/>
          <w:szCs w:val="21"/>
        </w:rPr>
        <w:t xml:space="preserve">You will have your </w:t>
      </w:r>
      <w:r w:rsidR="00A778D8">
        <w:rPr>
          <w:rFonts w:cs="Arial"/>
          <w:sz w:val="21"/>
          <w:szCs w:val="21"/>
        </w:rPr>
        <w:t>Proposal</w:t>
      </w:r>
      <w:r w:rsidRPr="00176253">
        <w:rPr>
          <w:rFonts w:cs="Arial"/>
          <w:sz w:val="21"/>
          <w:szCs w:val="21"/>
        </w:rPr>
        <w:t xml:space="preserve"> evaluated as set out below: </w:t>
      </w:r>
    </w:p>
    <w:p w:rsidRPr="00176253" w:rsidR="007A17CF" w:rsidP="00AB0467" w:rsidRDefault="007A17CF" w14:paraId="1DA9ECA8" w14:textId="28335580">
      <w:pPr>
        <w:rPr>
          <w:rFonts w:cs="Arial"/>
          <w:sz w:val="21"/>
          <w:szCs w:val="21"/>
        </w:rPr>
      </w:pPr>
      <w:r w:rsidRPr="00176253">
        <w:rPr>
          <w:rFonts w:cs="Arial"/>
          <w:b/>
          <w:sz w:val="21"/>
          <w:szCs w:val="21"/>
        </w:rPr>
        <w:t>Stage 1:</w:t>
      </w:r>
      <w:r w:rsidRPr="00176253">
        <w:rPr>
          <w:rFonts w:cs="Arial"/>
          <w:sz w:val="21"/>
          <w:szCs w:val="21"/>
        </w:rPr>
        <w:t xml:space="preserve">  </w:t>
      </w:r>
      <w:r w:rsidR="00A778D8">
        <w:rPr>
          <w:rFonts w:cs="Arial"/>
          <w:sz w:val="21"/>
          <w:szCs w:val="21"/>
        </w:rPr>
        <w:t>Proposals</w:t>
      </w:r>
      <w:r w:rsidRPr="00176253">
        <w:rPr>
          <w:rFonts w:cs="Arial"/>
          <w:sz w:val="21"/>
          <w:szCs w:val="21"/>
        </w:rPr>
        <w:t xml:space="preserve"> will be checked to ensure that they have been completed correctly and all necessary information has been provided. </w:t>
      </w:r>
      <w:r w:rsidR="001929E2">
        <w:rPr>
          <w:rFonts w:cs="Arial"/>
          <w:sz w:val="21"/>
          <w:szCs w:val="21"/>
        </w:rPr>
        <w:t>R</w:t>
      </w:r>
      <w:r w:rsidRPr="00176253">
        <w:rPr>
          <w:rFonts w:cs="Arial"/>
          <w:sz w:val="21"/>
          <w:szCs w:val="21"/>
        </w:rPr>
        <w:t>esponses correctly completed with all relevant information being provided</w:t>
      </w:r>
      <w:r w:rsidR="00692840">
        <w:rPr>
          <w:rFonts w:cs="Arial"/>
          <w:sz w:val="21"/>
          <w:szCs w:val="21"/>
        </w:rPr>
        <w:t xml:space="preserve"> and all mandatory requirements as outlined in Section 8 met</w:t>
      </w:r>
      <w:r w:rsidRPr="00176253">
        <w:rPr>
          <w:rFonts w:cs="Arial"/>
          <w:sz w:val="21"/>
          <w:szCs w:val="21"/>
        </w:rPr>
        <w:t xml:space="preserve"> will proceed to Stage 2.  Any </w:t>
      </w:r>
      <w:r w:rsidR="00A778D8">
        <w:rPr>
          <w:rFonts w:cs="Arial"/>
          <w:sz w:val="21"/>
          <w:szCs w:val="21"/>
        </w:rPr>
        <w:t>Proposal</w:t>
      </w:r>
      <w:r w:rsidRPr="00176253">
        <w:rPr>
          <w:rFonts w:cs="Arial"/>
          <w:sz w:val="21"/>
          <w:szCs w:val="21"/>
        </w:rPr>
        <w:t xml:space="preserve"> not correctly completed in accordance with the requirements of this </w:t>
      </w:r>
      <w:r w:rsidRPr="00176253" w:rsidR="00AB0467">
        <w:rPr>
          <w:rFonts w:cs="Arial"/>
          <w:sz w:val="21"/>
          <w:szCs w:val="21"/>
        </w:rPr>
        <w:t>RFP</w:t>
      </w:r>
      <w:r w:rsidRPr="00176253">
        <w:rPr>
          <w:rFonts w:cs="Arial"/>
          <w:sz w:val="21"/>
          <w:szCs w:val="21"/>
        </w:rPr>
        <w:t xml:space="preserve"> and/or containing omissions may be rejected at this point.  Where a </w:t>
      </w:r>
      <w:r w:rsidR="00A778D8">
        <w:rPr>
          <w:rFonts w:cs="Arial"/>
          <w:sz w:val="21"/>
          <w:szCs w:val="21"/>
        </w:rPr>
        <w:t>Proposal</w:t>
      </w:r>
      <w:r w:rsidRPr="00176253">
        <w:rPr>
          <w:rFonts w:cs="Arial"/>
          <w:sz w:val="21"/>
          <w:szCs w:val="21"/>
        </w:rPr>
        <w:t xml:space="preserve"> is rejected at this point it will automatically be disqualified and will not be further evaluated. </w:t>
      </w:r>
    </w:p>
    <w:p w:rsidRPr="00176253" w:rsidR="007A17CF" w:rsidP="007A17CF" w:rsidRDefault="007A17CF" w14:paraId="1AE89F6F" w14:textId="77777777">
      <w:pPr>
        <w:spacing w:before="0"/>
        <w:jc w:val="center"/>
        <w:rPr>
          <w:rFonts w:cs="Arial"/>
          <w:sz w:val="21"/>
          <w:szCs w:val="21"/>
        </w:rPr>
      </w:pPr>
      <w:r w:rsidRPr="00176253">
        <w:rPr>
          <w:rFonts w:cs="Arial"/>
          <w:sz w:val="21"/>
          <w:szCs w:val="21"/>
        </w:rPr>
        <w:t>↓</w:t>
      </w:r>
    </w:p>
    <w:p w:rsidRPr="00176253" w:rsidR="007A17CF" w:rsidP="007A17CF" w:rsidRDefault="007A17CF" w14:paraId="693913DA" w14:textId="77777777">
      <w:pPr>
        <w:rPr>
          <w:rFonts w:cs="Arial"/>
          <w:sz w:val="21"/>
          <w:szCs w:val="21"/>
        </w:rPr>
      </w:pPr>
      <w:r w:rsidRPr="00176253">
        <w:rPr>
          <w:rFonts w:cs="Arial"/>
          <w:b/>
          <w:sz w:val="21"/>
          <w:szCs w:val="21"/>
        </w:rPr>
        <w:t xml:space="preserve">Stage </w:t>
      </w:r>
      <w:r w:rsidR="001860D6">
        <w:rPr>
          <w:rFonts w:cs="Arial"/>
          <w:b/>
          <w:sz w:val="21"/>
          <w:szCs w:val="21"/>
        </w:rPr>
        <w:t>2</w:t>
      </w:r>
      <w:r w:rsidRPr="00176253">
        <w:rPr>
          <w:rFonts w:cs="Arial"/>
          <w:b/>
          <w:sz w:val="21"/>
          <w:szCs w:val="21"/>
        </w:rPr>
        <w:t>:</w:t>
      </w:r>
      <w:r w:rsidRPr="00176253">
        <w:rPr>
          <w:rFonts w:cs="Arial"/>
          <w:sz w:val="21"/>
          <w:szCs w:val="21"/>
        </w:rPr>
        <w:t xml:space="preserve">  If a bidder succeeds in passing Stages 1 of the evaluation, then it will have its </w:t>
      </w:r>
      <w:r w:rsidR="00A778D8">
        <w:rPr>
          <w:rFonts w:cs="Arial"/>
          <w:sz w:val="21"/>
          <w:szCs w:val="21"/>
        </w:rPr>
        <w:t>Proposal</w:t>
      </w:r>
      <w:r w:rsidRPr="00176253">
        <w:rPr>
          <w:rFonts w:cs="Arial"/>
          <w:sz w:val="21"/>
          <w:szCs w:val="21"/>
        </w:rPr>
        <w:t xml:space="preserve"> evaluated in accordance with the evaluation methodology set out below. </w:t>
      </w:r>
    </w:p>
    <w:p w:rsidRPr="00176253" w:rsidR="007A17CF" w:rsidP="007A17CF" w:rsidRDefault="007A17CF" w14:paraId="4DBB8AAE" w14:textId="77777777">
      <w:pPr>
        <w:rPr>
          <w:rFonts w:cs="Arial"/>
          <w:sz w:val="21"/>
          <w:szCs w:val="21"/>
        </w:rPr>
      </w:pPr>
      <w:r w:rsidRPr="00176253">
        <w:rPr>
          <w:rFonts w:cs="Arial"/>
          <w:sz w:val="21"/>
          <w:szCs w:val="21"/>
        </w:rPr>
        <w:lastRenderedPageBreak/>
        <w:t>1</w:t>
      </w:r>
      <w:r w:rsidR="00A87C4D">
        <w:rPr>
          <w:rFonts w:cs="Arial"/>
          <w:sz w:val="21"/>
          <w:szCs w:val="21"/>
        </w:rPr>
        <w:t>3</w:t>
      </w:r>
      <w:r w:rsidRPr="00176253">
        <w:rPr>
          <w:rFonts w:cs="Arial"/>
          <w:sz w:val="21"/>
          <w:szCs w:val="21"/>
        </w:rPr>
        <w:t>.2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w:t>
      </w:r>
      <w:bookmarkStart w:name="_Hlk4675133" w:id="13"/>
      <w:r w:rsidRPr="00176253">
        <w:rPr>
          <w:rFonts w:cs="Arial"/>
          <w:sz w:val="21"/>
          <w:szCs w:val="21"/>
        </w:rPr>
        <w:t xml:space="preserve">Responses from potential suppliers will be assessed to determine the most economically advantages </w:t>
      </w:r>
      <w:r w:rsidR="00A778D8">
        <w:rPr>
          <w:rFonts w:cs="Arial"/>
          <w:sz w:val="21"/>
          <w:szCs w:val="21"/>
        </w:rPr>
        <w:t>proposal</w:t>
      </w:r>
      <w:r w:rsidRPr="00176253">
        <w:rPr>
          <w:rFonts w:cs="Arial"/>
          <w:sz w:val="21"/>
          <w:szCs w:val="21"/>
        </w:rPr>
        <w:t xml:space="preserve"> using the following criteria and weightings and will be assessed entirely on your response submitted: </w:t>
      </w:r>
    </w:p>
    <w:p w:rsidR="00466871" w:rsidP="007A17CF" w:rsidRDefault="00466871" w14:paraId="2EC4120C" w14:textId="77777777">
      <w:pPr>
        <w:spacing w:before="0"/>
        <w:rPr>
          <w:rFonts w:cs="Arial"/>
          <w:sz w:val="21"/>
          <w:szCs w:val="21"/>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2"/>
        <w:gridCol w:w="4623"/>
      </w:tblGrid>
      <w:tr w:rsidRPr="00C431F8" w:rsidR="00852B08" w:rsidTr="45DB0229" w14:paraId="736736F6" w14:textId="77777777">
        <w:trPr>
          <w:jc w:val="center"/>
        </w:trPr>
        <w:tc>
          <w:tcPr>
            <w:tcW w:w="4622" w:type="dxa"/>
            <w:shd w:val="clear" w:color="auto" w:fill="D9D9D9" w:themeFill="background1" w:themeFillShade="D9"/>
          </w:tcPr>
          <w:p w:rsidRPr="00C431F8" w:rsidR="00852B08" w:rsidP="000A742F" w:rsidRDefault="00852B08" w14:paraId="32F53239" w14:textId="77777777">
            <w:pPr>
              <w:spacing w:before="0"/>
              <w:rPr>
                <w:rFonts w:cs="Arial"/>
                <w:b/>
                <w:sz w:val="21"/>
                <w:szCs w:val="21"/>
              </w:rPr>
            </w:pPr>
            <w:r w:rsidRPr="00C431F8">
              <w:rPr>
                <w:rFonts w:cs="Arial"/>
                <w:b/>
                <w:sz w:val="21"/>
                <w:szCs w:val="21"/>
              </w:rPr>
              <w:t>Criteria</w:t>
            </w:r>
          </w:p>
        </w:tc>
        <w:tc>
          <w:tcPr>
            <w:tcW w:w="4623" w:type="dxa"/>
            <w:shd w:val="clear" w:color="auto" w:fill="D9D9D9" w:themeFill="background1" w:themeFillShade="D9"/>
          </w:tcPr>
          <w:p w:rsidRPr="00C431F8" w:rsidR="00852B08" w:rsidP="000A742F" w:rsidRDefault="00852B08" w14:paraId="039482B6" w14:textId="77777777">
            <w:pPr>
              <w:spacing w:before="0"/>
              <w:rPr>
                <w:rFonts w:cs="Arial"/>
                <w:b/>
                <w:sz w:val="21"/>
                <w:szCs w:val="21"/>
              </w:rPr>
            </w:pPr>
            <w:r w:rsidRPr="00C431F8">
              <w:rPr>
                <w:rFonts w:cs="Arial"/>
                <w:b/>
                <w:sz w:val="21"/>
                <w:szCs w:val="21"/>
              </w:rPr>
              <w:t xml:space="preserve">Weighting </w:t>
            </w:r>
          </w:p>
        </w:tc>
      </w:tr>
      <w:tr w:rsidRPr="00C431F8" w:rsidR="004E3EFE" w:rsidTr="45DB0229" w14:paraId="7234F690" w14:textId="77777777">
        <w:trPr>
          <w:jc w:val="center"/>
        </w:trPr>
        <w:tc>
          <w:tcPr>
            <w:tcW w:w="4622" w:type="dxa"/>
            <w:shd w:val="clear" w:color="auto" w:fill="auto"/>
          </w:tcPr>
          <w:p w:rsidRPr="00DB70E5" w:rsidR="004E3EFE" w:rsidP="004E3EFE" w:rsidRDefault="007636F7" w14:paraId="59B47A12" w14:textId="77A75D29">
            <w:pPr>
              <w:spacing w:before="0"/>
              <w:rPr>
                <w:rFonts w:ascii="Calibri" w:hAnsi="Calibri"/>
                <w:sz w:val="21"/>
                <w:szCs w:val="21"/>
              </w:rPr>
            </w:pPr>
            <w:r w:rsidRPr="007636F7">
              <w:rPr>
                <w:sz w:val="21"/>
                <w:szCs w:val="21"/>
              </w:rPr>
              <w:t>Relevant Experience, Expertise, Networks</w:t>
            </w:r>
          </w:p>
        </w:tc>
        <w:tc>
          <w:tcPr>
            <w:tcW w:w="4623" w:type="dxa"/>
            <w:shd w:val="clear" w:color="auto" w:fill="auto"/>
          </w:tcPr>
          <w:p w:rsidRPr="00C431F8" w:rsidR="004E3EFE" w:rsidP="004E3EFE" w:rsidRDefault="007636F7" w14:paraId="7BBBE45E" w14:textId="5D55D66C">
            <w:pPr>
              <w:spacing w:before="0"/>
              <w:rPr>
                <w:rFonts w:cs="Arial"/>
                <w:sz w:val="21"/>
                <w:szCs w:val="21"/>
              </w:rPr>
            </w:pPr>
            <w:r>
              <w:rPr>
                <w:sz w:val="21"/>
                <w:szCs w:val="21"/>
              </w:rPr>
              <w:t>3</w:t>
            </w:r>
            <w:r w:rsidRPr="0099450B" w:rsidR="004E3EFE">
              <w:rPr>
                <w:sz w:val="21"/>
                <w:szCs w:val="21"/>
              </w:rPr>
              <w:t>0%</w:t>
            </w:r>
          </w:p>
        </w:tc>
      </w:tr>
      <w:tr w:rsidRPr="00C431F8" w:rsidR="004E3EFE" w:rsidTr="45DB0229" w14:paraId="3EA0E423" w14:textId="77777777">
        <w:trPr>
          <w:jc w:val="center"/>
        </w:trPr>
        <w:tc>
          <w:tcPr>
            <w:tcW w:w="4622" w:type="dxa"/>
            <w:shd w:val="clear" w:color="auto" w:fill="auto"/>
          </w:tcPr>
          <w:p w:rsidRPr="00C431F8" w:rsidR="004E3EFE" w:rsidP="004E3EFE" w:rsidRDefault="007636F7" w14:paraId="74E3DB6F" w14:textId="7FE0D4B9">
            <w:pPr>
              <w:spacing w:before="0"/>
              <w:rPr>
                <w:rFonts w:cs="Arial"/>
                <w:sz w:val="21"/>
                <w:szCs w:val="21"/>
              </w:rPr>
            </w:pPr>
            <w:r w:rsidRPr="007636F7">
              <w:rPr>
                <w:rFonts w:cs="Arial"/>
                <w:sz w:val="21"/>
                <w:szCs w:val="21"/>
              </w:rPr>
              <w:t>Contract Management and Quality</w:t>
            </w:r>
          </w:p>
        </w:tc>
        <w:tc>
          <w:tcPr>
            <w:tcW w:w="4623" w:type="dxa"/>
            <w:shd w:val="clear" w:color="auto" w:fill="auto"/>
          </w:tcPr>
          <w:p w:rsidRPr="00C431F8" w:rsidR="004E3EFE" w:rsidP="004E3EFE" w:rsidRDefault="00064DA1" w14:paraId="64662B88" w14:textId="637063EF">
            <w:pPr>
              <w:spacing w:before="0"/>
              <w:rPr>
                <w:rFonts w:cs="Arial"/>
                <w:sz w:val="21"/>
                <w:szCs w:val="21"/>
              </w:rPr>
            </w:pPr>
            <w:r>
              <w:rPr>
                <w:rFonts w:cs="Arial"/>
                <w:sz w:val="21"/>
                <w:szCs w:val="21"/>
              </w:rPr>
              <w:t>3</w:t>
            </w:r>
            <w:r w:rsidRPr="45DB0229" w:rsidR="1B0790C8">
              <w:rPr>
                <w:rFonts w:cs="Arial"/>
                <w:sz w:val="21"/>
                <w:szCs w:val="21"/>
              </w:rPr>
              <w:t>0%</w:t>
            </w:r>
          </w:p>
        </w:tc>
      </w:tr>
      <w:tr w:rsidRPr="00C431F8" w:rsidR="004E3EFE" w:rsidTr="45DB0229" w14:paraId="43191199" w14:textId="77777777">
        <w:trPr>
          <w:jc w:val="center"/>
        </w:trPr>
        <w:tc>
          <w:tcPr>
            <w:tcW w:w="4622" w:type="dxa"/>
            <w:shd w:val="clear" w:color="auto" w:fill="auto"/>
          </w:tcPr>
          <w:p w:rsidRPr="00C431F8" w:rsidR="004E3EFE" w:rsidP="004E3EFE" w:rsidRDefault="007636F7" w14:paraId="3D5CE37D" w14:textId="69918CA0">
            <w:pPr>
              <w:spacing w:before="0"/>
              <w:rPr>
                <w:rFonts w:cs="Arial"/>
                <w:sz w:val="21"/>
                <w:szCs w:val="21"/>
              </w:rPr>
            </w:pPr>
            <w:r w:rsidRPr="007636F7">
              <w:rPr>
                <w:rFonts w:cs="Arial"/>
                <w:sz w:val="21"/>
                <w:szCs w:val="21"/>
              </w:rPr>
              <w:t>Social values</w:t>
            </w:r>
          </w:p>
        </w:tc>
        <w:tc>
          <w:tcPr>
            <w:tcW w:w="4623" w:type="dxa"/>
            <w:shd w:val="clear" w:color="auto" w:fill="auto"/>
          </w:tcPr>
          <w:p w:rsidR="004E3EFE" w:rsidP="004E3EFE" w:rsidRDefault="00064DA1" w14:paraId="2F9004E8" w14:textId="23E54910">
            <w:pPr>
              <w:spacing w:before="0"/>
              <w:rPr>
                <w:rFonts w:cs="Arial"/>
                <w:sz w:val="21"/>
                <w:szCs w:val="21"/>
              </w:rPr>
            </w:pPr>
            <w:r>
              <w:rPr>
                <w:rFonts w:cs="Arial"/>
                <w:sz w:val="21"/>
                <w:szCs w:val="21"/>
              </w:rPr>
              <w:t>1</w:t>
            </w:r>
            <w:r w:rsidR="00A81348">
              <w:rPr>
                <w:rFonts w:cs="Arial"/>
                <w:sz w:val="21"/>
                <w:szCs w:val="21"/>
              </w:rPr>
              <w:t>0%</w:t>
            </w:r>
          </w:p>
        </w:tc>
      </w:tr>
      <w:tr w:rsidRPr="00C431F8" w:rsidR="004E3EFE" w:rsidTr="45DB0229" w14:paraId="08499CCA" w14:textId="77777777">
        <w:trPr>
          <w:jc w:val="center"/>
        </w:trPr>
        <w:tc>
          <w:tcPr>
            <w:tcW w:w="4622" w:type="dxa"/>
            <w:shd w:val="clear" w:color="auto" w:fill="auto"/>
          </w:tcPr>
          <w:p w:rsidRPr="00C431F8" w:rsidR="00294F52" w:rsidP="004E3EFE" w:rsidRDefault="007636F7" w14:paraId="33C4E1D7" w14:textId="04BC41AB">
            <w:pPr>
              <w:spacing w:before="0"/>
              <w:rPr>
                <w:rFonts w:cs="Arial"/>
                <w:sz w:val="21"/>
                <w:szCs w:val="21"/>
              </w:rPr>
            </w:pPr>
            <w:r w:rsidRPr="007636F7">
              <w:rPr>
                <w:rFonts w:cs="Arial"/>
                <w:sz w:val="21"/>
                <w:szCs w:val="21"/>
              </w:rPr>
              <w:t>Commercial</w:t>
            </w:r>
          </w:p>
        </w:tc>
        <w:tc>
          <w:tcPr>
            <w:tcW w:w="4623" w:type="dxa"/>
            <w:shd w:val="clear" w:color="auto" w:fill="auto"/>
          </w:tcPr>
          <w:p w:rsidRPr="00C431F8" w:rsidR="004E3EFE" w:rsidP="004E3EFE" w:rsidRDefault="00064DA1" w14:paraId="2318C4FB" w14:textId="1C3AB747">
            <w:pPr>
              <w:spacing w:before="0"/>
              <w:rPr>
                <w:rFonts w:cs="Arial"/>
                <w:sz w:val="21"/>
                <w:szCs w:val="21"/>
              </w:rPr>
            </w:pPr>
            <w:r>
              <w:rPr>
                <w:rFonts w:cs="Arial"/>
                <w:sz w:val="21"/>
                <w:szCs w:val="21"/>
              </w:rPr>
              <w:t>3</w:t>
            </w:r>
            <w:r w:rsidRPr="45DB0229" w:rsidR="004E3EFE">
              <w:rPr>
                <w:rFonts w:cs="Arial"/>
                <w:sz w:val="21"/>
                <w:szCs w:val="21"/>
              </w:rPr>
              <w:t>0%</w:t>
            </w:r>
          </w:p>
        </w:tc>
      </w:tr>
    </w:tbl>
    <w:p w:rsidRPr="00176253" w:rsidR="00852B08" w:rsidP="007A17CF" w:rsidRDefault="00852B08" w14:paraId="0B10AF6D" w14:textId="77777777">
      <w:pPr>
        <w:spacing w:before="0"/>
        <w:rPr>
          <w:rFonts w:cs="Arial"/>
          <w:sz w:val="21"/>
          <w:szCs w:val="21"/>
        </w:rPr>
      </w:pPr>
    </w:p>
    <w:bookmarkEnd w:id="13"/>
    <w:p w:rsidRPr="00176253" w:rsidR="007A17CF" w:rsidP="007A17CF" w:rsidRDefault="007A17CF" w14:paraId="1A26AB5D" w14:textId="77777777">
      <w:pPr>
        <w:spacing w:before="0"/>
        <w:rPr>
          <w:rFonts w:cs="Arial"/>
          <w:sz w:val="21"/>
          <w:szCs w:val="21"/>
        </w:rPr>
      </w:pPr>
    </w:p>
    <w:p w:rsidRPr="00176253" w:rsidR="007A17CF" w:rsidP="00055BE4" w:rsidRDefault="007A17CF" w14:paraId="5888BC31" w14:textId="77777777">
      <w:pPr>
        <w:spacing w:before="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w:t>
      </w:r>
      <w:r w:rsidR="00A778D8">
        <w:rPr>
          <w:rFonts w:cs="Arial"/>
          <w:sz w:val="21"/>
          <w:szCs w:val="21"/>
        </w:rPr>
        <w:t>Proposals</w:t>
      </w:r>
      <w:r w:rsidRPr="00176253">
        <w:rPr>
          <w:rFonts w:cs="Arial"/>
          <w:sz w:val="21"/>
          <w:szCs w:val="21"/>
        </w:rPr>
        <w:t xml:space="preserve"> will be subject to an initial review at the start of Stage </w:t>
      </w:r>
      <w:r w:rsidR="001860D6">
        <w:rPr>
          <w:rFonts w:cs="Arial"/>
          <w:sz w:val="21"/>
          <w:szCs w:val="21"/>
        </w:rPr>
        <w:t>2</w:t>
      </w:r>
      <w:r w:rsidRPr="00176253">
        <w:rPr>
          <w:rFonts w:cs="Arial"/>
          <w:sz w:val="21"/>
          <w:szCs w:val="21"/>
        </w:rPr>
        <w:t xml:space="preserve"> of the evaluation process. Any </w:t>
      </w:r>
      <w:r w:rsidR="004C13C6">
        <w:rPr>
          <w:rFonts w:cs="Arial"/>
          <w:sz w:val="21"/>
          <w:szCs w:val="21"/>
        </w:rPr>
        <w:t>Proposal</w:t>
      </w:r>
      <w:r w:rsidRPr="00176253">
        <w:rPr>
          <w:rFonts w:cs="Arial"/>
          <w:sz w:val="21"/>
          <w:szCs w:val="21"/>
        </w:rPr>
        <w:t xml:space="preserve">s not meeting mandatory requirements or constraints (if any) will be rejected in full at this point and will not be assessed or scored further.  </w:t>
      </w:r>
      <w:r w:rsidR="004C13C6">
        <w:rPr>
          <w:rFonts w:cs="Arial"/>
          <w:sz w:val="21"/>
          <w:szCs w:val="21"/>
        </w:rPr>
        <w:t>Proposals</w:t>
      </w:r>
      <w:r w:rsidRPr="00176253">
        <w:rPr>
          <w:rFonts w:cs="Arial"/>
          <w:sz w:val="21"/>
          <w:szCs w:val="21"/>
        </w:rPr>
        <w:t xml:space="preserve"> not so rejected will be scored by an evaluation panel appointed by the British Council for all criteria </w:t>
      </w:r>
      <w:r w:rsidRPr="00176253" w:rsidR="00111E24">
        <w:rPr>
          <w:rFonts w:cs="Arial"/>
          <w:sz w:val="21"/>
          <w:szCs w:val="21"/>
        </w:rPr>
        <w:t xml:space="preserve">other than Commercial </w:t>
      </w:r>
      <w:r w:rsidRPr="00176253">
        <w:rPr>
          <w:rFonts w:cs="Arial"/>
          <w:sz w:val="21"/>
          <w:szCs w:val="21"/>
        </w:rPr>
        <w:t>using the following scoring model:</w:t>
      </w:r>
    </w:p>
    <w:p w:rsidRPr="00176253" w:rsidR="00BF4159" w:rsidP="007A17CF" w:rsidRDefault="00BF4159" w14:paraId="10A8807E" w14:textId="77777777">
      <w:pPr>
        <w:spacing w:before="0"/>
        <w:rPr>
          <w:rFonts w:cs="Arial"/>
          <w:sz w:val="21"/>
          <w:szCs w:val="21"/>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5"/>
        <w:gridCol w:w="8441"/>
      </w:tblGrid>
      <w:tr w:rsidRPr="00176253" w:rsidR="007A17CF" w:rsidTr="45DB0229" w14:paraId="071FB783" w14:textId="77777777">
        <w:trPr>
          <w:cantSplit/>
          <w:jc w:val="center"/>
        </w:trPr>
        <w:tc>
          <w:tcPr>
            <w:tcW w:w="915" w:type="dxa"/>
            <w:shd w:val="clear" w:color="auto" w:fill="B3B3B3"/>
            <w:vAlign w:val="center"/>
          </w:tcPr>
          <w:p w:rsidRPr="00176253" w:rsidR="007A17CF" w:rsidP="007A17CF" w:rsidRDefault="007A17CF" w14:paraId="2B560956" w14:textId="77777777">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rsidRPr="00176253" w:rsidR="007A17CF" w:rsidP="007A17CF" w:rsidRDefault="007A17CF" w14:paraId="1EB0FE7D" w14:textId="77777777">
            <w:pPr>
              <w:tabs>
                <w:tab w:val="left" w:pos="1440"/>
              </w:tabs>
              <w:spacing w:before="0"/>
              <w:rPr>
                <w:rFonts w:cs="Arial"/>
                <w:b/>
                <w:sz w:val="21"/>
                <w:szCs w:val="21"/>
              </w:rPr>
            </w:pPr>
            <w:r w:rsidRPr="00176253">
              <w:rPr>
                <w:rFonts w:cs="Arial"/>
                <w:b/>
                <w:sz w:val="21"/>
                <w:szCs w:val="21"/>
              </w:rPr>
              <w:t>Interpretation</w:t>
            </w:r>
          </w:p>
        </w:tc>
      </w:tr>
      <w:tr w:rsidRPr="00176253" w:rsidR="007A17CF" w:rsidTr="45DB0229" w14:paraId="6DA51321" w14:textId="77777777">
        <w:trPr>
          <w:cantSplit/>
          <w:jc w:val="center"/>
        </w:trPr>
        <w:tc>
          <w:tcPr>
            <w:tcW w:w="915" w:type="dxa"/>
            <w:vAlign w:val="center"/>
          </w:tcPr>
          <w:p w:rsidRPr="00176253" w:rsidR="007A17CF" w:rsidP="007A17CF" w:rsidRDefault="007A17CF" w14:paraId="66CFD59C" w14:textId="77777777">
            <w:pPr>
              <w:tabs>
                <w:tab w:val="left" w:pos="1440"/>
              </w:tabs>
              <w:spacing w:before="0" w:after="240"/>
              <w:rPr>
                <w:rFonts w:cs="Arial"/>
                <w:sz w:val="21"/>
                <w:szCs w:val="21"/>
              </w:rPr>
            </w:pPr>
            <w:r w:rsidRPr="00176253">
              <w:rPr>
                <w:rFonts w:cs="Arial"/>
                <w:b/>
                <w:sz w:val="21"/>
                <w:szCs w:val="21"/>
              </w:rPr>
              <w:t>10</w:t>
            </w:r>
          </w:p>
        </w:tc>
        <w:tc>
          <w:tcPr>
            <w:tcW w:w="8441" w:type="dxa"/>
            <w:vAlign w:val="center"/>
          </w:tcPr>
          <w:p w:rsidRPr="00176253" w:rsidR="007A17CF" w:rsidP="007A17CF" w:rsidRDefault="007A17CF" w14:paraId="4E42A447" w14:textId="77777777">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Pr="00176253" w:rsidR="007A17CF" w:rsidTr="45DB0229" w14:paraId="52AF27A3" w14:textId="77777777">
        <w:trPr>
          <w:cantSplit/>
          <w:jc w:val="center"/>
        </w:trPr>
        <w:tc>
          <w:tcPr>
            <w:tcW w:w="915" w:type="dxa"/>
            <w:vAlign w:val="center"/>
          </w:tcPr>
          <w:p w:rsidRPr="00176253" w:rsidR="007A17CF" w:rsidP="007A17CF" w:rsidRDefault="007A17CF" w14:paraId="70DBC2EF" w14:textId="77777777">
            <w:pPr>
              <w:tabs>
                <w:tab w:val="left" w:pos="1440"/>
              </w:tabs>
              <w:spacing w:before="0" w:after="240"/>
              <w:rPr>
                <w:rFonts w:cs="Arial"/>
                <w:b/>
                <w:sz w:val="21"/>
                <w:szCs w:val="21"/>
              </w:rPr>
            </w:pPr>
            <w:r w:rsidRPr="00176253">
              <w:rPr>
                <w:rFonts w:cs="Arial"/>
                <w:b/>
                <w:sz w:val="21"/>
                <w:szCs w:val="21"/>
              </w:rPr>
              <w:t>7</w:t>
            </w:r>
          </w:p>
        </w:tc>
        <w:tc>
          <w:tcPr>
            <w:tcW w:w="8441" w:type="dxa"/>
            <w:vAlign w:val="center"/>
          </w:tcPr>
          <w:p w:rsidRPr="00176253" w:rsidR="007A17CF" w:rsidP="007A17CF" w:rsidRDefault="007A17CF" w14:paraId="39D24508" w14:textId="55E508CD">
            <w:pPr>
              <w:tabs>
                <w:tab w:val="left" w:pos="1440"/>
              </w:tabs>
              <w:spacing w:before="0" w:after="240"/>
              <w:rPr>
                <w:rFonts w:cs="Arial"/>
                <w:sz w:val="21"/>
                <w:szCs w:val="21"/>
              </w:rPr>
            </w:pPr>
            <w:r w:rsidRPr="45DB0229">
              <w:rPr>
                <w:rFonts w:cs="Arial"/>
                <w:b/>
                <w:bCs/>
                <w:sz w:val="21"/>
                <w:szCs w:val="21"/>
              </w:rPr>
              <w:t>Good</w:t>
            </w:r>
            <w:r w:rsidRPr="45DB0229" w:rsidR="23FDE0A1">
              <w:rPr>
                <w:rFonts w:cs="Arial"/>
                <w:b/>
                <w:bCs/>
                <w:sz w:val="21"/>
                <w:szCs w:val="21"/>
              </w:rPr>
              <w:t xml:space="preserve"> </w:t>
            </w:r>
            <w:r w:rsidRPr="45DB0229" w:rsidR="23FDE0A1">
              <w:rPr>
                <w:rFonts w:cs="Arial"/>
                <w:sz w:val="21"/>
                <w:szCs w:val="21"/>
              </w:rPr>
              <w:t>–</w:t>
            </w:r>
            <w:r w:rsidRPr="45DB0229" w:rsidR="23FDE0A1">
              <w:rPr>
                <w:rFonts w:cs="Arial"/>
                <w:b/>
                <w:bCs/>
                <w:sz w:val="21"/>
                <w:szCs w:val="21"/>
              </w:rPr>
              <w:t xml:space="preserve"> </w:t>
            </w:r>
            <w:r w:rsidRPr="45DB0229">
              <w:rPr>
                <w:rFonts w:cs="Arial"/>
                <w:sz w:val="21"/>
                <w:szCs w:val="21"/>
              </w:rPr>
              <w:t xml:space="preserve">Overall the response demonstrates that the bidder meets all areas of the requirement and provides </w:t>
            </w:r>
            <w:proofErr w:type="gramStart"/>
            <w:r w:rsidRPr="45DB0229">
              <w:rPr>
                <w:rFonts w:cs="Arial"/>
                <w:sz w:val="21"/>
                <w:szCs w:val="21"/>
              </w:rPr>
              <w:t>all of</w:t>
            </w:r>
            <w:proofErr w:type="gramEnd"/>
            <w:r w:rsidRPr="45DB0229">
              <w:rPr>
                <w:rFonts w:cs="Arial"/>
                <w:sz w:val="21"/>
                <w:szCs w:val="21"/>
              </w:rPr>
              <w:t xml:space="preserve"> the areas of evidence </w:t>
            </w:r>
            <w:r w:rsidRPr="45DB0229" w:rsidR="241F6694">
              <w:rPr>
                <w:rFonts w:cs="Arial"/>
                <w:sz w:val="21"/>
                <w:szCs w:val="21"/>
              </w:rPr>
              <w:t>requested but</w:t>
            </w:r>
            <w:r w:rsidRPr="45DB0229">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45DB0229">
              <w:rPr>
                <w:rFonts w:cs="Arial"/>
                <w:sz w:val="21"/>
                <w:szCs w:val="21"/>
              </w:rPr>
              <w:t>bidders</w:t>
            </w:r>
            <w:proofErr w:type="gramEnd"/>
            <w:r w:rsidRPr="45DB0229">
              <w:rPr>
                <w:rFonts w:cs="Arial"/>
                <w:sz w:val="21"/>
                <w:szCs w:val="21"/>
              </w:rPr>
              <w:t xml:space="preserve"> failure to provide all information at the level of detail requested. </w:t>
            </w:r>
          </w:p>
        </w:tc>
      </w:tr>
      <w:tr w:rsidRPr="00176253" w:rsidR="007A17CF" w:rsidTr="45DB0229" w14:paraId="6E9C6318" w14:textId="77777777">
        <w:trPr>
          <w:cantSplit/>
          <w:jc w:val="center"/>
        </w:trPr>
        <w:tc>
          <w:tcPr>
            <w:tcW w:w="915" w:type="dxa"/>
            <w:vAlign w:val="center"/>
          </w:tcPr>
          <w:p w:rsidRPr="00176253" w:rsidR="007A17CF" w:rsidP="007A17CF" w:rsidRDefault="007A17CF" w14:paraId="249068FD" w14:textId="77777777">
            <w:pPr>
              <w:tabs>
                <w:tab w:val="left" w:pos="1440"/>
              </w:tabs>
              <w:spacing w:before="0" w:after="240"/>
              <w:rPr>
                <w:rFonts w:cs="Arial"/>
                <w:sz w:val="21"/>
                <w:szCs w:val="21"/>
              </w:rPr>
            </w:pPr>
            <w:r w:rsidRPr="00176253">
              <w:rPr>
                <w:rFonts w:cs="Arial"/>
                <w:b/>
                <w:sz w:val="21"/>
                <w:szCs w:val="21"/>
              </w:rPr>
              <w:t>5</w:t>
            </w:r>
          </w:p>
        </w:tc>
        <w:tc>
          <w:tcPr>
            <w:tcW w:w="8441" w:type="dxa"/>
            <w:vAlign w:val="center"/>
          </w:tcPr>
          <w:p w:rsidRPr="00176253" w:rsidR="007A17CF" w:rsidP="007A17CF" w:rsidRDefault="007A17CF" w14:paraId="53188468" w14:textId="77777777">
            <w:pPr>
              <w:tabs>
                <w:tab w:val="left" w:pos="1440"/>
              </w:tabs>
              <w:spacing w:before="0" w:after="240"/>
              <w:rPr>
                <w:rFonts w:cs="Arial"/>
                <w:sz w:val="21"/>
                <w:szCs w:val="21"/>
              </w:rPr>
            </w:pPr>
            <w:r w:rsidRPr="00176253">
              <w:rPr>
                <w:rFonts w:cs="Arial"/>
                <w:b/>
                <w:sz w:val="21"/>
                <w:szCs w:val="21"/>
              </w:rPr>
              <w:t>Adequate</w:t>
            </w:r>
            <w:r w:rsidRPr="00176253" w:rsidR="00055BE4">
              <w:rPr>
                <w:rFonts w:cs="Arial"/>
                <w:b/>
                <w:sz w:val="21"/>
                <w:szCs w:val="21"/>
              </w:rPr>
              <w:t xml:space="preserve"> </w:t>
            </w:r>
            <w:r w:rsidRPr="00176253" w:rsidR="00055BE4">
              <w:rPr>
                <w:rFonts w:cs="Arial"/>
                <w:sz w:val="21"/>
                <w:szCs w:val="21"/>
              </w:rPr>
              <w:t>–</w:t>
            </w:r>
            <w:r w:rsidRPr="00176253" w:rsidR="00055BE4">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Pr="00176253" w:rsidR="007A17CF" w:rsidTr="45DB0229" w14:paraId="26091429" w14:textId="77777777">
        <w:trPr>
          <w:cantSplit/>
          <w:jc w:val="center"/>
        </w:trPr>
        <w:tc>
          <w:tcPr>
            <w:tcW w:w="915" w:type="dxa"/>
            <w:vAlign w:val="center"/>
          </w:tcPr>
          <w:p w:rsidRPr="00176253" w:rsidR="007A17CF" w:rsidP="007A17CF" w:rsidRDefault="007A17CF" w14:paraId="00927D58" w14:textId="77777777">
            <w:pPr>
              <w:tabs>
                <w:tab w:val="left" w:pos="1440"/>
              </w:tabs>
              <w:spacing w:before="0" w:after="240"/>
              <w:rPr>
                <w:rFonts w:cs="Arial"/>
                <w:sz w:val="21"/>
                <w:szCs w:val="21"/>
              </w:rPr>
            </w:pPr>
            <w:r w:rsidRPr="00176253">
              <w:rPr>
                <w:rFonts w:cs="Arial"/>
                <w:b/>
                <w:sz w:val="21"/>
                <w:szCs w:val="21"/>
              </w:rPr>
              <w:t>3</w:t>
            </w:r>
          </w:p>
        </w:tc>
        <w:tc>
          <w:tcPr>
            <w:tcW w:w="8441" w:type="dxa"/>
            <w:vAlign w:val="center"/>
          </w:tcPr>
          <w:p w:rsidRPr="00176253" w:rsidR="007A17CF" w:rsidP="007A17CF" w:rsidRDefault="007A17CF" w14:paraId="0EDF428F" w14:textId="77777777">
            <w:pPr>
              <w:tabs>
                <w:tab w:val="left" w:pos="1440"/>
              </w:tabs>
              <w:spacing w:before="0" w:after="240"/>
              <w:rPr>
                <w:rFonts w:cs="Arial"/>
                <w:sz w:val="21"/>
                <w:szCs w:val="21"/>
              </w:rPr>
            </w:pPr>
            <w:r w:rsidRPr="00176253">
              <w:rPr>
                <w:rFonts w:cs="Arial"/>
                <w:b/>
                <w:sz w:val="21"/>
                <w:szCs w:val="21"/>
              </w:rPr>
              <w:t>Poor</w:t>
            </w:r>
            <w:r w:rsidRPr="00176253" w:rsidR="00055BE4">
              <w:rPr>
                <w:rFonts w:cs="Arial"/>
                <w:b/>
                <w:sz w:val="21"/>
                <w:szCs w:val="21"/>
              </w:rPr>
              <w:t xml:space="preserve"> </w:t>
            </w:r>
            <w:r w:rsidRPr="00176253" w:rsidR="00055BE4">
              <w:rPr>
                <w:rFonts w:cs="Arial"/>
                <w:sz w:val="21"/>
                <w:szCs w:val="21"/>
              </w:rPr>
              <w:t>–</w:t>
            </w:r>
            <w:r w:rsidRPr="00176253" w:rsidR="00055BE4">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Pr="00176253" w:rsidR="007A17CF" w:rsidTr="45DB0229" w14:paraId="47ED073D" w14:textId="77777777">
        <w:trPr>
          <w:cantSplit/>
          <w:jc w:val="center"/>
        </w:trPr>
        <w:tc>
          <w:tcPr>
            <w:tcW w:w="915" w:type="dxa"/>
            <w:vAlign w:val="center"/>
          </w:tcPr>
          <w:p w:rsidRPr="00176253" w:rsidR="007A17CF" w:rsidP="007A17CF" w:rsidRDefault="007A17CF" w14:paraId="45572E51" w14:textId="77777777">
            <w:pPr>
              <w:tabs>
                <w:tab w:val="left" w:pos="1440"/>
              </w:tabs>
              <w:spacing w:before="0" w:after="240"/>
              <w:rPr>
                <w:rFonts w:cs="Arial"/>
                <w:sz w:val="21"/>
                <w:szCs w:val="21"/>
              </w:rPr>
            </w:pPr>
            <w:r w:rsidRPr="00176253">
              <w:rPr>
                <w:rFonts w:cs="Arial"/>
                <w:b/>
                <w:sz w:val="21"/>
                <w:szCs w:val="21"/>
              </w:rPr>
              <w:lastRenderedPageBreak/>
              <w:t>0</w:t>
            </w:r>
          </w:p>
        </w:tc>
        <w:tc>
          <w:tcPr>
            <w:tcW w:w="8441" w:type="dxa"/>
            <w:vAlign w:val="center"/>
          </w:tcPr>
          <w:p w:rsidRPr="00176253" w:rsidR="007A17CF" w:rsidP="00AB0467" w:rsidRDefault="007A17CF" w14:paraId="3C98AB36" w14:textId="77777777">
            <w:pPr>
              <w:tabs>
                <w:tab w:val="left" w:pos="1440"/>
              </w:tabs>
              <w:spacing w:before="0" w:after="240"/>
              <w:rPr>
                <w:rFonts w:cs="Arial"/>
                <w:sz w:val="21"/>
                <w:szCs w:val="21"/>
              </w:rPr>
            </w:pPr>
            <w:r w:rsidRPr="00176253">
              <w:rPr>
                <w:rFonts w:cs="Arial"/>
                <w:b/>
                <w:sz w:val="21"/>
                <w:szCs w:val="21"/>
              </w:rPr>
              <w:t>Unacceptable</w:t>
            </w:r>
            <w:r w:rsidRPr="00176253" w:rsidR="00055BE4">
              <w:rPr>
                <w:rFonts w:cs="Arial"/>
                <w:b/>
                <w:sz w:val="21"/>
                <w:szCs w:val="21"/>
              </w:rPr>
              <w:t xml:space="preserve"> </w:t>
            </w:r>
            <w:r w:rsidRPr="00176253" w:rsidR="00055BE4">
              <w:rPr>
                <w:rFonts w:cs="Arial"/>
                <w:sz w:val="21"/>
                <w:szCs w:val="21"/>
              </w:rPr>
              <w:t>–</w:t>
            </w:r>
            <w:r w:rsidRPr="00176253" w:rsidR="00055BE4">
              <w:rPr>
                <w:rFonts w:cs="Arial"/>
                <w:b/>
                <w:sz w:val="21"/>
                <w:szCs w:val="21"/>
              </w:rPr>
              <w:t xml:space="preserve"> </w:t>
            </w:r>
            <w:r w:rsidRPr="00176253">
              <w:rPr>
                <w:rFonts w:cs="Arial"/>
                <w:sz w:val="21"/>
                <w:szCs w:val="21"/>
              </w:rPr>
              <w:t xml:space="preserve">The response is non-compliant with the requirements of the </w:t>
            </w:r>
            <w:r w:rsidRPr="00176253" w:rsidR="00AB0467">
              <w:rPr>
                <w:rFonts w:cs="Arial"/>
                <w:sz w:val="21"/>
                <w:szCs w:val="21"/>
              </w:rPr>
              <w:t>RFP</w:t>
            </w:r>
            <w:r w:rsidRPr="00176253">
              <w:rPr>
                <w:rFonts w:cs="Arial"/>
                <w:sz w:val="21"/>
                <w:szCs w:val="21"/>
              </w:rPr>
              <w:t xml:space="preserve"> and/or no response has been provided. </w:t>
            </w:r>
          </w:p>
        </w:tc>
      </w:tr>
    </w:tbl>
    <w:p w:rsidRPr="00176253" w:rsidR="00BF4159" w:rsidP="007A17CF" w:rsidRDefault="00BF4159" w14:paraId="6B3B9A15" w14:textId="77777777">
      <w:pPr>
        <w:rPr>
          <w:rFonts w:cs="Arial"/>
          <w:sz w:val="21"/>
          <w:szCs w:val="21"/>
        </w:rPr>
      </w:pPr>
    </w:p>
    <w:p w:rsidRPr="00176253" w:rsidR="007A17CF" w:rsidP="007A17CF" w:rsidRDefault="007A17CF" w14:paraId="6892F92F" w14:textId="77777777">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w:t>
      </w:r>
      <w:bookmarkStart w:name="_Hlk27134468" w:id="14"/>
      <w:r w:rsidRPr="00176253">
        <w:rPr>
          <w:rFonts w:cs="Arial"/>
          <w:sz w:val="21"/>
          <w:szCs w:val="21"/>
        </w:rPr>
        <w:t xml:space="preserve">Your “Overall Price” (as calculated in accordance with requirements of </w:t>
      </w:r>
      <w:r w:rsidRPr="00852B08">
        <w:rPr>
          <w:rFonts w:cs="Arial"/>
          <w:sz w:val="21"/>
          <w:szCs w:val="21"/>
        </w:rPr>
        <w:t xml:space="preserve">Annex </w:t>
      </w:r>
      <w:r w:rsidRPr="00852B08" w:rsidR="00111E24">
        <w:rPr>
          <w:rFonts w:cs="Arial"/>
          <w:sz w:val="21"/>
          <w:szCs w:val="21"/>
        </w:rPr>
        <w:t>[</w:t>
      </w:r>
      <w:r w:rsidRPr="00852B08" w:rsidR="001860D6">
        <w:rPr>
          <w:rFonts w:cs="Arial"/>
          <w:sz w:val="21"/>
          <w:szCs w:val="21"/>
        </w:rPr>
        <w:t>3</w:t>
      </w:r>
      <w:r w:rsidRPr="00852B08" w:rsidR="00111E24">
        <w:rPr>
          <w:rFonts w:cs="Arial"/>
          <w:sz w:val="21"/>
          <w:szCs w:val="21"/>
        </w:rPr>
        <w:t>]</w:t>
      </w:r>
      <w:r w:rsidRPr="00176253">
        <w:rPr>
          <w:rFonts w:cs="Arial"/>
          <w:sz w:val="21"/>
          <w:szCs w:val="21"/>
        </w:rPr>
        <w:t xml:space="preserve"> (Pricing Approach) for the goods and/or services will be evaluated by the evaluation panel for the purposes of the commercial evaluation</w:t>
      </w:r>
      <w:r w:rsidR="00FF74FC">
        <w:rPr>
          <w:rFonts w:cs="Arial"/>
          <w:sz w:val="21"/>
          <w:szCs w:val="21"/>
        </w:rPr>
        <w:t>, further information on this approach may be available in Annex 3</w:t>
      </w:r>
      <w:r w:rsidRPr="00176253">
        <w:rPr>
          <w:rFonts w:cs="Arial"/>
          <w:sz w:val="21"/>
          <w:szCs w:val="21"/>
        </w:rPr>
        <w:t xml:space="preserve">.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w:t>
      </w:r>
      <w:r w:rsidR="004C13C6">
        <w:rPr>
          <w:rFonts w:cs="Arial"/>
          <w:sz w:val="21"/>
          <w:szCs w:val="21"/>
        </w:rPr>
        <w:t>Proposal</w:t>
      </w:r>
      <w:r w:rsidRPr="00176253">
        <w:rPr>
          <w:rFonts w:cs="Arial"/>
          <w:sz w:val="21"/>
          <w:szCs w:val="21"/>
        </w:rPr>
        <w:t xml:space="preserve"> at this point. The British Council may also reject any </w:t>
      </w:r>
      <w:r w:rsidR="004C13C6">
        <w:rPr>
          <w:rFonts w:cs="Arial"/>
          <w:sz w:val="21"/>
          <w:szCs w:val="21"/>
        </w:rPr>
        <w:t>Proposal</w:t>
      </w:r>
      <w:r w:rsidRPr="00176253">
        <w:rPr>
          <w:rFonts w:cs="Arial"/>
          <w:sz w:val="21"/>
          <w:szCs w:val="21"/>
        </w:rPr>
        <w:t xml:space="preserve"> where the Overall Price for the goods and/or services is considered by the British Council to be abnormally low following the relevant processes set out under the procurement rule</w:t>
      </w:r>
      <w:r w:rsidRPr="00176253" w:rsidR="00242533">
        <w:rPr>
          <w:rFonts w:cs="Arial"/>
          <w:sz w:val="21"/>
          <w:szCs w:val="21"/>
        </w:rPr>
        <w:t>s.  A maximum offer score of 10</w:t>
      </w:r>
      <w:r w:rsidRPr="00176253">
        <w:rPr>
          <w:rFonts w:cs="Arial"/>
          <w:sz w:val="21"/>
          <w:szCs w:val="21"/>
        </w:rPr>
        <w:t xml:space="preserve"> will be awarded to the </w:t>
      </w:r>
      <w:r w:rsidR="004C13C6">
        <w:rPr>
          <w:rFonts w:cs="Arial"/>
          <w:sz w:val="21"/>
          <w:szCs w:val="21"/>
        </w:rPr>
        <w:t>Proposal</w:t>
      </w:r>
      <w:r w:rsidRPr="00176253">
        <w:rPr>
          <w:rFonts w:cs="Arial"/>
          <w:sz w:val="21"/>
          <w:szCs w:val="21"/>
        </w:rPr>
        <w:t xml:space="preserve"> offering the lowest “Overall Price”. Other </w:t>
      </w:r>
      <w:r w:rsidR="004C13C6">
        <w:rPr>
          <w:rFonts w:cs="Arial"/>
          <w:sz w:val="21"/>
          <w:szCs w:val="21"/>
        </w:rPr>
        <w:t>Proposals</w:t>
      </w:r>
      <w:r w:rsidRPr="00176253">
        <w:rPr>
          <w:rFonts w:cs="Arial"/>
          <w:sz w:val="21"/>
          <w:szCs w:val="21"/>
        </w:rPr>
        <w:t xml:space="preserve"> will be awarded a mark by application of the following formula</w:t>
      </w:r>
      <w:proofErr w:type="gramStart"/>
      <w:r w:rsidRPr="00176253">
        <w:rPr>
          <w:rFonts w:cs="Arial"/>
          <w:sz w:val="21"/>
          <w:szCs w:val="21"/>
        </w:rPr>
        <w:t>:  (</w:t>
      </w:r>
      <w:proofErr w:type="gramEnd"/>
      <w:r w:rsidRPr="00176253">
        <w:rPr>
          <w:rFonts w:cs="Arial"/>
          <w:sz w:val="21"/>
          <w:szCs w:val="21"/>
        </w:rPr>
        <w:t>Lowest Overall Price/Over</w:t>
      </w:r>
      <w:r w:rsidRPr="00176253" w:rsidR="00242533">
        <w:rPr>
          <w:rFonts w:cs="Arial"/>
          <w:sz w:val="21"/>
          <w:szCs w:val="21"/>
        </w:rPr>
        <w:t>all Price being evaluated) x 10 (rounded to two decimal places)</w:t>
      </w:r>
      <w:r w:rsidRPr="00176253">
        <w:rPr>
          <w:rFonts w:cs="Arial"/>
          <w:sz w:val="21"/>
          <w:szCs w:val="21"/>
        </w:rPr>
        <w:t xml:space="preserve"> = commercial score.  </w:t>
      </w:r>
      <w:bookmarkEnd w:id="14"/>
    </w:p>
    <w:p w:rsidRPr="00176253" w:rsidR="007A17CF" w:rsidP="007A17CF" w:rsidRDefault="007A17CF" w14:paraId="696E6D18" w14:textId="77777777">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w:t>
      </w:r>
      <w:r w:rsidR="004C13C6">
        <w:rPr>
          <w:rFonts w:cs="Arial"/>
          <w:sz w:val="21"/>
          <w:szCs w:val="21"/>
        </w:rPr>
        <w:t>P</w:t>
      </w:r>
      <w:r w:rsidRPr="00176253">
        <w:rPr>
          <w:rFonts w:cs="Arial"/>
          <w:sz w:val="21"/>
          <w:szCs w:val="21"/>
        </w:rPr>
        <w:t xml:space="preserve">rocurement </w:t>
      </w:r>
      <w:r w:rsidR="004C13C6">
        <w:rPr>
          <w:rFonts w:cs="Arial"/>
          <w:sz w:val="21"/>
          <w:szCs w:val="21"/>
        </w:rPr>
        <w:t xml:space="preserve">Process </w:t>
      </w:r>
      <w:r w:rsidRPr="00176253">
        <w:rPr>
          <w:rFonts w:cs="Arial"/>
          <w:sz w:val="21"/>
          <w:szCs w:val="21"/>
        </w:rPr>
        <w:t xml:space="preserve">will meet to agree and moderate scores for each award criteria. Final scores in terms of a percentage of the overall </w:t>
      </w:r>
      <w:r w:rsidR="004C13C6">
        <w:rPr>
          <w:rFonts w:cs="Arial"/>
          <w:sz w:val="21"/>
          <w:szCs w:val="21"/>
        </w:rPr>
        <w:t>Proposal</w:t>
      </w:r>
      <w:r w:rsidRPr="00176253">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rsidRPr="00C431F8" w:rsidR="00852B08" w:rsidP="00852B08" w:rsidRDefault="007A17CF" w14:paraId="4C5C1692" w14:textId="77777777">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.6</w:t>
      </w:r>
      <w:r w:rsidRPr="00176253">
        <w:rPr>
          <w:rFonts w:cs="Arial"/>
          <w:sz w:val="21"/>
          <w:szCs w:val="21"/>
        </w:rPr>
        <w:tab/>
      </w:r>
      <w:r w:rsidRPr="005A525F" w:rsidR="00C01C74">
        <w:rPr>
          <w:rFonts w:cs="Arial"/>
          <w:sz w:val="21"/>
          <w:szCs w:val="21"/>
          <w:u w:val="single"/>
        </w:rPr>
        <w:t xml:space="preserve">The </w:t>
      </w:r>
      <w:r w:rsidR="00B71CB8">
        <w:rPr>
          <w:rFonts w:cs="Arial"/>
          <w:sz w:val="21"/>
          <w:szCs w:val="21"/>
          <w:u w:val="single"/>
        </w:rPr>
        <w:t>W</w:t>
      </w:r>
      <w:r w:rsidRPr="005A525F" w:rsidR="00C01C74">
        <w:rPr>
          <w:rFonts w:cs="Arial"/>
          <w:sz w:val="21"/>
          <w:szCs w:val="21"/>
          <w:u w:val="single"/>
        </w:rPr>
        <w:t>inning Proposal</w:t>
      </w:r>
      <w:r w:rsidRPr="006A5595" w:rsidR="005A525F">
        <w:rPr>
          <w:rFonts w:cs="Arial"/>
          <w:sz w:val="21"/>
          <w:szCs w:val="21"/>
          <w:u w:val="single"/>
        </w:rPr>
        <w:t>(s)</w:t>
      </w:r>
      <w:r w:rsidRPr="006A5595" w:rsidR="00C01C74">
        <w:rPr>
          <w:rFonts w:cs="Arial"/>
          <w:sz w:val="21"/>
          <w:szCs w:val="21"/>
        </w:rPr>
        <w:t xml:space="preserve"> - </w:t>
      </w:r>
      <w:r w:rsidRPr="00C431F8" w:rsidR="00852B08">
        <w:rPr>
          <w:rFonts w:cs="Arial"/>
          <w:sz w:val="21"/>
          <w:szCs w:val="21"/>
        </w:rPr>
        <w:t xml:space="preserve">The winning Proposal shall be the Proposal scoring the highest percentage score out of 100 when applying the above evaluation methodology, which is also supported by any required verification evidence (to include, without limitation, any updated information)] obtained by the Authority relating to any self-certification or other requirements referred to at any time in this Procurement Process. </w:t>
      </w:r>
    </w:p>
    <w:p w:rsidR="007A17CF" w:rsidP="007A17CF" w:rsidRDefault="001860D6" w14:paraId="03DACB9D" w14:textId="77777777">
      <w:pPr>
        <w:rPr>
          <w:rFonts w:cs="Arial"/>
          <w:sz w:val="21"/>
          <w:szCs w:val="21"/>
        </w:rPr>
      </w:pPr>
      <w:r w:rsidRPr="006A5595">
        <w:rPr>
          <w:rFonts w:cs="Arial"/>
          <w:sz w:val="21"/>
          <w:szCs w:val="21"/>
        </w:rPr>
        <w:t>when applying the above evaluation methodology, which is als</w:t>
      </w:r>
      <w:r w:rsidR="005A7365">
        <w:rPr>
          <w:rFonts w:cs="Arial"/>
          <w:sz w:val="21"/>
          <w:szCs w:val="21"/>
        </w:rPr>
        <w:t>o</w:t>
      </w:r>
      <w:r w:rsidRPr="006A5595">
        <w:rPr>
          <w:rFonts w:cs="Arial"/>
          <w:sz w:val="21"/>
          <w:szCs w:val="21"/>
        </w:rPr>
        <w:t xml:space="preserve"> supported by any required verification evidence (to include, without limitation, any updated information)]</w:t>
      </w:r>
      <w:r w:rsidRPr="00FF34A6">
        <w:rPr>
          <w:rFonts w:cs="Arial"/>
          <w:sz w:val="21"/>
          <w:szCs w:val="21"/>
        </w:rPr>
        <w:t xml:space="preserve"> </w:t>
      </w:r>
      <w:r w:rsidRPr="00176253" w:rsidR="007A17CF">
        <w:rPr>
          <w:rFonts w:cs="Arial"/>
          <w:sz w:val="21"/>
          <w:szCs w:val="21"/>
        </w:rPr>
        <w:t xml:space="preserve">obtained by the Authority relating to any self-certification or other requirements referred to </w:t>
      </w:r>
      <w:r w:rsidR="005A525F">
        <w:rPr>
          <w:rFonts w:cs="Arial"/>
          <w:sz w:val="21"/>
          <w:szCs w:val="21"/>
        </w:rPr>
        <w:t>at any time in this Procurement Process</w:t>
      </w:r>
      <w:r w:rsidRPr="00176253" w:rsidR="007A17CF">
        <w:rPr>
          <w:rFonts w:cs="Arial"/>
          <w:sz w:val="21"/>
          <w:szCs w:val="21"/>
        </w:rPr>
        <w:t xml:space="preserve">. </w:t>
      </w:r>
    </w:p>
    <w:p w:rsidRPr="00176253" w:rsidR="007A17CF" w:rsidP="00BA05B2" w:rsidRDefault="007A17CF" w14:paraId="7BC20113" w14:textId="77777777">
      <w:pPr>
        <w:rPr>
          <w:rFonts w:cs="Arial"/>
          <w:b/>
          <w:sz w:val="24"/>
          <w:szCs w:val="24"/>
          <w:u w:val="single"/>
        </w:rPr>
      </w:pPr>
      <w:r w:rsidRPr="00176253">
        <w:rPr>
          <w:rFonts w:cs="Arial"/>
          <w:b/>
          <w:sz w:val="24"/>
          <w:szCs w:val="24"/>
          <w:u w:val="single"/>
        </w:rPr>
        <w:t>List of Annexes</w:t>
      </w:r>
      <w:r w:rsidRPr="00176253" w:rsidR="00111E24">
        <w:rPr>
          <w:rFonts w:cs="Arial"/>
          <w:b/>
          <w:sz w:val="24"/>
          <w:szCs w:val="24"/>
          <w:u w:val="single"/>
        </w:rPr>
        <w:t xml:space="preserve"> forming part of this </w:t>
      </w:r>
      <w:r w:rsidRPr="00176253" w:rsidR="00BA05B2">
        <w:rPr>
          <w:rFonts w:cs="Arial"/>
          <w:b/>
          <w:sz w:val="24"/>
          <w:szCs w:val="24"/>
          <w:u w:val="single"/>
        </w:rPr>
        <w:t xml:space="preserve">RFP </w:t>
      </w:r>
      <w:r w:rsidRPr="00176253" w:rsidR="00111E24">
        <w:rPr>
          <w:rFonts w:cs="Arial"/>
          <w:b/>
          <w:sz w:val="24"/>
          <w:szCs w:val="24"/>
          <w:u w:val="single"/>
        </w:rPr>
        <w:t>(</w:t>
      </w:r>
      <w:r w:rsidRPr="00176253">
        <w:rPr>
          <w:rFonts w:cs="Arial"/>
          <w:b/>
          <w:sz w:val="24"/>
          <w:szCs w:val="24"/>
          <w:u w:val="single"/>
        </w:rPr>
        <w:t>issued as separate documents):</w:t>
      </w:r>
    </w:p>
    <w:p w:rsidR="004E3EFE" w:rsidP="00852B08" w:rsidRDefault="00852B08" w14:paraId="6F3DE965" w14:textId="3F02B865">
      <w:pPr>
        <w:rPr>
          <w:rFonts w:cs="Arial"/>
          <w:b/>
          <w:sz w:val="24"/>
          <w:szCs w:val="24"/>
        </w:rPr>
      </w:pPr>
      <w:r w:rsidRPr="00C431F8">
        <w:rPr>
          <w:rFonts w:cs="Arial"/>
          <w:b/>
          <w:sz w:val="24"/>
          <w:szCs w:val="24"/>
        </w:rPr>
        <w:t>Annex 1</w:t>
      </w:r>
      <w:r w:rsidRPr="007636F7" w:rsidR="007636F7">
        <w:rPr>
          <w:rFonts w:cs="Arial"/>
          <w:b/>
          <w:sz w:val="24"/>
          <w:szCs w:val="24"/>
        </w:rPr>
        <w:t xml:space="preserve">– </w:t>
      </w:r>
      <w:r w:rsidR="007636F7">
        <w:rPr>
          <w:rFonts w:cs="Arial"/>
          <w:b/>
          <w:sz w:val="24"/>
          <w:szCs w:val="24"/>
        </w:rPr>
        <w:t xml:space="preserve">Terms and condition </w:t>
      </w:r>
    </w:p>
    <w:p w:rsidRPr="00C431F8" w:rsidR="00852B08" w:rsidP="00852B08" w:rsidRDefault="00852B08" w14:paraId="6FDBF2C2" w14:textId="29B065CB">
      <w:pPr>
        <w:rPr>
          <w:rFonts w:cs="Arial"/>
          <w:b/>
          <w:sz w:val="24"/>
          <w:szCs w:val="24"/>
          <w:u w:val="single"/>
        </w:rPr>
      </w:pPr>
      <w:r w:rsidRPr="00C431F8">
        <w:rPr>
          <w:rFonts w:cs="Arial"/>
          <w:b/>
          <w:sz w:val="24"/>
          <w:szCs w:val="24"/>
        </w:rPr>
        <w:t xml:space="preserve">Annex 2 – Supplier </w:t>
      </w:r>
      <w:r>
        <w:rPr>
          <w:rFonts w:cs="Arial"/>
          <w:b/>
          <w:sz w:val="24"/>
          <w:szCs w:val="24"/>
        </w:rPr>
        <w:t>response</w:t>
      </w:r>
    </w:p>
    <w:p w:rsidR="00852B08" w:rsidP="00852B08" w:rsidRDefault="00852B08" w14:paraId="63FCF782" w14:textId="2BD4B1C6">
      <w:pPr>
        <w:rPr>
          <w:rFonts w:cs="Arial"/>
          <w:b/>
          <w:sz w:val="24"/>
          <w:szCs w:val="24"/>
        </w:rPr>
      </w:pPr>
      <w:r w:rsidRPr="00C431F8">
        <w:rPr>
          <w:rFonts w:cs="Arial"/>
          <w:b/>
          <w:sz w:val="24"/>
          <w:szCs w:val="24"/>
        </w:rPr>
        <w:t xml:space="preserve">Annex 3 – </w:t>
      </w:r>
      <w:r w:rsidR="007636F7">
        <w:rPr>
          <w:rFonts w:cs="Arial"/>
          <w:b/>
          <w:sz w:val="24"/>
          <w:szCs w:val="24"/>
        </w:rPr>
        <w:t>Pricing Approach</w:t>
      </w:r>
    </w:p>
    <w:p w:rsidRPr="00C431F8" w:rsidR="007636F7" w:rsidP="00852B08" w:rsidRDefault="007636F7" w14:paraId="19B4D29F" w14:textId="0925A10C">
      <w:pPr>
        <w:rPr>
          <w:rFonts w:cs="Arial"/>
          <w:b/>
          <w:sz w:val="24"/>
          <w:szCs w:val="24"/>
        </w:rPr>
      </w:pPr>
      <w:r w:rsidRPr="007636F7">
        <w:rPr>
          <w:rFonts w:cs="Arial"/>
          <w:b/>
          <w:sz w:val="24"/>
          <w:szCs w:val="24"/>
        </w:rPr>
        <w:t>Annex 4 – Goods and services specification</w:t>
      </w:r>
    </w:p>
    <w:p w:rsidRPr="00176253" w:rsidR="007A17CF" w:rsidP="00FA460A" w:rsidRDefault="007A17CF" w14:paraId="50E09CC7" w14:textId="77777777">
      <w:pPr>
        <w:rPr>
          <w:rFonts w:cs="Arial"/>
          <w:b/>
          <w:sz w:val="21"/>
          <w:szCs w:val="21"/>
        </w:rPr>
      </w:pPr>
    </w:p>
    <w:sectPr w:rsidRPr="00176253" w:rsidR="007A17CF" w:rsidSect="000015D7">
      <w:footerReference w:type="default" r:id="rId17"/>
      <w:pgSz w:w="11909" w:h="16834" w:orient="portrait"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2B6" w:rsidRDefault="002922B6" w14:paraId="4098086D" w14:textId="77777777">
      <w:r>
        <w:separator/>
      </w:r>
    </w:p>
  </w:endnote>
  <w:endnote w:type="continuationSeparator" w:id="0">
    <w:p w:rsidR="002922B6" w:rsidRDefault="002922B6" w14:paraId="367F3ACB" w14:textId="77777777">
      <w:r>
        <w:continuationSeparator/>
      </w:r>
    </w:p>
  </w:endnote>
  <w:endnote w:type="continuationNotice" w:id="1">
    <w:p w:rsidR="002922B6" w:rsidRDefault="002922B6" w14:paraId="60F00845"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4314B1" w14:paraId="631477CE" w14:textId="77777777">
      <w:trPr>
        <w:trHeight w:val="140"/>
      </w:trPr>
      <w:tc>
        <w:tcPr>
          <w:tcW w:w="3192" w:type="dxa"/>
        </w:tcPr>
        <w:p w:rsidR="004314B1" w:rsidRDefault="004314B1" w14:paraId="6665B537" w14:textId="77777777">
          <w:pPr>
            <w:pStyle w:val="Footer"/>
            <w:rPr>
              <w:sz w:val="16"/>
            </w:rPr>
          </w:pPr>
          <w:r w:rsidRPr="00722DC6">
            <w:rPr>
              <w:snapToGrid w:val="0"/>
              <w:sz w:val="14"/>
            </w:rPr>
            <w:t xml:space="preserve">British Council RFP – Revised </w:t>
          </w:r>
          <w:r w:rsidR="00AA3CFF">
            <w:rPr>
              <w:snapToGrid w:val="0"/>
              <w:sz w:val="14"/>
            </w:rPr>
            <w:t>May 2022</w:t>
          </w:r>
        </w:p>
      </w:tc>
      <w:tc>
        <w:tcPr>
          <w:tcW w:w="3192" w:type="dxa"/>
        </w:tcPr>
        <w:p w:rsidR="004314B1" w:rsidRDefault="004314B1" w14:paraId="66E5DFA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rsidR="004314B1" w:rsidRDefault="004314B1" w14:paraId="1BC15632" w14:textId="77777777">
          <w:pPr>
            <w:pStyle w:val="Footer"/>
            <w:rPr>
              <w:sz w:val="16"/>
            </w:rPr>
          </w:pPr>
        </w:p>
      </w:tc>
    </w:tr>
  </w:tbl>
  <w:p w:rsidR="004314B1" w:rsidRDefault="004314B1" w14:paraId="23450A28" w14:textId="7777777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2B6" w:rsidRDefault="002922B6" w14:paraId="4D5A59C5" w14:textId="77777777">
      <w:r>
        <w:separator/>
      </w:r>
    </w:p>
  </w:footnote>
  <w:footnote w:type="continuationSeparator" w:id="0">
    <w:p w:rsidR="002922B6" w:rsidRDefault="002922B6" w14:paraId="1DB0D3C8" w14:textId="77777777">
      <w:r>
        <w:continuationSeparator/>
      </w:r>
    </w:p>
  </w:footnote>
  <w:footnote w:type="continuationNotice" w:id="1">
    <w:p w:rsidR="002922B6" w:rsidRDefault="002922B6" w14:paraId="178ED2D6"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C43"/>
    <w:multiLevelType w:val="hybridMultilevel"/>
    <w:tmpl w:val="1C183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7470A"/>
    <w:multiLevelType w:val="hybridMultilevel"/>
    <w:tmpl w:val="1FAC51F4"/>
    <w:lvl w:ilvl="0" w:tplc="17F6A900">
      <w:start w:val="1"/>
      <w:numFmt w:val="bullet"/>
      <w:lvlText w:val=""/>
      <w:lvlJc w:val="left"/>
      <w:pPr>
        <w:ind w:left="720" w:hanging="360"/>
      </w:pPr>
      <w:rPr>
        <w:rFonts w:hint="default" w:ascii="Symbol" w:hAnsi="Symbol"/>
      </w:rPr>
    </w:lvl>
    <w:lvl w:ilvl="1" w:tplc="E8521238" w:tentative="1">
      <w:start w:val="1"/>
      <w:numFmt w:val="bullet"/>
      <w:lvlText w:val="o"/>
      <w:lvlJc w:val="left"/>
      <w:pPr>
        <w:ind w:left="1440" w:hanging="360"/>
      </w:pPr>
      <w:rPr>
        <w:rFonts w:hint="default" w:ascii="Courier New" w:hAnsi="Courier New" w:cs="Courier New"/>
      </w:rPr>
    </w:lvl>
    <w:lvl w:ilvl="2" w:tplc="2A705C52" w:tentative="1">
      <w:start w:val="1"/>
      <w:numFmt w:val="bullet"/>
      <w:lvlText w:val=""/>
      <w:lvlJc w:val="left"/>
      <w:pPr>
        <w:ind w:left="2160" w:hanging="360"/>
      </w:pPr>
      <w:rPr>
        <w:rFonts w:hint="default" w:ascii="Wingdings" w:hAnsi="Wingdings"/>
      </w:rPr>
    </w:lvl>
    <w:lvl w:ilvl="3" w:tplc="1E26DD3A" w:tentative="1">
      <w:start w:val="1"/>
      <w:numFmt w:val="bullet"/>
      <w:lvlText w:val=""/>
      <w:lvlJc w:val="left"/>
      <w:pPr>
        <w:ind w:left="2880" w:hanging="360"/>
      </w:pPr>
      <w:rPr>
        <w:rFonts w:hint="default" w:ascii="Symbol" w:hAnsi="Symbol"/>
      </w:rPr>
    </w:lvl>
    <w:lvl w:ilvl="4" w:tplc="8B7C8436" w:tentative="1">
      <w:start w:val="1"/>
      <w:numFmt w:val="bullet"/>
      <w:lvlText w:val="o"/>
      <w:lvlJc w:val="left"/>
      <w:pPr>
        <w:ind w:left="3600" w:hanging="360"/>
      </w:pPr>
      <w:rPr>
        <w:rFonts w:hint="default" w:ascii="Courier New" w:hAnsi="Courier New" w:cs="Courier New"/>
      </w:rPr>
    </w:lvl>
    <w:lvl w:ilvl="5" w:tplc="84BEF070" w:tentative="1">
      <w:start w:val="1"/>
      <w:numFmt w:val="bullet"/>
      <w:lvlText w:val=""/>
      <w:lvlJc w:val="left"/>
      <w:pPr>
        <w:ind w:left="4320" w:hanging="360"/>
      </w:pPr>
      <w:rPr>
        <w:rFonts w:hint="default" w:ascii="Wingdings" w:hAnsi="Wingdings"/>
      </w:rPr>
    </w:lvl>
    <w:lvl w:ilvl="6" w:tplc="B008CC84" w:tentative="1">
      <w:start w:val="1"/>
      <w:numFmt w:val="bullet"/>
      <w:lvlText w:val=""/>
      <w:lvlJc w:val="left"/>
      <w:pPr>
        <w:ind w:left="5040" w:hanging="360"/>
      </w:pPr>
      <w:rPr>
        <w:rFonts w:hint="default" w:ascii="Symbol" w:hAnsi="Symbol"/>
      </w:rPr>
    </w:lvl>
    <w:lvl w:ilvl="7" w:tplc="A038F448" w:tentative="1">
      <w:start w:val="1"/>
      <w:numFmt w:val="bullet"/>
      <w:lvlText w:val="o"/>
      <w:lvlJc w:val="left"/>
      <w:pPr>
        <w:ind w:left="5760" w:hanging="360"/>
      </w:pPr>
      <w:rPr>
        <w:rFonts w:hint="default" w:ascii="Courier New" w:hAnsi="Courier New" w:cs="Courier New"/>
      </w:rPr>
    </w:lvl>
    <w:lvl w:ilvl="8" w:tplc="112297DC" w:tentative="1">
      <w:start w:val="1"/>
      <w:numFmt w:val="bullet"/>
      <w:lvlText w:val=""/>
      <w:lvlJc w:val="left"/>
      <w:pPr>
        <w:ind w:left="6480" w:hanging="360"/>
      </w:pPr>
      <w:rPr>
        <w:rFonts w:hint="default" w:ascii="Wingdings" w:hAnsi="Wingdings"/>
      </w:rPr>
    </w:lvl>
  </w:abstractNum>
  <w:abstractNum w:abstractNumId="2" w15:restartNumberingAfterBreak="0">
    <w:nsid w:val="0B1F57D0"/>
    <w:multiLevelType w:val="hybridMultilevel"/>
    <w:tmpl w:val="42563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C4612F"/>
    <w:multiLevelType w:val="hybridMultilevel"/>
    <w:tmpl w:val="65ACEEC6"/>
    <w:lvl w:ilvl="0" w:tplc="3A4A7E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BE5B56"/>
    <w:multiLevelType w:val="hybridMultilevel"/>
    <w:tmpl w:val="5FDE6276"/>
    <w:lvl w:ilvl="0" w:tplc="8D965A76">
      <w:start w:val="1"/>
      <w:numFmt w:val="bullet"/>
      <w:lvlText w:val=""/>
      <w:lvlJc w:val="left"/>
      <w:pPr>
        <w:ind w:left="720" w:hanging="360"/>
      </w:pPr>
      <w:rPr>
        <w:rFonts w:hint="default" w:ascii="Symbol" w:hAnsi="Symbol"/>
      </w:rPr>
    </w:lvl>
    <w:lvl w:ilvl="1" w:tplc="F5788B80" w:tentative="1">
      <w:start w:val="1"/>
      <w:numFmt w:val="bullet"/>
      <w:lvlText w:val="o"/>
      <w:lvlJc w:val="left"/>
      <w:pPr>
        <w:ind w:left="1440" w:hanging="360"/>
      </w:pPr>
      <w:rPr>
        <w:rFonts w:hint="default" w:ascii="Courier New" w:hAnsi="Courier New" w:cs="Courier New"/>
      </w:rPr>
    </w:lvl>
    <w:lvl w:ilvl="2" w:tplc="41A2656C" w:tentative="1">
      <w:start w:val="1"/>
      <w:numFmt w:val="bullet"/>
      <w:lvlText w:val=""/>
      <w:lvlJc w:val="left"/>
      <w:pPr>
        <w:ind w:left="2160" w:hanging="360"/>
      </w:pPr>
      <w:rPr>
        <w:rFonts w:hint="default" w:ascii="Wingdings" w:hAnsi="Wingdings"/>
      </w:rPr>
    </w:lvl>
    <w:lvl w:ilvl="3" w:tplc="566E2452" w:tentative="1">
      <w:start w:val="1"/>
      <w:numFmt w:val="bullet"/>
      <w:lvlText w:val=""/>
      <w:lvlJc w:val="left"/>
      <w:pPr>
        <w:ind w:left="2880" w:hanging="360"/>
      </w:pPr>
      <w:rPr>
        <w:rFonts w:hint="default" w:ascii="Symbol" w:hAnsi="Symbol"/>
      </w:rPr>
    </w:lvl>
    <w:lvl w:ilvl="4" w:tplc="E9EE14FE" w:tentative="1">
      <w:start w:val="1"/>
      <w:numFmt w:val="bullet"/>
      <w:lvlText w:val="o"/>
      <w:lvlJc w:val="left"/>
      <w:pPr>
        <w:ind w:left="3600" w:hanging="360"/>
      </w:pPr>
      <w:rPr>
        <w:rFonts w:hint="default" w:ascii="Courier New" w:hAnsi="Courier New" w:cs="Courier New"/>
      </w:rPr>
    </w:lvl>
    <w:lvl w:ilvl="5" w:tplc="B0B81ED0" w:tentative="1">
      <w:start w:val="1"/>
      <w:numFmt w:val="bullet"/>
      <w:lvlText w:val=""/>
      <w:lvlJc w:val="left"/>
      <w:pPr>
        <w:ind w:left="4320" w:hanging="360"/>
      </w:pPr>
      <w:rPr>
        <w:rFonts w:hint="default" w:ascii="Wingdings" w:hAnsi="Wingdings"/>
      </w:rPr>
    </w:lvl>
    <w:lvl w:ilvl="6" w:tplc="521EB882" w:tentative="1">
      <w:start w:val="1"/>
      <w:numFmt w:val="bullet"/>
      <w:lvlText w:val=""/>
      <w:lvlJc w:val="left"/>
      <w:pPr>
        <w:ind w:left="5040" w:hanging="360"/>
      </w:pPr>
      <w:rPr>
        <w:rFonts w:hint="default" w:ascii="Symbol" w:hAnsi="Symbol"/>
      </w:rPr>
    </w:lvl>
    <w:lvl w:ilvl="7" w:tplc="0AC6D29C" w:tentative="1">
      <w:start w:val="1"/>
      <w:numFmt w:val="bullet"/>
      <w:lvlText w:val="o"/>
      <w:lvlJc w:val="left"/>
      <w:pPr>
        <w:ind w:left="5760" w:hanging="360"/>
      </w:pPr>
      <w:rPr>
        <w:rFonts w:hint="default" w:ascii="Courier New" w:hAnsi="Courier New" w:cs="Courier New"/>
      </w:rPr>
    </w:lvl>
    <w:lvl w:ilvl="8" w:tplc="46B607AA" w:tentative="1">
      <w:start w:val="1"/>
      <w:numFmt w:val="bullet"/>
      <w:lvlText w:val=""/>
      <w:lvlJc w:val="left"/>
      <w:pPr>
        <w:ind w:left="6480" w:hanging="360"/>
      </w:pPr>
      <w:rPr>
        <w:rFonts w:hint="default" w:ascii="Wingdings" w:hAnsi="Wingdings"/>
      </w:rPr>
    </w:lvl>
  </w:abstractNum>
  <w:abstractNum w:abstractNumId="5" w15:restartNumberingAfterBreak="0">
    <w:nsid w:val="13706080"/>
    <w:multiLevelType w:val="multilevel"/>
    <w:tmpl w:val="A6989640"/>
    <w:lvl w:ilvl="0">
      <w:start w:val="1"/>
      <w:numFmt w:val="decimal"/>
      <w:lvlText w:val="%1"/>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77F0B96"/>
    <w:multiLevelType w:val="hybridMultilevel"/>
    <w:tmpl w:val="4A9E0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B334B"/>
    <w:multiLevelType w:val="hybridMultilevel"/>
    <w:tmpl w:val="BD0E57C2"/>
    <w:lvl w:ilvl="0" w:tplc="0636A792">
      <w:start w:val="1"/>
      <w:numFmt w:val="bullet"/>
      <w:lvlText w:val=""/>
      <w:lvlJc w:val="left"/>
      <w:pPr>
        <w:ind w:left="720" w:hanging="360"/>
      </w:pPr>
      <w:rPr>
        <w:rFonts w:hint="default" w:ascii="Symbol" w:hAnsi="Symbol"/>
      </w:rPr>
    </w:lvl>
    <w:lvl w:ilvl="1" w:tplc="FA3439CA" w:tentative="1">
      <w:start w:val="1"/>
      <w:numFmt w:val="bullet"/>
      <w:lvlText w:val="o"/>
      <w:lvlJc w:val="left"/>
      <w:pPr>
        <w:ind w:left="1440" w:hanging="360"/>
      </w:pPr>
      <w:rPr>
        <w:rFonts w:hint="default" w:ascii="Courier New" w:hAnsi="Courier New" w:cs="Courier New"/>
      </w:rPr>
    </w:lvl>
    <w:lvl w:ilvl="2" w:tplc="456A6C66" w:tentative="1">
      <w:start w:val="1"/>
      <w:numFmt w:val="bullet"/>
      <w:lvlText w:val=""/>
      <w:lvlJc w:val="left"/>
      <w:pPr>
        <w:ind w:left="2160" w:hanging="360"/>
      </w:pPr>
      <w:rPr>
        <w:rFonts w:hint="default" w:ascii="Wingdings" w:hAnsi="Wingdings"/>
      </w:rPr>
    </w:lvl>
    <w:lvl w:ilvl="3" w:tplc="EE78F834" w:tentative="1">
      <w:start w:val="1"/>
      <w:numFmt w:val="bullet"/>
      <w:lvlText w:val=""/>
      <w:lvlJc w:val="left"/>
      <w:pPr>
        <w:ind w:left="2880" w:hanging="360"/>
      </w:pPr>
      <w:rPr>
        <w:rFonts w:hint="default" w:ascii="Symbol" w:hAnsi="Symbol"/>
      </w:rPr>
    </w:lvl>
    <w:lvl w:ilvl="4" w:tplc="9C840214" w:tentative="1">
      <w:start w:val="1"/>
      <w:numFmt w:val="bullet"/>
      <w:lvlText w:val="o"/>
      <w:lvlJc w:val="left"/>
      <w:pPr>
        <w:ind w:left="3600" w:hanging="360"/>
      </w:pPr>
      <w:rPr>
        <w:rFonts w:hint="default" w:ascii="Courier New" w:hAnsi="Courier New" w:cs="Courier New"/>
      </w:rPr>
    </w:lvl>
    <w:lvl w:ilvl="5" w:tplc="15DE3ED8" w:tentative="1">
      <w:start w:val="1"/>
      <w:numFmt w:val="bullet"/>
      <w:lvlText w:val=""/>
      <w:lvlJc w:val="left"/>
      <w:pPr>
        <w:ind w:left="4320" w:hanging="360"/>
      </w:pPr>
      <w:rPr>
        <w:rFonts w:hint="default" w:ascii="Wingdings" w:hAnsi="Wingdings"/>
      </w:rPr>
    </w:lvl>
    <w:lvl w:ilvl="6" w:tplc="79F635CE" w:tentative="1">
      <w:start w:val="1"/>
      <w:numFmt w:val="bullet"/>
      <w:lvlText w:val=""/>
      <w:lvlJc w:val="left"/>
      <w:pPr>
        <w:ind w:left="5040" w:hanging="360"/>
      </w:pPr>
      <w:rPr>
        <w:rFonts w:hint="default" w:ascii="Symbol" w:hAnsi="Symbol"/>
      </w:rPr>
    </w:lvl>
    <w:lvl w:ilvl="7" w:tplc="72E8B6B0" w:tentative="1">
      <w:start w:val="1"/>
      <w:numFmt w:val="bullet"/>
      <w:lvlText w:val="o"/>
      <w:lvlJc w:val="left"/>
      <w:pPr>
        <w:ind w:left="5760" w:hanging="360"/>
      </w:pPr>
      <w:rPr>
        <w:rFonts w:hint="default" w:ascii="Courier New" w:hAnsi="Courier New" w:cs="Courier New"/>
      </w:rPr>
    </w:lvl>
    <w:lvl w:ilvl="8" w:tplc="324A9698" w:tentative="1">
      <w:start w:val="1"/>
      <w:numFmt w:val="bullet"/>
      <w:lvlText w:val=""/>
      <w:lvlJc w:val="left"/>
      <w:pPr>
        <w:ind w:left="6480" w:hanging="360"/>
      </w:pPr>
      <w:rPr>
        <w:rFonts w:hint="default" w:ascii="Wingdings" w:hAnsi="Wingdings"/>
      </w:rPr>
    </w:lvl>
  </w:abstractNum>
  <w:abstractNum w:abstractNumId="9"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SchedPara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SchedPara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SchedPara9"/>
      <w:lvlText w:val="%9)"/>
      <w:lvlJc w:val="left"/>
      <w:pPr>
        <w:tabs>
          <w:tab w:val="num" w:pos="6120"/>
        </w:tabs>
        <w:ind w:left="6120" w:hanging="720"/>
      </w:pPr>
      <w:rPr>
        <w:rFonts w:hint="default" w:ascii="Arial" w:hAnsi="Arial" w:cs="Arial"/>
        <w:b w:val="0"/>
        <w:i w:val="0"/>
        <w:sz w:val="22"/>
        <w:szCs w:val="22"/>
        <w:u w:val="none"/>
      </w:rPr>
    </w:lvl>
  </w:abstractNum>
  <w:abstractNum w:abstractNumId="10"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316CAA"/>
    <w:multiLevelType w:val="hybridMultilevel"/>
    <w:tmpl w:val="EDBCF21A"/>
    <w:lvl w:ilvl="0" w:tplc="08090001">
      <w:start w:val="1"/>
      <w:numFmt w:val="bullet"/>
      <w:lvlText w:val=""/>
      <w:lvlJc w:val="left"/>
      <w:pPr>
        <w:ind w:left="1004" w:hanging="360"/>
      </w:pPr>
      <w:rPr>
        <w:rFonts w:hint="default" w:ascii="Symbol" w:hAnsi="Symbol"/>
        <w:color w:val="4472C4" w:themeColor="accent1"/>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2A332DDC"/>
    <w:multiLevelType w:val="multilevel"/>
    <w:tmpl w:val="3CDE6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5737C0"/>
    <w:multiLevelType w:val="hybridMultilevel"/>
    <w:tmpl w:val="1D56D184"/>
    <w:lvl w:ilvl="0" w:tplc="08090001">
      <w:start w:val="1"/>
      <w:numFmt w:val="bullet"/>
      <w:lvlText w:val=""/>
      <w:lvlJc w:val="left"/>
      <w:pPr>
        <w:ind w:left="1725" w:hanging="360"/>
      </w:pPr>
      <w:rPr>
        <w:rFonts w:hint="default" w:ascii="Symbol" w:hAnsi="Symbol"/>
      </w:rPr>
    </w:lvl>
    <w:lvl w:ilvl="1" w:tplc="08090003" w:tentative="1">
      <w:start w:val="1"/>
      <w:numFmt w:val="bullet"/>
      <w:lvlText w:val="o"/>
      <w:lvlJc w:val="left"/>
      <w:pPr>
        <w:ind w:left="2445" w:hanging="360"/>
      </w:pPr>
      <w:rPr>
        <w:rFonts w:hint="default" w:ascii="Courier New" w:hAnsi="Courier New" w:cs="Courier New"/>
      </w:rPr>
    </w:lvl>
    <w:lvl w:ilvl="2" w:tplc="08090005" w:tentative="1">
      <w:start w:val="1"/>
      <w:numFmt w:val="bullet"/>
      <w:lvlText w:val=""/>
      <w:lvlJc w:val="left"/>
      <w:pPr>
        <w:ind w:left="3165" w:hanging="360"/>
      </w:pPr>
      <w:rPr>
        <w:rFonts w:hint="default" w:ascii="Wingdings" w:hAnsi="Wingdings"/>
      </w:rPr>
    </w:lvl>
    <w:lvl w:ilvl="3" w:tplc="08090001" w:tentative="1">
      <w:start w:val="1"/>
      <w:numFmt w:val="bullet"/>
      <w:lvlText w:val=""/>
      <w:lvlJc w:val="left"/>
      <w:pPr>
        <w:ind w:left="3885" w:hanging="360"/>
      </w:pPr>
      <w:rPr>
        <w:rFonts w:hint="default" w:ascii="Symbol" w:hAnsi="Symbol"/>
      </w:rPr>
    </w:lvl>
    <w:lvl w:ilvl="4" w:tplc="08090003" w:tentative="1">
      <w:start w:val="1"/>
      <w:numFmt w:val="bullet"/>
      <w:lvlText w:val="o"/>
      <w:lvlJc w:val="left"/>
      <w:pPr>
        <w:ind w:left="4605" w:hanging="360"/>
      </w:pPr>
      <w:rPr>
        <w:rFonts w:hint="default" w:ascii="Courier New" w:hAnsi="Courier New" w:cs="Courier New"/>
      </w:rPr>
    </w:lvl>
    <w:lvl w:ilvl="5" w:tplc="08090005" w:tentative="1">
      <w:start w:val="1"/>
      <w:numFmt w:val="bullet"/>
      <w:lvlText w:val=""/>
      <w:lvlJc w:val="left"/>
      <w:pPr>
        <w:ind w:left="5325" w:hanging="360"/>
      </w:pPr>
      <w:rPr>
        <w:rFonts w:hint="default" w:ascii="Wingdings" w:hAnsi="Wingdings"/>
      </w:rPr>
    </w:lvl>
    <w:lvl w:ilvl="6" w:tplc="08090001" w:tentative="1">
      <w:start w:val="1"/>
      <w:numFmt w:val="bullet"/>
      <w:lvlText w:val=""/>
      <w:lvlJc w:val="left"/>
      <w:pPr>
        <w:ind w:left="6045" w:hanging="360"/>
      </w:pPr>
      <w:rPr>
        <w:rFonts w:hint="default" w:ascii="Symbol" w:hAnsi="Symbol"/>
      </w:rPr>
    </w:lvl>
    <w:lvl w:ilvl="7" w:tplc="08090003" w:tentative="1">
      <w:start w:val="1"/>
      <w:numFmt w:val="bullet"/>
      <w:lvlText w:val="o"/>
      <w:lvlJc w:val="left"/>
      <w:pPr>
        <w:ind w:left="6765" w:hanging="360"/>
      </w:pPr>
      <w:rPr>
        <w:rFonts w:hint="default" w:ascii="Courier New" w:hAnsi="Courier New" w:cs="Courier New"/>
      </w:rPr>
    </w:lvl>
    <w:lvl w:ilvl="8" w:tplc="08090005" w:tentative="1">
      <w:start w:val="1"/>
      <w:numFmt w:val="bullet"/>
      <w:lvlText w:val=""/>
      <w:lvlJc w:val="left"/>
      <w:pPr>
        <w:ind w:left="7485" w:hanging="360"/>
      </w:pPr>
      <w:rPr>
        <w:rFonts w:hint="default" w:ascii="Wingdings" w:hAnsi="Wingdings"/>
      </w:rPr>
    </w:lvl>
  </w:abstractNum>
  <w:abstractNum w:abstractNumId="14" w15:restartNumberingAfterBreak="0">
    <w:nsid w:val="2D2C2BDE"/>
    <w:multiLevelType w:val="hybridMultilevel"/>
    <w:tmpl w:val="2F286EE6"/>
    <w:lvl w:ilvl="0" w:tplc="08090001">
      <w:start w:val="1"/>
      <w:numFmt w:val="bullet"/>
      <w:lvlText w:val=""/>
      <w:lvlJc w:val="left"/>
      <w:pPr>
        <w:ind w:left="720" w:hanging="360"/>
      </w:pPr>
      <w:rPr>
        <w:rFonts w:hint="default" w:ascii="Symbol" w:hAnsi="Symbol"/>
      </w:rPr>
    </w:lvl>
    <w:lvl w:ilvl="1" w:tplc="027E1528">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40745B"/>
    <w:multiLevelType w:val="hybridMultilevel"/>
    <w:tmpl w:val="E0D6FE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9F159B"/>
    <w:multiLevelType w:val="hybridMultilevel"/>
    <w:tmpl w:val="1612FF22"/>
    <w:lvl w:ilvl="0" w:tplc="05E8EC26">
      <w:start w:val="1"/>
      <w:numFmt w:val="bullet"/>
      <w:lvlText w:val=""/>
      <w:lvlJc w:val="left"/>
      <w:pPr>
        <w:ind w:left="720" w:hanging="360"/>
      </w:pPr>
      <w:rPr>
        <w:rFonts w:hint="default" w:ascii="Symbol" w:hAnsi="Symbol"/>
      </w:rPr>
    </w:lvl>
    <w:lvl w:ilvl="1" w:tplc="2C2ABE6E" w:tentative="1">
      <w:start w:val="1"/>
      <w:numFmt w:val="bullet"/>
      <w:lvlText w:val="o"/>
      <w:lvlJc w:val="left"/>
      <w:pPr>
        <w:ind w:left="1440" w:hanging="360"/>
      </w:pPr>
      <w:rPr>
        <w:rFonts w:hint="default" w:ascii="Courier New" w:hAnsi="Courier New" w:cs="Courier New"/>
      </w:rPr>
    </w:lvl>
    <w:lvl w:ilvl="2" w:tplc="23D05BB4" w:tentative="1">
      <w:start w:val="1"/>
      <w:numFmt w:val="bullet"/>
      <w:lvlText w:val=""/>
      <w:lvlJc w:val="left"/>
      <w:pPr>
        <w:ind w:left="2160" w:hanging="360"/>
      </w:pPr>
      <w:rPr>
        <w:rFonts w:hint="default" w:ascii="Wingdings" w:hAnsi="Wingdings"/>
      </w:rPr>
    </w:lvl>
    <w:lvl w:ilvl="3" w:tplc="A2669A54" w:tentative="1">
      <w:start w:val="1"/>
      <w:numFmt w:val="bullet"/>
      <w:lvlText w:val=""/>
      <w:lvlJc w:val="left"/>
      <w:pPr>
        <w:ind w:left="2880" w:hanging="360"/>
      </w:pPr>
      <w:rPr>
        <w:rFonts w:hint="default" w:ascii="Symbol" w:hAnsi="Symbol"/>
      </w:rPr>
    </w:lvl>
    <w:lvl w:ilvl="4" w:tplc="0AD86810" w:tentative="1">
      <w:start w:val="1"/>
      <w:numFmt w:val="bullet"/>
      <w:lvlText w:val="o"/>
      <w:lvlJc w:val="left"/>
      <w:pPr>
        <w:ind w:left="3600" w:hanging="360"/>
      </w:pPr>
      <w:rPr>
        <w:rFonts w:hint="default" w:ascii="Courier New" w:hAnsi="Courier New" w:cs="Courier New"/>
      </w:rPr>
    </w:lvl>
    <w:lvl w:ilvl="5" w:tplc="91086F92" w:tentative="1">
      <w:start w:val="1"/>
      <w:numFmt w:val="bullet"/>
      <w:lvlText w:val=""/>
      <w:lvlJc w:val="left"/>
      <w:pPr>
        <w:ind w:left="4320" w:hanging="360"/>
      </w:pPr>
      <w:rPr>
        <w:rFonts w:hint="default" w:ascii="Wingdings" w:hAnsi="Wingdings"/>
      </w:rPr>
    </w:lvl>
    <w:lvl w:ilvl="6" w:tplc="D1B6B3D4" w:tentative="1">
      <w:start w:val="1"/>
      <w:numFmt w:val="bullet"/>
      <w:lvlText w:val=""/>
      <w:lvlJc w:val="left"/>
      <w:pPr>
        <w:ind w:left="5040" w:hanging="360"/>
      </w:pPr>
      <w:rPr>
        <w:rFonts w:hint="default" w:ascii="Symbol" w:hAnsi="Symbol"/>
      </w:rPr>
    </w:lvl>
    <w:lvl w:ilvl="7" w:tplc="78387B62" w:tentative="1">
      <w:start w:val="1"/>
      <w:numFmt w:val="bullet"/>
      <w:lvlText w:val="o"/>
      <w:lvlJc w:val="left"/>
      <w:pPr>
        <w:ind w:left="5760" w:hanging="360"/>
      </w:pPr>
      <w:rPr>
        <w:rFonts w:hint="default" w:ascii="Courier New" w:hAnsi="Courier New" w:cs="Courier New"/>
      </w:rPr>
    </w:lvl>
    <w:lvl w:ilvl="8" w:tplc="DF901CEE" w:tentative="1">
      <w:start w:val="1"/>
      <w:numFmt w:val="bullet"/>
      <w:lvlText w:val=""/>
      <w:lvlJc w:val="left"/>
      <w:pPr>
        <w:ind w:left="6480" w:hanging="360"/>
      </w:pPr>
      <w:rPr>
        <w:rFonts w:hint="default" w:ascii="Wingdings" w:hAnsi="Wingdings"/>
      </w:rPr>
    </w:lvl>
  </w:abstractNum>
  <w:abstractNum w:abstractNumId="17" w15:restartNumberingAfterBreak="0">
    <w:nsid w:val="45336BF8"/>
    <w:multiLevelType w:val="hybridMultilevel"/>
    <w:tmpl w:val="F3662294"/>
    <w:lvl w:ilvl="0" w:tplc="80F6EA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9" w15:restartNumberingAfterBreak="0">
    <w:nsid w:val="4ECF2722"/>
    <w:multiLevelType w:val="multilevel"/>
    <w:tmpl w:val="0FDE1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EA2BE5"/>
    <w:multiLevelType w:val="multilevel"/>
    <w:tmpl w:val="123E575A"/>
    <w:lvl w:ilvl="0">
      <w:start w:val="1"/>
      <w:numFmt w:val="decimal"/>
      <w:pStyle w:val="MRSchedule1"/>
      <w:isLgl/>
      <w:suff w:val="nothing"/>
      <w:lvlText w:val="Schedule %1"/>
      <w:lvlJc w:val="left"/>
      <w:rPr>
        <w:rFonts w:hint="default" w:ascii="Arial" w:hAnsi="Arial" w:cs="Arial"/>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1" w15:restartNumberingAfterBreak="0">
    <w:nsid w:val="4F774582"/>
    <w:multiLevelType w:val="multilevel"/>
    <w:tmpl w:val="ADEE1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F8568A5"/>
    <w:multiLevelType w:val="hybridMultilevel"/>
    <w:tmpl w:val="AEA8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B431BE"/>
    <w:multiLevelType w:val="hybridMultilevel"/>
    <w:tmpl w:val="F1085566"/>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24" w15:restartNumberingAfterBreak="0">
    <w:nsid w:val="5F1F6BA4"/>
    <w:multiLevelType w:val="hybridMultilevel"/>
    <w:tmpl w:val="9BE07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D72B3"/>
    <w:multiLevelType w:val="hybridMultilevel"/>
    <w:tmpl w:val="8D4C41D6"/>
    <w:lvl w:ilvl="0" w:tplc="04B05400">
      <w:start w:val="1"/>
      <w:numFmt w:val="bullet"/>
      <w:lvlText w:val=""/>
      <w:lvlJc w:val="left"/>
      <w:pPr>
        <w:ind w:left="720" w:hanging="360"/>
      </w:pPr>
      <w:rPr>
        <w:rFonts w:hint="default" w:ascii="Symbol" w:hAnsi="Symbol"/>
        <w:color w:val="auto"/>
      </w:rPr>
    </w:lvl>
    <w:lvl w:ilvl="1" w:tplc="4850B616">
      <w:start w:val="1"/>
      <w:numFmt w:val="bullet"/>
      <w:lvlText w:val="o"/>
      <w:lvlJc w:val="left"/>
      <w:pPr>
        <w:ind w:left="1440" w:hanging="360"/>
      </w:pPr>
      <w:rPr>
        <w:rFonts w:hint="default" w:ascii="Courier New" w:hAnsi="Courier New"/>
      </w:rPr>
    </w:lvl>
    <w:lvl w:ilvl="2" w:tplc="E9C84C54">
      <w:start w:val="1"/>
      <w:numFmt w:val="bullet"/>
      <w:lvlText w:val=""/>
      <w:lvlJc w:val="left"/>
      <w:pPr>
        <w:ind w:left="2160" w:hanging="360"/>
      </w:pPr>
      <w:rPr>
        <w:rFonts w:hint="default" w:ascii="Wingdings" w:hAnsi="Wingdings"/>
      </w:rPr>
    </w:lvl>
    <w:lvl w:ilvl="3" w:tplc="9D60D31E">
      <w:start w:val="1"/>
      <w:numFmt w:val="bullet"/>
      <w:lvlText w:val=""/>
      <w:lvlJc w:val="left"/>
      <w:pPr>
        <w:ind w:left="2880" w:hanging="360"/>
      </w:pPr>
      <w:rPr>
        <w:rFonts w:hint="default" w:ascii="Symbol" w:hAnsi="Symbol"/>
      </w:rPr>
    </w:lvl>
    <w:lvl w:ilvl="4" w:tplc="9E0CC7B2">
      <w:start w:val="1"/>
      <w:numFmt w:val="bullet"/>
      <w:lvlText w:val="o"/>
      <w:lvlJc w:val="left"/>
      <w:pPr>
        <w:ind w:left="3600" w:hanging="360"/>
      </w:pPr>
      <w:rPr>
        <w:rFonts w:hint="default" w:ascii="Courier New" w:hAnsi="Courier New"/>
      </w:rPr>
    </w:lvl>
    <w:lvl w:ilvl="5" w:tplc="ACCEF09A">
      <w:start w:val="1"/>
      <w:numFmt w:val="bullet"/>
      <w:lvlText w:val=""/>
      <w:lvlJc w:val="left"/>
      <w:pPr>
        <w:ind w:left="4320" w:hanging="360"/>
      </w:pPr>
      <w:rPr>
        <w:rFonts w:hint="default" w:ascii="Wingdings" w:hAnsi="Wingdings"/>
      </w:rPr>
    </w:lvl>
    <w:lvl w:ilvl="6" w:tplc="F1060914">
      <w:start w:val="1"/>
      <w:numFmt w:val="bullet"/>
      <w:lvlText w:val=""/>
      <w:lvlJc w:val="left"/>
      <w:pPr>
        <w:ind w:left="5040" w:hanging="360"/>
      </w:pPr>
      <w:rPr>
        <w:rFonts w:hint="default" w:ascii="Symbol" w:hAnsi="Symbol"/>
      </w:rPr>
    </w:lvl>
    <w:lvl w:ilvl="7" w:tplc="A2AC3A74">
      <w:start w:val="1"/>
      <w:numFmt w:val="bullet"/>
      <w:lvlText w:val="o"/>
      <w:lvlJc w:val="left"/>
      <w:pPr>
        <w:ind w:left="5760" w:hanging="360"/>
      </w:pPr>
      <w:rPr>
        <w:rFonts w:hint="default" w:ascii="Courier New" w:hAnsi="Courier New"/>
      </w:rPr>
    </w:lvl>
    <w:lvl w:ilvl="8" w:tplc="06CAF6CA">
      <w:start w:val="1"/>
      <w:numFmt w:val="bullet"/>
      <w:lvlText w:val=""/>
      <w:lvlJc w:val="left"/>
      <w:pPr>
        <w:ind w:left="6480" w:hanging="360"/>
      </w:pPr>
      <w:rPr>
        <w:rFonts w:hint="default" w:ascii="Wingdings" w:hAnsi="Wingdings"/>
      </w:rPr>
    </w:lvl>
  </w:abstractNum>
  <w:abstractNum w:abstractNumId="26" w15:restartNumberingAfterBreak="0">
    <w:nsid w:val="62AD477E"/>
    <w:multiLevelType w:val="multilevel"/>
    <w:tmpl w:val="11D2E85A"/>
    <w:lvl w:ilvl="0">
      <w:start w:val="9"/>
      <w:numFmt w:val="decimal"/>
      <w:lvlText w:val="%1"/>
      <w:lvlJc w:val="left"/>
      <w:pPr>
        <w:ind w:left="720" w:hanging="360"/>
      </w:pPr>
      <w:rPr>
        <w:rFonts w:hint="default"/>
        <w:b/>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8"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9"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0"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hint="default" w:ascii="Times New Roman" w:hAnsi="Times New Roman"/>
        <w:b w:val="0"/>
        <w:i w:val="0"/>
        <w:sz w:val="24"/>
        <w:u w:val="none"/>
      </w:rPr>
    </w:lvl>
    <w:lvl w:ilvl="6">
      <w:start w:val="1"/>
      <w:numFmt w:val="lowerLetter"/>
      <w:pStyle w:val="Heading7"/>
      <w:lvlText w:val="%7)"/>
      <w:lvlJc w:val="left"/>
      <w:pPr>
        <w:tabs>
          <w:tab w:val="num" w:pos="0"/>
        </w:tabs>
        <w:ind w:left="4320" w:hanging="720"/>
      </w:pPr>
      <w:rPr>
        <w:rFonts w:hint="default" w:ascii="Times New Roman" w:hAnsi="Times New Roman"/>
        <w:b w:val="0"/>
        <w:i w:val="0"/>
        <w:sz w:val="24"/>
        <w:u w:val="none"/>
      </w:rPr>
    </w:lvl>
    <w:lvl w:ilvl="7">
      <w:start w:val="1"/>
      <w:numFmt w:val="lowerRoman"/>
      <w:pStyle w:val="Heading8"/>
      <w:lvlText w:val="%8)"/>
      <w:lvlJc w:val="left"/>
      <w:pPr>
        <w:tabs>
          <w:tab w:val="num" w:pos="0"/>
        </w:tabs>
        <w:ind w:left="5041" w:hanging="720"/>
      </w:pPr>
      <w:rPr>
        <w:rFonts w:hint="default" w:ascii="Times New Roman" w:hAnsi="Times New Roman"/>
        <w:b w:val="0"/>
        <w:i w:val="0"/>
        <w:sz w:val="24"/>
        <w:u w:val="none"/>
      </w:rPr>
    </w:lvl>
    <w:lvl w:ilvl="8">
      <w:start w:val="1"/>
      <w:numFmt w:val="upperLetter"/>
      <w:pStyle w:val="Heading9"/>
      <w:lvlText w:val="%9)"/>
      <w:lvlJc w:val="left"/>
      <w:pPr>
        <w:tabs>
          <w:tab w:val="num" w:pos="0"/>
        </w:tabs>
        <w:ind w:left="5761" w:hanging="720"/>
      </w:pPr>
      <w:rPr>
        <w:rFonts w:hint="default" w:ascii="Times New Roman" w:hAnsi="Times New Roman"/>
        <w:b w:val="0"/>
        <w:i w:val="0"/>
        <w:sz w:val="24"/>
        <w:u w:val="none"/>
      </w:rPr>
    </w:lvl>
  </w:abstractNum>
  <w:abstractNum w:abstractNumId="31"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hint="default" w:ascii="Times New Roman" w:hAnsi="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b w:val="0"/>
        <w:i w:val="0"/>
        <w:sz w:val="24"/>
        <w:u w:val="none"/>
      </w:rPr>
    </w:lvl>
  </w:abstractNum>
  <w:abstractNum w:abstractNumId="32" w15:restartNumberingAfterBreak="0">
    <w:nsid w:val="76E51118"/>
    <w:multiLevelType w:val="multilevel"/>
    <w:tmpl w:val="E410CDF0"/>
    <w:lvl w:ilvl="0">
      <w:start w:val="1"/>
      <w:numFmt w:val="decimal"/>
      <w:pStyle w:val="MRLMA1"/>
      <w:lvlText w:val="%1"/>
      <w:lvlJc w:val="left"/>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3"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31"/>
  </w:num>
  <w:num w:numId="2">
    <w:abstractNumId w:val="30"/>
  </w:num>
  <w:num w:numId="3">
    <w:abstractNumId w:val="32"/>
  </w:num>
  <w:num w:numId="4">
    <w:abstractNumId w:val="32"/>
  </w:num>
  <w:num w:numId="5">
    <w:abstractNumId w:val="32"/>
  </w:num>
  <w:num w:numId="6">
    <w:abstractNumId w:val="32"/>
  </w:num>
  <w:num w:numId="7">
    <w:abstractNumId w:val="32"/>
  </w:num>
  <w:num w:numId="8">
    <w:abstractNumId w:val="32"/>
  </w:num>
  <w:num w:numId="9">
    <w:abstractNumId w:val="32"/>
  </w:num>
  <w:num w:numId="10">
    <w:abstractNumId w:val="5"/>
  </w:num>
  <w:num w:numId="11">
    <w:abstractNumId w:val="32"/>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7"/>
  </w:num>
  <w:num w:numId="22">
    <w:abstractNumId w:val="28"/>
  </w:num>
  <w:num w:numId="23">
    <w:abstractNumId w:val="29"/>
  </w:num>
  <w:num w:numId="24">
    <w:abstractNumId w:val="20"/>
  </w:num>
  <w:num w:numId="25">
    <w:abstractNumId w:val="10"/>
  </w:num>
  <w:num w:numId="26">
    <w:abstractNumId w:val="18"/>
  </w:num>
  <w:num w:numId="27">
    <w:abstractNumId w:val="9"/>
  </w:num>
  <w:num w:numId="28">
    <w:abstractNumId w:val="33"/>
  </w:num>
  <w:num w:numId="29">
    <w:abstractNumId w:val="4"/>
  </w:num>
  <w:num w:numId="30">
    <w:abstractNumId w:val="8"/>
  </w:num>
  <w:num w:numId="31">
    <w:abstractNumId w:val="1"/>
  </w:num>
  <w:num w:numId="32">
    <w:abstractNumId w:val="16"/>
  </w:num>
  <w:num w:numId="33">
    <w:abstractNumId w:val="7"/>
  </w:num>
  <w:num w:numId="34">
    <w:abstractNumId w:val="26"/>
  </w:num>
  <w:num w:numId="35">
    <w:abstractNumId w:val="14"/>
  </w:num>
  <w:num w:numId="36">
    <w:abstractNumId w:val="25"/>
  </w:num>
  <w:num w:numId="37">
    <w:abstractNumId w:val="15"/>
  </w:num>
  <w:num w:numId="38">
    <w:abstractNumId w:val="21"/>
  </w:num>
  <w:num w:numId="39">
    <w:abstractNumId w:val="19"/>
  </w:num>
  <w:num w:numId="40">
    <w:abstractNumId w:val="12"/>
  </w:num>
  <w:num w:numId="41">
    <w:abstractNumId w:val="13"/>
  </w:num>
  <w:num w:numId="42">
    <w:abstractNumId w:val="0"/>
  </w:num>
  <w:num w:numId="43">
    <w:abstractNumId w:val="22"/>
  </w:num>
  <w:num w:numId="44">
    <w:abstractNumId w:val="24"/>
  </w:num>
  <w:num w:numId="45">
    <w:abstractNumId w:val="3"/>
  </w:num>
  <w:num w:numId="46">
    <w:abstractNumId w:val="11"/>
  </w:num>
  <w:num w:numId="47">
    <w:abstractNumId w:val="17"/>
  </w:num>
  <w:num w:numId="48">
    <w:abstractNumId w:val="2"/>
  </w:num>
  <w:num w:numId="49">
    <w:abstractNumId w:val="23"/>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114EB"/>
    <w:rsid w:val="00013652"/>
    <w:rsid w:val="000154C5"/>
    <w:rsid w:val="00015F7E"/>
    <w:rsid w:val="000306AE"/>
    <w:rsid w:val="00044059"/>
    <w:rsid w:val="00052101"/>
    <w:rsid w:val="00055BE4"/>
    <w:rsid w:val="00064278"/>
    <w:rsid w:val="00064DA1"/>
    <w:rsid w:val="00065B81"/>
    <w:rsid w:val="0007116B"/>
    <w:rsid w:val="00075346"/>
    <w:rsid w:val="000834E5"/>
    <w:rsid w:val="00087CB6"/>
    <w:rsid w:val="000A061D"/>
    <w:rsid w:val="000A4516"/>
    <w:rsid w:val="000A742F"/>
    <w:rsid w:val="000B5BB3"/>
    <w:rsid w:val="000D5584"/>
    <w:rsid w:val="000D5A65"/>
    <w:rsid w:val="000E1FFB"/>
    <w:rsid w:val="000E619C"/>
    <w:rsid w:val="000F22B2"/>
    <w:rsid w:val="000F5118"/>
    <w:rsid w:val="00104649"/>
    <w:rsid w:val="00111E24"/>
    <w:rsid w:val="00140EEA"/>
    <w:rsid w:val="00141D07"/>
    <w:rsid w:val="00151DD7"/>
    <w:rsid w:val="00153192"/>
    <w:rsid w:val="00153785"/>
    <w:rsid w:val="00162B2C"/>
    <w:rsid w:val="00164D84"/>
    <w:rsid w:val="0016675D"/>
    <w:rsid w:val="00166CCB"/>
    <w:rsid w:val="00172EB2"/>
    <w:rsid w:val="00174586"/>
    <w:rsid w:val="00176253"/>
    <w:rsid w:val="00182FD1"/>
    <w:rsid w:val="00183D94"/>
    <w:rsid w:val="001860D6"/>
    <w:rsid w:val="00191C09"/>
    <w:rsid w:val="001929E2"/>
    <w:rsid w:val="001945B0"/>
    <w:rsid w:val="00195C36"/>
    <w:rsid w:val="001B3D1D"/>
    <w:rsid w:val="001C105E"/>
    <w:rsid w:val="001C4469"/>
    <w:rsid w:val="001E1328"/>
    <w:rsid w:val="001F1E5A"/>
    <w:rsid w:val="00202A0C"/>
    <w:rsid w:val="00204CF0"/>
    <w:rsid w:val="002067D1"/>
    <w:rsid w:val="0021440E"/>
    <w:rsid w:val="002230F2"/>
    <w:rsid w:val="00231A79"/>
    <w:rsid w:val="00242533"/>
    <w:rsid w:val="00247B28"/>
    <w:rsid w:val="00256020"/>
    <w:rsid w:val="00282F52"/>
    <w:rsid w:val="00286BFA"/>
    <w:rsid w:val="002922B6"/>
    <w:rsid w:val="002947B4"/>
    <w:rsid w:val="00294F52"/>
    <w:rsid w:val="002A0C43"/>
    <w:rsid w:val="002A7266"/>
    <w:rsid w:val="002B4CD1"/>
    <w:rsid w:val="002C5CCF"/>
    <w:rsid w:val="002C720D"/>
    <w:rsid w:val="002D0793"/>
    <w:rsid w:val="002D13E3"/>
    <w:rsid w:val="002D4885"/>
    <w:rsid w:val="002E0129"/>
    <w:rsid w:val="002E2A24"/>
    <w:rsid w:val="002E381D"/>
    <w:rsid w:val="002E3B44"/>
    <w:rsid w:val="002F56EF"/>
    <w:rsid w:val="0031194C"/>
    <w:rsid w:val="00317878"/>
    <w:rsid w:val="00321B63"/>
    <w:rsid w:val="00324E60"/>
    <w:rsid w:val="003270E6"/>
    <w:rsid w:val="00330721"/>
    <w:rsid w:val="003337BB"/>
    <w:rsid w:val="0034392E"/>
    <w:rsid w:val="0034573D"/>
    <w:rsid w:val="00353F61"/>
    <w:rsid w:val="00355F20"/>
    <w:rsid w:val="0035608B"/>
    <w:rsid w:val="0035623D"/>
    <w:rsid w:val="003B3619"/>
    <w:rsid w:val="003B7862"/>
    <w:rsid w:val="003C1B40"/>
    <w:rsid w:val="003D07E9"/>
    <w:rsid w:val="003D183E"/>
    <w:rsid w:val="003D3080"/>
    <w:rsid w:val="003F0DB6"/>
    <w:rsid w:val="003F79B7"/>
    <w:rsid w:val="00403A9D"/>
    <w:rsid w:val="0040593C"/>
    <w:rsid w:val="004062D7"/>
    <w:rsid w:val="00407D29"/>
    <w:rsid w:val="004142D5"/>
    <w:rsid w:val="004151C0"/>
    <w:rsid w:val="00415330"/>
    <w:rsid w:val="004219C9"/>
    <w:rsid w:val="004314B1"/>
    <w:rsid w:val="00440B27"/>
    <w:rsid w:val="004416D8"/>
    <w:rsid w:val="00443099"/>
    <w:rsid w:val="00443FF4"/>
    <w:rsid w:val="0045302F"/>
    <w:rsid w:val="004531AD"/>
    <w:rsid w:val="004579F9"/>
    <w:rsid w:val="00460C7D"/>
    <w:rsid w:val="00466871"/>
    <w:rsid w:val="004704A1"/>
    <w:rsid w:val="0048322A"/>
    <w:rsid w:val="0048452D"/>
    <w:rsid w:val="004870A9"/>
    <w:rsid w:val="00490D71"/>
    <w:rsid w:val="0049126F"/>
    <w:rsid w:val="00491D0D"/>
    <w:rsid w:val="004963AA"/>
    <w:rsid w:val="00497283"/>
    <w:rsid w:val="004A28A5"/>
    <w:rsid w:val="004B0C01"/>
    <w:rsid w:val="004C0026"/>
    <w:rsid w:val="004C13C6"/>
    <w:rsid w:val="004C1778"/>
    <w:rsid w:val="004E0396"/>
    <w:rsid w:val="004E3EFE"/>
    <w:rsid w:val="004E4EBC"/>
    <w:rsid w:val="004E6C31"/>
    <w:rsid w:val="004F2B56"/>
    <w:rsid w:val="004F5C21"/>
    <w:rsid w:val="004F79B3"/>
    <w:rsid w:val="0050198B"/>
    <w:rsid w:val="0050771A"/>
    <w:rsid w:val="00526E0E"/>
    <w:rsid w:val="005324E2"/>
    <w:rsid w:val="005355C8"/>
    <w:rsid w:val="00550CF1"/>
    <w:rsid w:val="00551347"/>
    <w:rsid w:val="00551420"/>
    <w:rsid w:val="00553B3E"/>
    <w:rsid w:val="005545C5"/>
    <w:rsid w:val="0057143D"/>
    <w:rsid w:val="0057247C"/>
    <w:rsid w:val="00573C8A"/>
    <w:rsid w:val="00586DA5"/>
    <w:rsid w:val="0059437D"/>
    <w:rsid w:val="00596597"/>
    <w:rsid w:val="005A3B9F"/>
    <w:rsid w:val="005A525F"/>
    <w:rsid w:val="005A7365"/>
    <w:rsid w:val="005B56A9"/>
    <w:rsid w:val="005B6D68"/>
    <w:rsid w:val="005D021E"/>
    <w:rsid w:val="005E13B4"/>
    <w:rsid w:val="005E271D"/>
    <w:rsid w:val="005E4FF0"/>
    <w:rsid w:val="0060649D"/>
    <w:rsid w:val="00614C1C"/>
    <w:rsid w:val="00627166"/>
    <w:rsid w:val="006271D8"/>
    <w:rsid w:val="00635D4B"/>
    <w:rsid w:val="006366D6"/>
    <w:rsid w:val="0065416C"/>
    <w:rsid w:val="00662141"/>
    <w:rsid w:val="00674643"/>
    <w:rsid w:val="00682AE1"/>
    <w:rsid w:val="006839F3"/>
    <w:rsid w:val="00686A95"/>
    <w:rsid w:val="006901D9"/>
    <w:rsid w:val="00692840"/>
    <w:rsid w:val="0069299B"/>
    <w:rsid w:val="00692E12"/>
    <w:rsid w:val="00696214"/>
    <w:rsid w:val="006969DA"/>
    <w:rsid w:val="006A3342"/>
    <w:rsid w:val="006A3D75"/>
    <w:rsid w:val="006A4225"/>
    <w:rsid w:val="006A45E8"/>
    <w:rsid w:val="006A5595"/>
    <w:rsid w:val="006A7269"/>
    <w:rsid w:val="006C1FE5"/>
    <w:rsid w:val="006D15C9"/>
    <w:rsid w:val="006D2EAB"/>
    <w:rsid w:val="006D5757"/>
    <w:rsid w:val="006D735E"/>
    <w:rsid w:val="006E5B63"/>
    <w:rsid w:val="006F54E3"/>
    <w:rsid w:val="006F54E8"/>
    <w:rsid w:val="00702216"/>
    <w:rsid w:val="00710425"/>
    <w:rsid w:val="00722DC6"/>
    <w:rsid w:val="007232D1"/>
    <w:rsid w:val="0072391D"/>
    <w:rsid w:val="0072711D"/>
    <w:rsid w:val="00733983"/>
    <w:rsid w:val="0074008D"/>
    <w:rsid w:val="007425C1"/>
    <w:rsid w:val="007507DF"/>
    <w:rsid w:val="00761655"/>
    <w:rsid w:val="007636F7"/>
    <w:rsid w:val="007649FB"/>
    <w:rsid w:val="0077275D"/>
    <w:rsid w:val="007772A5"/>
    <w:rsid w:val="00783A89"/>
    <w:rsid w:val="00791150"/>
    <w:rsid w:val="00796422"/>
    <w:rsid w:val="007A17CF"/>
    <w:rsid w:val="007A4596"/>
    <w:rsid w:val="007A7C73"/>
    <w:rsid w:val="007B5D1F"/>
    <w:rsid w:val="007E0F2B"/>
    <w:rsid w:val="007F1C03"/>
    <w:rsid w:val="007F4C7F"/>
    <w:rsid w:val="007F6A4D"/>
    <w:rsid w:val="008118FD"/>
    <w:rsid w:val="00820BD2"/>
    <w:rsid w:val="00822370"/>
    <w:rsid w:val="00822E0D"/>
    <w:rsid w:val="00823874"/>
    <w:rsid w:val="00832750"/>
    <w:rsid w:val="00842D50"/>
    <w:rsid w:val="00852B08"/>
    <w:rsid w:val="008670B5"/>
    <w:rsid w:val="00872BE9"/>
    <w:rsid w:val="0088602A"/>
    <w:rsid w:val="008971E4"/>
    <w:rsid w:val="008A5340"/>
    <w:rsid w:val="008A61E3"/>
    <w:rsid w:val="008A660E"/>
    <w:rsid w:val="008B3955"/>
    <w:rsid w:val="008C27E3"/>
    <w:rsid w:val="008D3039"/>
    <w:rsid w:val="008D48BB"/>
    <w:rsid w:val="008E4AA2"/>
    <w:rsid w:val="008F4AE8"/>
    <w:rsid w:val="00905457"/>
    <w:rsid w:val="0091499D"/>
    <w:rsid w:val="009232DA"/>
    <w:rsid w:val="0094544D"/>
    <w:rsid w:val="00946138"/>
    <w:rsid w:val="0094700A"/>
    <w:rsid w:val="00947F9A"/>
    <w:rsid w:val="00956CB7"/>
    <w:rsid w:val="00975599"/>
    <w:rsid w:val="00982596"/>
    <w:rsid w:val="00985321"/>
    <w:rsid w:val="009912EB"/>
    <w:rsid w:val="009A5EE6"/>
    <w:rsid w:val="009B7CF1"/>
    <w:rsid w:val="009C2377"/>
    <w:rsid w:val="009D3F53"/>
    <w:rsid w:val="009F4571"/>
    <w:rsid w:val="009F661E"/>
    <w:rsid w:val="00A0688D"/>
    <w:rsid w:val="00A10C8E"/>
    <w:rsid w:val="00A122B0"/>
    <w:rsid w:val="00A21DE4"/>
    <w:rsid w:val="00A30AD7"/>
    <w:rsid w:val="00A5408B"/>
    <w:rsid w:val="00A570C1"/>
    <w:rsid w:val="00A63409"/>
    <w:rsid w:val="00A73AE9"/>
    <w:rsid w:val="00A778D8"/>
    <w:rsid w:val="00A81348"/>
    <w:rsid w:val="00A8522B"/>
    <w:rsid w:val="00A86C6A"/>
    <w:rsid w:val="00A86F83"/>
    <w:rsid w:val="00A8767D"/>
    <w:rsid w:val="00A87C4D"/>
    <w:rsid w:val="00A91473"/>
    <w:rsid w:val="00A916C0"/>
    <w:rsid w:val="00AA22AF"/>
    <w:rsid w:val="00AA35F4"/>
    <w:rsid w:val="00AA3CFF"/>
    <w:rsid w:val="00AB0467"/>
    <w:rsid w:val="00AB2A84"/>
    <w:rsid w:val="00AB5916"/>
    <w:rsid w:val="00AD6FC8"/>
    <w:rsid w:val="00AD75EB"/>
    <w:rsid w:val="00AE328A"/>
    <w:rsid w:val="00AE4BBA"/>
    <w:rsid w:val="00AE511B"/>
    <w:rsid w:val="00AF3CB6"/>
    <w:rsid w:val="00AF4962"/>
    <w:rsid w:val="00AF7B47"/>
    <w:rsid w:val="00B12435"/>
    <w:rsid w:val="00B245AC"/>
    <w:rsid w:val="00B24A9A"/>
    <w:rsid w:val="00B328D0"/>
    <w:rsid w:val="00B34FF8"/>
    <w:rsid w:val="00B36DE9"/>
    <w:rsid w:val="00B4758B"/>
    <w:rsid w:val="00B50212"/>
    <w:rsid w:val="00B50E9F"/>
    <w:rsid w:val="00B539DB"/>
    <w:rsid w:val="00B53DD9"/>
    <w:rsid w:val="00B63771"/>
    <w:rsid w:val="00B71CB8"/>
    <w:rsid w:val="00B74468"/>
    <w:rsid w:val="00B74EB3"/>
    <w:rsid w:val="00B81C26"/>
    <w:rsid w:val="00B927D0"/>
    <w:rsid w:val="00BA05B2"/>
    <w:rsid w:val="00BA0D78"/>
    <w:rsid w:val="00BB02AD"/>
    <w:rsid w:val="00BD07B3"/>
    <w:rsid w:val="00BD7C02"/>
    <w:rsid w:val="00BE005C"/>
    <w:rsid w:val="00BE1121"/>
    <w:rsid w:val="00BE400E"/>
    <w:rsid w:val="00BE61F4"/>
    <w:rsid w:val="00BE6634"/>
    <w:rsid w:val="00BF1E3C"/>
    <w:rsid w:val="00BF4159"/>
    <w:rsid w:val="00BF44F2"/>
    <w:rsid w:val="00C01C74"/>
    <w:rsid w:val="00C054A3"/>
    <w:rsid w:val="00C06D8A"/>
    <w:rsid w:val="00C13F46"/>
    <w:rsid w:val="00C15541"/>
    <w:rsid w:val="00C27ABB"/>
    <w:rsid w:val="00C31CEA"/>
    <w:rsid w:val="00C32AF1"/>
    <w:rsid w:val="00C32C24"/>
    <w:rsid w:val="00C33D5D"/>
    <w:rsid w:val="00C347F9"/>
    <w:rsid w:val="00C459C0"/>
    <w:rsid w:val="00C4659C"/>
    <w:rsid w:val="00C4686B"/>
    <w:rsid w:val="00C576A2"/>
    <w:rsid w:val="00C63134"/>
    <w:rsid w:val="00C74AF5"/>
    <w:rsid w:val="00C8044F"/>
    <w:rsid w:val="00C9229B"/>
    <w:rsid w:val="00C9273C"/>
    <w:rsid w:val="00C95996"/>
    <w:rsid w:val="00CA6E45"/>
    <w:rsid w:val="00CF2567"/>
    <w:rsid w:val="00D0048E"/>
    <w:rsid w:val="00D0489C"/>
    <w:rsid w:val="00D075DD"/>
    <w:rsid w:val="00D15B6C"/>
    <w:rsid w:val="00D211FE"/>
    <w:rsid w:val="00D22D08"/>
    <w:rsid w:val="00D30E4A"/>
    <w:rsid w:val="00D4107F"/>
    <w:rsid w:val="00D46057"/>
    <w:rsid w:val="00D535AF"/>
    <w:rsid w:val="00D53AEE"/>
    <w:rsid w:val="00D558BF"/>
    <w:rsid w:val="00D56FF5"/>
    <w:rsid w:val="00D74B37"/>
    <w:rsid w:val="00D79A5E"/>
    <w:rsid w:val="00D81689"/>
    <w:rsid w:val="00D87C0F"/>
    <w:rsid w:val="00D92504"/>
    <w:rsid w:val="00D9620F"/>
    <w:rsid w:val="00D97517"/>
    <w:rsid w:val="00DA26EB"/>
    <w:rsid w:val="00DA453F"/>
    <w:rsid w:val="00DA6A19"/>
    <w:rsid w:val="00DC64B7"/>
    <w:rsid w:val="00DE269A"/>
    <w:rsid w:val="00DF0CD3"/>
    <w:rsid w:val="00DF1D4E"/>
    <w:rsid w:val="00E01FEC"/>
    <w:rsid w:val="00E16994"/>
    <w:rsid w:val="00E23C9F"/>
    <w:rsid w:val="00E351F5"/>
    <w:rsid w:val="00E3588A"/>
    <w:rsid w:val="00E37730"/>
    <w:rsid w:val="00E42282"/>
    <w:rsid w:val="00E52152"/>
    <w:rsid w:val="00E52749"/>
    <w:rsid w:val="00E55E9D"/>
    <w:rsid w:val="00E621D2"/>
    <w:rsid w:val="00E668ED"/>
    <w:rsid w:val="00E720C6"/>
    <w:rsid w:val="00E872F8"/>
    <w:rsid w:val="00EA7D51"/>
    <w:rsid w:val="00EB7BF1"/>
    <w:rsid w:val="00EC066C"/>
    <w:rsid w:val="00ED1904"/>
    <w:rsid w:val="00ED3D84"/>
    <w:rsid w:val="00EE02E6"/>
    <w:rsid w:val="00EE3C0B"/>
    <w:rsid w:val="00EF14F7"/>
    <w:rsid w:val="00EF2839"/>
    <w:rsid w:val="00EF3412"/>
    <w:rsid w:val="00F002F3"/>
    <w:rsid w:val="00F01EC2"/>
    <w:rsid w:val="00F145ED"/>
    <w:rsid w:val="00F15F70"/>
    <w:rsid w:val="00F17C8B"/>
    <w:rsid w:val="00F22ECA"/>
    <w:rsid w:val="00F251D2"/>
    <w:rsid w:val="00F32AC1"/>
    <w:rsid w:val="00F3609F"/>
    <w:rsid w:val="00F41B8E"/>
    <w:rsid w:val="00F51CE2"/>
    <w:rsid w:val="00F55C40"/>
    <w:rsid w:val="00F57EF7"/>
    <w:rsid w:val="00F60EBB"/>
    <w:rsid w:val="00F62473"/>
    <w:rsid w:val="00F64B75"/>
    <w:rsid w:val="00F66B9E"/>
    <w:rsid w:val="00F67619"/>
    <w:rsid w:val="00F70DB9"/>
    <w:rsid w:val="00F72449"/>
    <w:rsid w:val="00F83D9B"/>
    <w:rsid w:val="00F857A2"/>
    <w:rsid w:val="00F8785F"/>
    <w:rsid w:val="00FA460A"/>
    <w:rsid w:val="00FE3E66"/>
    <w:rsid w:val="00FE5098"/>
    <w:rsid w:val="00FE866D"/>
    <w:rsid w:val="00FF5895"/>
    <w:rsid w:val="00FF74FC"/>
    <w:rsid w:val="012C0E4A"/>
    <w:rsid w:val="01ABC88F"/>
    <w:rsid w:val="0231051E"/>
    <w:rsid w:val="04B7E452"/>
    <w:rsid w:val="04DBEB79"/>
    <w:rsid w:val="06A39AA8"/>
    <w:rsid w:val="07634E3F"/>
    <w:rsid w:val="07B69292"/>
    <w:rsid w:val="0827243E"/>
    <w:rsid w:val="0861DE10"/>
    <w:rsid w:val="08976CB4"/>
    <w:rsid w:val="08D15B7F"/>
    <w:rsid w:val="09F6C595"/>
    <w:rsid w:val="0A457D39"/>
    <w:rsid w:val="0ABA95AE"/>
    <w:rsid w:val="0BB6A748"/>
    <w:rsid w:val="0D9AEDA0"/>
    <w:rsid w:val="0DA088A3"/>
    <w:rsid w:val="0DBA4A49"/>
    <w:rsid w:val="0E2A2260"/>
    <w:rsid w:val="0E4EC09F"/>
    <w:rsid w:val="0FFF58AC"/>
    <w:rsid w:val="108A186B"/>
    <w:rsid w:val="115648CC"/>
    <w:rsid w:val="11B12DE6"/>
    <w:rsid w:val="11C32E61"/>
    <w:rsid w:val="1471B421"/>
    <w:rsid w:val="15413D7D"/>
    <w:rsid w:val="1560FCF4"/>
    <w:rsid w:val="163F14FE"/>
    <w:rsid w:val="17553C4F"/>
    <w:rsid w:val="17A31949"/>
    <w:rsid w:val="18B85A39"/>
    <w:rsid w:val="192632D8"/>
    <w:rsid w:val="19BD7989"/>
    <w:rsid w:val="19D1D3D5"/>
    <w:rsid w:val="1AC8A9F8"/>
    <w:rsid w:val="1B0790C8"/>
    <w:rsid w:val="1B9A3720"/>
    <w:rsid w:val="1B9D3547"/>
    <w:rsid w:val="1BC09E97"/>
    <w:rsid w:val="1BF1857D"/>
    <w:rsid w:val="1C0656C1"/>
    <w:rsid w:val="1C0B3FDE"/>
    <w:rsid w:val="1D0B25D5"/>
    <w:rsid w:val="1E1317B5"/>
    <w:rsid w:val="1EC33B78"/>
    <w:rsid w:val="1F08F6C8"/>
    <w:rsid w:val="1F56D6BA"/>
    <w:rsid w:val="1FC36607"/>
    <w:rsid w:val="2016E6CA"/>
    <w:rsid w:val="2088F3AD"/>
    <w:rsid w:val="21440AAE"/>
    <w:rsid w:val="22A8D513"/>
    <w:rsid w:val="22CD151E"/>
    <w:rsid w:val="23FDE0A1"/>
    <w:rsid w:val="241F6694"/>
    <w:rsid w:val="25E3202E"/>
    <w:rsid w:val="260E394E"/>
    <w:rsid w:val="26969DB1"/>
    <w:rsid w:val="282E9EC6"/>
    <w:rsid w:val="2852EC95"/>
    <w:rsid w:val="289A1343"/>
    <w:rsid w:val="29232E45"/>
    <w:rsid w:val="294379A4"/>
    <w:rsid w:val="29A5D03E"/>
    <w:rsid w:val="29E2F13D"/>
    <w:rsid w:val="2AA7A80D"/>
    <w:rsid w:val="2AACFB07"/>
    <w:rsid w:val="2B3E469F"/>
    <w:rsid w:val="2B6A0ED4"/>
    <w:rsid w:val="2CDE9F55"/>
    <w:rsid w:val="2CE787FF"/>
    <w:rsid w:val="2D342795"/>
    <w:rsid w:val="2E265945"/>
    <w:rsid w:val="2ED66583"/>
    <w:rsid w:val="2F8B1154"/>
    <w:rsid w:val="307235E4"/>
    <w:rsid w:val="316B9446"/>
    <w:rsid w:val="319F3116"/>
    <w:rsid w:val="32172B53"/>
    <w:rsid w:val="3224BF27"/>
    <w:rsid w:val="3240F589"/>
    <w:rsid w:val="329892B2"/>
    <w:rsid w:val="32CA762D"/>
    <w:rsid w:val="33E80464"/>
    <w:rsid w:val="33E9EB8F"/>
    <w:rsid w:val="356AF349"/>
    <w:rsid w:val="36375F5F"/>
    <w:rsid w:val="36583F3D"/>
    <w:rsid w:val="368B788F"/>
    <w:rsid w:val="37C82B9A"/>
    <w:rsid w:val="38DF55E9"/>
    <w:rsid w:val="398E7F36"/>
    <w:rsid w:val="39D805C8"/>
    <w:rsid w:val="39ED285A"/>
    <w:rsid w:val="3A075E48"/>
    <w:rsid w:val="3A41BD28"/>
    <w:rsid w:val="3C3827F1"/>
    <w:rsid w:val="3C6871A1"/>
    <w:rsid w:val="3CE09E88"/>
    <w:rsid w:val="3D23F085"/>
    <w:rsid w:val="3DBDA452"/>
    <w:rsid w:val="3E312891"/>
    <w:rsid w:val="3EAE7546"/>
    <w:rsid w:val="3F14E353"/>
    <w:rsid w:val="3F18731F"/>
    <w:rsid w:val="3F39D58D"/>
    <w:rsid w:val="3F559D8E"/>
    <w:rsid w:val="40AC752D"/>
    <w:rsid w:val="40B44380"/>
    <w:rsid w:val="411443C5"/>
    <w:rsid w:val="413691A4"/>
    <w:rsid w:val="414C517A"/>
    <w:rsid w:val="41AF0BE5"/>
    <w:rsid w:val="4231DC08"/>
    <w:rsid w:val="429DDC59"/>
    <w:rsid w:val="4351117F"/>
    <w:rsid w:val="438C1FEC"/>
    <w:rsid w:val="4393159B"/>
    <w:rsid w:val="439B177E"/>
    <w:rsid w:val="43FAD73A"/>
    <w:rsid w:val="44573443"/>
    <w:rsid w:val="448C01BB"/>
    <w:rsid w:val="45DB0229"/>
    <w:rsid w:val="4724D4FA"/>
    <w:rsid w:val="4731278E"/>
    <w:rsid w:val="480AC931"/>
    <w:rsid w:val="484C85DB"/>
    <w:rsid w:val="4880CD6B"/>
    <w:rsid w:val="48A62D08"/>
    <w:rsid w:val="492FF27C"/>
    <w:rsid w:val="49664C6F"/>
    <w:rsid w:val="496E842E"/>
    <w:rsid w:val="49899D34"/>
    <w:rsid w:val="49E325E7"/>
    <w:rsid w:val="49FDE5C9"/>
    <w:rsid w:val="4A0536EE"/>
    <w:rsid w:val="4B021CD0"/>
    <w:rsid w:val="4B360420"/>
    <w:rsid w:val="4C8C917E"/>
    <w:rsid w:val="4CAA912F"/>
    <w:rsid w:val="4CE59211"/>
    <w:rsid w:val="4F95650D"/>
    <w:rsid w:val="4FD55E46"/>
    <w:rsid w:val="528F144B"/>
    <w:rsid w:val="533F890C"/>
    <w:rsid w:val="53EF8E95"/>
    <w:rsid w:val="54208B83"/>
    <w:rsid w:val="54A3B76E"/>
    <w:rsid w:val="54F9FCB4"/>
    <w:rsid w:val="5554005B"/>
    <w:rsid w:val="55622AB2"/>
    <w:rsid w:val="56209DF6"/>
    <w:rsid w:val="572724C2"/>
    <w:rsid w:val="5778B367"/>
    <w:rsid w:val="57879991"/>
    <w:rsid w:val="57BB912B"/>
    <w:rsid w:val="588BA11D"/>
    <w:rsid w:val="58ADF007"/>
    <w:rsid w:val="58C4EDE1"/>
    <w:rsid w:val="59B75662"/>
    <w:rsid w:val="5CDC0757"/>
    <w:rsid w:val="5D94853D"/>
    <w:rsid w:val="5DA63CD1"/>
    <w:rsid w:val="5F30D25B"/>
    <w:rsid w:val="5F3EF41F"/>
    <w:rsid w:val="5FFD795B"/>
    <w:rsid w:val="60078137"/>
    <w:rsid w:val="604705A7"/>
    <w:rsid w:val="60CCA2BC"/>
    <w:rsid w:val="610E3D26"/>
    <w:rsid w:val="6186EFDA"/>
    <w:rsid w:val="61BC75A0"/>
    <w:rsid w:val="632AC9D3"/>
    <w:rsid w:val="6346F697"/>
    <w:rsid w:val="643F1AC6"/>
    <w:rsid w:val="6451191F"/>
    <w:rsid w:val="6709052A"/>
    <w:rsid w:val="67922F48"/>
    <w:rsid w:val="67E6C645"/>
    <w:rsid w:val="67E6D4F8"/>
    <w:rsid w:val="680021E8"/>
    <w:rsid w:val="68E73674"/>
    <w:rsid w:val="6917A24F"/>
    <w:rsid w:val="697CA6CA"/>
    <w:rsid w:val="698B8738"/>
    <w:rsid w:val="69A287F5"/>
    <w:rsid w:val="6A3E1342"/>
    <w:rsid w:val="6A436CE9"/>
    <w:rsid w:val="6A630DF4"/>
    <w:rsid w:val="6A6CFEEC"/>
    <w:rsid w:val="6B1E75BA"/>
    <w:rsid w:val="6B2952F5"/>
    <w:rsid w:val="6CD4B080"/>
    <w:rsid w:val="6D74938A"/>
    <w:rsid w:val="6E66B84C"/>
    <w:rsid w:val="6E9123DE"/>
    <w:rsid w:val="6F10DEBA"/>
    <w:rsid w:val="6F1E1A77"/>
    <w:rsid w:val="6F817413"/>
    <w:rsid w:val="70149DC7"/>
    <w:rsid w:val="7162323F"/>
    <w:rsid w:val="71CAD39A"/>
    <w:rsid w:val="74DEEDCB"/>
    <w:rsid w:val="756134D3"/>
    <w:rsid w:val="7577C0FD"/>
    <w:rsid w:val="763E3840"/>
    <w:rsid w:val="787DE4E6"/>
    <w:rsid w:val="789F58C7"/>
    <w:rsid w:val="78BA4056"/>
    <w:rsid w:val="792330AE"/>
    <w:rsid w:val="79FB158E"/>
    <w:rsid w:val="7A280D74"/>
    <w:rsid w:val="7A3B2928"/>
    <w:rsid w:val="7A41C052"/>
    <w:rsid w:val="7B8E7E77"/>
    <w:rsid w:val="7C64B4A9"/>
    <w:rsid w:val="7CD9793E"/>
    <w:rsid w:val="7DFD89A9"/>
    <w:rsid w:val="7E7427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63CA2"/>
  <w15:chartTrackingRefBased/>
  <w15:docId w15:val="{EAF2164A-E4F2-4D99-A7F4-D26B375B10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MRheading1" w:customStyle="1">
    <w:name w:val="M&amp;R heading 1"/>
    <w:basedOn w:val="Normal"/>
    <w:rsid w:val="009739BD"/>
    <w:pPr>
      <w:keepNext/>
      <w:keepLines/>
      <w:numPr>
        <w:numId w:val="26"/>
      </w:numPr>
    </w:pPr>
    <w:rPr>
      <w:b/>
      <w:u w:val="single"/>
    </w:rPr>
  </w:style>
  <w:style w:type="paragraph" w:styleId="MRheading2" w:customStyle="1">
    <w:name w:val="M&amp;R heading 2"/>
    <w:basedOn w:val="Normal"/>
    <w:rsid w:val="009739BD"/>
    <w:pPr>
      <w:numPr>
        <w:ilvl w:val="1"/>
        <w:numId w:val="26"/>
      </w:numPr>
      <w:outlineLvl w:val="1"/>
    </w:pPr>
  </w:style>
  <w:style w:type="paragraph" w:styleId="MRheading3" w:customStyle="1">
    <w:name w:val="M&amp;R heading 3"/>
    <w:basedOn w:val="Normal"/>
    <w:rsid w:val="009739BD"/>
    <w:pPr>
      <w:numPr>
        <w:ilvl w:val="2"/>
        <w:numId w:val="26"/>
      </w:numPr>
      <w:outlineLvl w:val="2"/>
    </w:pPr>
  </w:style>
  <w:style w:type="paragraph" w:styleId="MRheading4" w:customStyle="1">
    <w:name w:val="M&amp;R heading 4"/>
    <w:basedOn w:val="Normal"/>
    <w:rsid w:val="009739BD"/>
    <w:pPr>
      <w:numPr>
        <w:ilvl w:val="3"/>
        <w:numId w:val="26"/>
      </w:numPr>
      <w:outlineLvl w:val="3"/>
    </w:pPr>
  </w:style>
  <w:style w:type="paragraph" w:styleId="MRheading5" w:customStyle="1">
    <w:name w:val="M&amp;R heading 5"/>
    <w:basedOn w:val="Normal"/>
    <w:rsid w:val="009739BD"/>
    <w:pPr>
      <w:numPr>
        <w:ilvl w:val="4"/>
        <w:numId w:val="26"/>
      </w:numPr>
      <w:outlineLvl w:val="4"/>
    </w:pPr>
  </w:style>
  <w:style w:type="paragraph" w:styleId="MRheading6" w:customStyle="1">
    <w:name w:val="M&amp;R heading 6"/>
    <w:basedOn w:val="Normal"/>
    <w:rsid w:val="009739BD"/>
    <w:pPr>
      <w:numPr>
        <w:ilvl w:val="5"/>
        <w:numId w:val="26"/>
      </w:numPr>
      <w:outlineLvl w:val="5"/>
    </w:pPr>
  </w:style>
  <w:style w:type="paragraph" w:styleId="MRheading7" w:customStyle="1">
    <w:name w:val="M&amp;R heading 7"/>
    <w:basedOn w:val="Normal"/>
    <w:rsid w:val="009739BD"/>
    <w:pPr>
      <w:numPr>
        <w:ilvl w:val="6"/>
        <w:numId w:val="26"/>
      </w:numPr>
      <w:outlineLvl w:val="6"/>
    </w:pPr>
  </w:style>
  <w:style w:type="paragraph" w:styleId="MRheading8" w:customStyle="1">
    <w:name w:val="M&amp;R heading 8"/>
    <w:basedOn w:val="Normal"/>
    <w:rsid w:val="009739BD"/>
    <w:pPr>
      <w:numPr>
        <w:ilvl w:val="7"/>
        <w:numId w:val="26"/>
      </w:numPr>
      <w:outlineLvl w:val="7"/>
    </w:pPr>
  </w:style>
  <w:style w:type="paragraph" w:styleId="MRheading9" w:customStyle="1">
    <w:name w:val="M&amp;R heading 9"/>
    <w:basedOn w:val="Normal"/>
    <w:rsid w:val="009739BD"/>
    <w:pPr>
      <w:numPr>
        <w:ilvl w:val="8"/>
        <w:numId w:val="26"/>
      </w:numPr>
      <w:outlineLvl w:val="8"/>
    </w:pPr>
  </w:style>
  <w:style w:type="paragraph" w:styleId="MRLMA1" w:customStyle="1">
    <w:name w:val="M&amp;R LMA 1"/>
    <w:basedOn w:val="Normal"/>
    <w:pPr>
      <w:numPr>
        <w:numId w:val="3"/>
      </w:numPr>
    </w:pPr>
  </w:style>
  <w:style w:type="paragraph" w:styleId="MRLMA2" w:customStyle="1">
    <w:name w:val="M&amp;R LMA 2"/>
    <w:basedOn w:val="Normal"/>
    <w:pPr>
      <w:numPr>
        <w:ilvl w:val="1"/>
        <w:numId w:val="4"/>
      </w:numPr>
    </w:pPr>
  </w:style>
  <w:style w:type="paragraph" w:styleId="MRLMA3" w:customStyle="1">
    <w:name w:val="M&amp;R LMA 3"/>
    <w:basedOn w:val="Normal"/>
    <w:pPr>
      <w:numPr>
        <w:ilvl w:val="2"/>
        <w:numId w:val="5"/>
      </w:numPr>
    </w:pPr>
  </w:style>
  <w:style w:type="paragraph" w:styleId="MRLMA4" w:customStyle="1">
    <w:name w:val="M&amp;R LMA 4"/>
    <w:basedOn w:val="Normal"/>
    <w:pPr>
      <w:numPr>
        <w:ilvl w:val="3"/>
        <w:numId w:val="6"/>
      </w:numPr>
    </w:pPr>
  </w:style>
  <w:style w:type="paragraph" w:styleId="MRLMA5" w:customStyle="1">
    <w:name w:val="M&amp;R LMA 5"/>
    <w:basedOn w:val="Normal"/>
    <w:pPr>
      <w:numPr>
        <w:ilvl w:val="4"/>
        <w:numId w:val="7"/>
      </w:numPr>
    </w:pPr>
  </w:style>
  <w:style w:type="paragraph" w:styleId="MRLMA6" w:customStyle="1">
    <w:name w:val="M&amp;R LMA 6"/>
    <w:basedOn w:val="Normal"/>
    <w:pPr>
      <w:numPr>
        <w:ilvl w:val="5"/>
        <w:numId w:val="8"/>
      </w:numPr>
    </w:pPr>
  </w:style>
  <w:style w:type="paragraph" w:styleId="MRLMA7" w:customStyle="1">
    <w:name w:val="M&amp;R LMA 7"/>
    <w:basedOn w:val="Normal"/>
    <w:pPr>
      <w:numPr>
        <w:ilvl w:val="6"/>
        <w:numId w:val="9"/>
      </w:numPr>
    </w:pPr>
  </w:style>
  <w:style w:type="paragraph" w:styleId="MRLMA8" w:customStyle="1">
    <w:name w:val="M&amp;R LMA 8"/>
    <w:basedOn w:val="Normal"/>
    <w:pPr>
      <w:numPr>
        <w:ilvl w:val="7"/>
        <w:numId w:val="10"/>
      </w:numPr>
    </w:pPr>
  </w:style>
  <w:style w:type="paragraph" w:styleId="MRLMA9" w:customStyle="1">
    <w:name w:val="M&amp;R LMA 9"/>
    <w:basedOn w:val="Normal"/>
    <w:pPr>
      <w:numPr>
        <w:ilvl w:val="8"/>
        <w:numId w:val="11"/>
      </w:numPr>
    </w:pPr>
  </w:style>
  <w:style w:type="paragraph" w:styleId="MRNoHead1" w:customStyle="1">
    <w:name w:val="M&amp;R No Head 1"/>
    <w:basedOn w:val="MRLMA1"/>
    <w:pPr>
      <w:numPr>
        <w:numId w:val="12"/>
      </w:numPr>
    </w:pPr>
  </w:style>
  <w:style w:type="paragraph" w:styleId="MRNoHead2" w:customStyle="1">
    <w:name w:val="M&amp;R No Head 2"/>
    <w:basedOn w:val="MRNoHead1"/>
    <w:pPr>
      <w:numPr>
        <w:ilvl w:val="1"/>
        <w:numId w:val="13"/>
      </w:numPr>
    </w:pPr>
  </w:style>
  <w:style w:type="paragraph" w:styleId="MRNoHead3" w:customStyle="1">
    <w:name w:val="M&amp;R No Head 3"/>
    <w:basedOn w:val="MRNoHead1"/>
    <w:pPr>
      <w:numPr>
        <w:ilvl w:val="2"/>
        <w:numId w:val="14"/>
      </w:numPr>
    </w:pPr>
  </w:style>
  <w:style w:type="paragraph" w:styleId="MRNoHead4" w:customStyle="1">
    <w:name w:val="M&amp;R No Head 4"/>
    <w:basedOn w:val="Normal"/>
    <w:pPr>
      <w:numPr>
        <w:ilvl w:val="3"/>
        <w:numId w:val="15"/>
      </w:numPr>
    </w:pPr>
  </w:style>
  <w:style w:type="paragraph" w:styleId="MRNoHead5" w:customStyle="1">
    <w:name w:val="M&amp;R No Head 5"/>
    <w:basedOn w:val="MRNoHead1"/>
    <w:pPr>
      <w:numPr>
        <w:ilvl w:val="4"/>
        <w:numId w:val="16"/>
      </w:numPr>
    </w:pPr>
  </w:style>
  <w:style w:type="paragraph" w:styleId="MRNoHead6" w:customStyle="1">
    <w:name w:val="M&amp;R No Head 6"/>
    <w:basedOn w:val="MRNoHead1"/>
    <w:pPr>
      <w:numPr>
        <w:ilvl w:val="5"/>
        <w:numId w:val="17"/>
      </w:numPr>
    </w:pPr>
  </w:style>
  <w:style w:type="paragraph" w:styleId="MRNoHead7" w:customStyle="1">
    <w:name w:val="M&amp;R No Head 7"/>
    <w:basedOn w:val="MRNoHead1"/>
    <w:pPr>
      <w:numPr>
        <w:ilvl w:val="6"/>
        <w:numId w:val="18"/>
      </w:numPr>
    </w:pPr>
  </w:style>
  <w:style w:type="paragraph" w:styleId="MRNoHead8" w:customStyle="1">
    <w:name w:val="M&amp;R No Head 8"/>
    <w:basedOn w:val="MRNoHead1"/>
    <w:pPr>
      <w:numPr>
        <w:ilvl w:val="7"/>
        <w:numId w:val="19"/>
      </w:numPr>
    </w:pPr>
  </w:style>
  <w:style w:type="paragraph" w:styleId="MRNoHead9" w:customStyle="1">
    <w:name w:val="M&amp;R No Head 9"/>
    <w:basedOn w:val="MRNoHead1"/>
    <w:pPr>
      <w:numPr>
        <w:ilvl w:val="8"/>
        <w:numId w:val="20"/>
      </w:numPr>
    </w:pPr>
  </w:style>
  <w:style w:type="paragraph" w:styleId="MRParties" w:customStyle="1">
    <w:name w:val="M&amp;R Parties"/>
    <w:basedOn w:val="Normal"/>
    <w:pPr>
      <w:numPr>
        <w:numId w:val="21"/>
      </w:numPr>
    </w:pPr>
  </w:style>
  <w:style w:type="paragraph" w:styleId="MRRecital1" w:customStyle="1">
    <w:name w:val="M&amp;R Recital 1"/>
    <w:basedOn w:val="Normal"/>
    <w:pPr>
      <w:numPr>
        <w:numId w:val="22"/>
      </w:numPr>
    </w:pPr>
  </w:style>
  <w:style w:type="paragraph" w:styleId="Normal-Legal" w:customStyle="1">
    <w:name w:val="Normal - Legal"/>
    <w:basedOn w:val="Normal"/>
  </w:style>
  <w:style w:type="paragraph" w:styleId="MRRecital2" w:customStyle="1">
    <w:name w:val="M&amp;R Recital 2"/>
    <w:basedOn w:val="Normal"/>
    <w:pPr>
      <w:numPr>
        <w:numId w:val="23"/>
      </w:numPr>
    </w:pPr>
  </w:style>
  <w:style w:type="paragraph" w:styleId="MRDefinition1" w:customStyle="1">
    <w:name w:val="M&amp;R Definition 1"/>
    <w:basedOn w:val="Normal"/>
    <w:rsid w:val="00A03EE0"/>
    <w:pPr>
      <w:ind w:left="720"/>
    </w:pPr>
  </w:style>
  <w:style w:type="paragraph" w:styleId="MRDefinition2" w:customStyle="1">
    <w:name w:val="M&amp;R Definition 2"/>
    <w:basedOn w:val="Normal"/>
    <w:rsid w:val="00A03EE0"/>
    <w:pPr>
      <w:numPr>
        <w:numId w:val="28"/>
      </w:numPr>
    </w:pPr>
  </w:style>
  <w:style w:type="paragraph" w:styleId="MRDefinition3" w:customStyle="1">
    <w:name w:val="M&amp;R Definition 3"/>
    <w:basedOn w:val="Normal"/>
    <w:rsid w:val="00A03EE0"/>
    <w:pPr>
      <w:numPr>
        <w:ilvl w:val="1"/>
        <w:numId w:val="28"/>
      </w:numPr>
    </w:pPr>
  </w:style>
  <w:style w:type="paragraph" w:styleId="MRSchedule1" w:customStyle="1">
    <w:name w:val="M&amp;R Schedule 1"/>
    <w:basedOn w:val="Normal"/>
    <w:next w:val="Normal"/>
    <w:rsid w:val="0082740A"/>
    <w:pPr>
      <w:keepNext/>
      <w:keepLines/>
      <w:numPr>
        <w:numId w:val="24"/>
      </w:numPr>
      <w:jc w:val="center"/>
      <w:outlineLvl w:val="0"/>
    </w:pPr>
    <w:rPr>
      <w:b/>
      <w:u w:val="single"/>
    </w:rPr>
  </w:style>
  <w:style w:type="paragraph" w:styleId="MRSchedule2" w:customStyle="1">
    <w:name w:val="M&amp;R Schedule 2"/>
    <w:basedOn w:val="MRSchedule1"/>
    <w:next w:val="Normal"/>
    <w:rsid w:val="0082740A"/>
    <w:pPr>
      <w:numPr>
        <w:numId w:val="0"/>
      </w:numPr>
      <w:outlineLvl w:val="1"/>
    </w:pPr>
    <w:rPr>
      <w:b w:val="0"/>
    </w:rPr>
  </w:style>
  <w:style w:type="paragraph" w:styleId="MRSchedule3" w:customStyle="1">
    <w:name w:val="M&amp;R Schedule 3"/>
    <w:basedOn w:val="MRSchedule2"/>
    <w:next w:val="Normal"/>
    <w:rsid w:val="0082740A"/>
    <w:pPr>
      <w:outlineLvl w:val="2"/>
    </w:pPr>
  </w:style>
  <w:style w:type="paragraph" w:styleId="MRDefinition4" w:customStyle="1">
    <w:name w:val="M&amp;R Definition 4"/>
    <w:basedOn w:val="Normal"/>
    <w:rsid w:val="00A03EE0"/>
    <w:pPr>
      <w:numPr>
        <w:ilvl w:val="2"/>
        <w:numId w:val="28"/>
      </w:numPr>
    </w:pPr>
  </w:style>
  <w:style w:type="paragraph" w:styleId="MRDefinition5" w:customStyle="1">
    <w:name w:val="M&amp;R Definition 5"/>
    <w:basedOn w:val="Normal"/>
    <w:rsid w:val="00A03EE0"/>
    <w:pPr>
      <w:numPr>
        <w:ilvl w:val="3"/>
        <w:numId w:val="28"/>
      </w:numPr>
    </w:pPr>
  </w:style>
  <w:style w:type="paragraph" w:styleId="MRParts" w:customStyle="1">
    <w:name w:val="M&amp;R Parts"/>
    <w:basedOn w:val="Normal"/>
    <w:next w:val="Normal"/>
    <w:rsid w:val="00B81531"/>
    <w:pPr>
      <w:numPr>
        <w:numId w:val="25"/>
      </w:numPr>
    </w:pPr>
    <w:rPr>
      <w:b/>
      <w:caps/>
    </w:rPr>
  </w:style>
  <w:style w:type="paragraph" w:styleId="MRSchedPara1" w:customStyle="1">
    <w:name w:val="M&amp;R Sched Para_1"/>
    <w:basedOn w:val="Normal"/>
    <w:rsid w:val="009739BD"/>
    <w:pPr>
      <w:keepNext/>
      <w:keepLines/>
      <w:numPr>
        <w:numId w:val="27"/>
      </w:numPr>
    </w:pPr>
    <w:rPr>
      <w:b/>
      <w:u w:val="single"/>
    </w:rPr>
  </w:style>
  <w:style w:type="paragraph" w:styleId="MRSchedPara2" w:customStyle="1">
    <w:name w:val="M&amp;R Sched Para_2"/>
    <w:basedOn w:val="Normal"/>
    <w:rsid w:val="009739BD"/>
    <w:pPr>
      <w:numPr>
        <w:ilvl w:val="1"/>
        <w:numId w:val="27"/>
      </w:numPr>
      <w:outlineLvl w:val="1"/>
    </w:pPr>
  </w:style>
  <w:style w:type="paragraph" w:styleId="MRSchedPara3" w:customStyle="1">
    <w:name w:val="M&amp;R Sched Para_3"/>
    <w:basedOn w:val="Normal"/>
    <w:rsid w:val="009739BD"/>
    <w:pPr>
      <w:numPr>
        <w:ilvl w:val="2"/>
        <w:numId w:val="27"/>
      </w:numPr>
      <w:outlineLvl w:val="2"/>
    </w:pPr>
  </w:style>
  <w:style w:type="paragraph" w:styleId="MRSchedPara4" w:customStyle="1">
    <w:name w:val="M&amp;R Sched Para_4"/>
    <w:basedOn w:val="Normal"/>
    <w:rsid w:val="009739BD"/>
    <w:pPr>
      <w:numPr>
        <w:ilvl w:val="3"/>
        <w:numId w:val="27"/>
      </w:numPr>
      <w:outlineLvl w:val="3"/>
    </w:pPr>
  </w:style>
  <w:style w:type="paragraph" w:styleId="MRSchedPara5" w:customStyle="1">
    <w:name w:val="M&amp;R Sched Para_5"/>
    <w:basedOn w:val="Normal"/>
    <w:rsid w:val="009739BD"/>
    <w:pPr>
      <w:numPr>
        <w:ilvl w:val="4"/>
        <w:numId w:val="27"/>
      </w:numPr>
      <w:outlineLvl w:val="4"/>
    </w:pPr>
  </w:style>
  <w:style w:type="paragraph" w:styleId="MRSchedPara6" w:customStyle="1">
    <w:name w:val="M&amp;R Sched Para_6"/>
    <w:basedOn w:val="Normal"/>
    <w:rsid w:val="009739BD"/>
    <w:pPr>
      <w:numPr>
        <w:ilvl w:val="5"/>
        <w:numId w:val="27"/>
      </w:numPr>
      <w:outlineLvl w:val="5"/>
    </w:pPr>
  </w:style>
  <w:style w:type="paragraph" w:styleId="MRSchedPara7" w:customStyle="1">
    <w:name w:val="M&amp;R Sched Para_7"/>
    <w:basedOn w:val="Normal"/>
    <w:rsid w:val="009739BD"/>
    <w:pPr>
      <w:numPr>
        <w:ilvl w:val="6"/>
        <w:numId w:val="27"/>
      </w:numPr>
      <w:outlineLvl w:val="6"/>
    </w:pPr>
  </w:style>
  <w:style w:type="paragraph" w:styleId="MRSchedPara8" w:customStyle="1">
    <w:name w:val="M&amp;R Sched Para_8"/>
    <w:basedOn w:val="Normal"/>
    <w:rsid w:val="009739BD"/>
    <w:pPr>
      <w:numPr>
        <w:ilvl w:val="7"/>
        <w:numId w:val="27"/>
      </w:numPr>
      <w:outlineLvl w:val="7"/>
    </w:pPr>
  </w:style>
  <w:style w:type="paragraph" w:styleId="MRSchedPara9" w:customStyle="1">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styleId="BalloonTextChar" w:customStyle="1">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uiPriority w:val="99"/>
    <w:rsid w:val="001860D6"/>
    <w:rPr>
      <w:sz w:val="16"/>
      <w:szCs w:val="16"/>
    </w:rPr>
  </w:style>
  <w:style w:type="paragraph" w:styleId="CommentText">
    <w:name w:val="annotation text"/>
    <w:basedOn w:val="Normal"/>
    <w:link w:val="CommentTextChar"/>
    <w:rsid w:val="001860D6"/>
    <w:rPr>
      <w:sz w:val="20"/>
    </w:rPr>
  </w:style>
  <w:style w:type="character" w:styleId="CommentTextChar" w:customStyle="1">
    <w:name w:val="Comment Text Char"/>
    <w:link w:val="CommentText"/>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styleId="CommentSubjectChar" w:customStyle="1">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rPr>
  </w:style>
  <w:style w:type="paragraph" w:styleId="NormalWeb">
    <w:name w:val="Normal (Web)"/>
    <w:basedOn w:val="Normal"/>
    <w:uiPriority w:val="99"/>
    <w:unhideWhenUsed/>
    <w:rsid w:val="00822E0D"/>
    <w:pPr>
      <w:spacing w:before="100" w:beforeAutospacing="1" w:after="100" w:afterAutospacing="1" w:line="240" w:lineRule="auto"/>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7F6A4D"/>
    <w:rPr>
      <w:color w:val="605E5C"/>
      <w:shd w:val="clear" w:color="auto" w:fill="E1DFDD"/>
    </w:rPr>
  </w:style>
  <w:style w:type="paragraph" w:styleId="Default" w:customStyle="1">
    <w:name w:val="Default"/>
    <w:rsid w:val="00956CB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56CB7"/>
    <w:pPr>
      <w:spacing w:before="0" w:line="240" w:lineRule="auto"/>
      <w:ind w:left="720"/>
      <w:jc w:val="left"/>
    </w:pPr>
    <w:rPr>
      <w:rFonts w:ascii="Calibri" w:hAnsi="Calibri" w:eastAsia="Calibri" w:cs="Calibri"/>
      <w:szCs w:val="22"/>
      <w:lang w:eastAsia="en-US"/>
    </w:rPr>
  </w:style>
  <w:style w:type="paragraph" w:styleId="paragraph" w:customStyle="1">
    <w:name w:val="paragraph"/>
    <w:basedOn w:val="Normal"/>
    <w:rsid w:val="008A660E"/>
    <w:pPr>
      <w:spacing w:before="100" w:beforeAutospacing="1" w:after="100" w:afterAutospacing="1" w:line="240" w:lineRule="auto"/>
      <w:jc w:val="left"/>
    </w:pPr>
    <w:rPr>
      <w:rFonts w:ascii="Times New Roman" w:hAnsi="Times New Roman"/>
      <w:sz w:val="24"/>
      <w:szCs w:val="24"/>
    </w:rPr>
  </w:style>
  <w:style w:type="character" w:styleId="normaltextrun" w:customStyle="1">
    <w:name w:val="normaltextrun"/>
    <w:basedOn w:val="DefaultParagraphFont"/>
    <w:rsid w:val="008A660E"/>
  </w:style>
  <w:style w:type="character" w:styleId="eop" w:customStyle="1">
    <w:name w:val="eop"/>
    <w:basedOn w:val="DefaultParagraphFont"/>
    <w:rsid w:val="008A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21908325">
      <w:bodyDiv w:val="1"/>
      <w:marLeft w:val="0"/>
      <w:marRight w:val="0"/>
      <w:marTop w:val="0"/>
      <w:marBottom w:val="0"/>
      <w:divBdr>
        <w:top w:val="none" w:sz="0" w:space="0" w:color="auto"/>
        <w:left w:val="none" w:sz="0" w:space="0" w:color="auto"/>
        <w:bottom w:val="none" w:sz="0" w:space="0" w:color="auto"/>
        <w:right w:val="none" w:sz="0" w:space="0" w:color="auto"/>
      </w:divBdr>
      <w:divsChild>
        <w:div w:id="146945215">
          <w:marLeft w:val="0"/>
          <w:marRight w:val="0"/>
          <w:marTop w:val="0"/>
          <w:marBottom w:val="0"/>
          <w:divBdr>
            <w:top w:val="none" w:sz="0" w:space="0" w:color="auto"/>
            <w:left w:val="none" w:sz="0" w:space="0" w:color="auto"/>
            <w:bottom w:val="none" w:sz="0" w:space="0" w:color="auto"/>
            <w:right w:val="none" w:sz="0" w:space="0" w:color="auto"/>
          </w:divBdr>
          <w:divsChild>
            <w:div w:id="403185247">
              <w:marLeft w:val="0"/>
              <w:marRight w:val="0"/>
              <w:marTop w:val="0"/>
              <w:marBottom w:val="0"/>
              <w:divBdr>
                <w:top w:val="none" w:sz="0" w:space="0" w:color="auto"/>
                <w:left w:val="none" w:sz="0" w:space="0" w:color="auto"/>
                <w:bottom w:val="none" w:sz="0" w:space="0" w:color="auto"/>
                <w:right w:val="none" w:sz="0" w:space="0" w:color="auto"/>
              </w:divBdr>
            </w:div>
            <w:div w:id="434132608">
              <w:marLeft w:val="0"/>
              <w:marRight w:val="0"/>
              <w:marTop w:val="0"/>
              <w:marBottom w:val="0"/>
              <w:divBdr>
                <w:top w:val="none" w:sz="0" w:space="0" w:color="auto"/>
                <w:left w:val="none" w:sz="0" w:space="0" w:color="auto"/>
                <w:bottom w:val="none" w:sz="0" w:space="0" w:color="auto"/>
                <w:right w:val="none" w:sz="0" w:space="0" w:color="auto"/>
              </w:divBdr>
            </w:div>
          </w:divsChild>
        </w:div>
        <w:div w:id="427309612">
          <w:marLeft w:val="0"/>
          <w:marRight w:val="0"/>
          <w:marTop w:val="0"/>
          <w:marBottom w:val="0"/>
          <w:divBdr>
            <w:top w:val="none" w:sz="0" w:space="0" w:color="auto"/>
            <w:left w:val="none" w:sz="0" w:space="0" w:color="auto"/>
            <w:bottom w:val="none" w:sz="0" w:space="0" w:color="auto"/>
            <w:right w:val="none" w:sz="0" w:space="0" w:color="auto"/>
          </w:divBdr>
          <w:divsChild>
            <w:div w:id="266081246">
              <w:marLeft w:val="0"/>
              <w:marRight w:val="0"/>
              <w:marTop w:val="0"/>
              <w:marBottom w:val="0"/>
              <w:divBdr>
                <w:top w:val="none" w:sz="0" w:space="0" w:color="auto"/>
                <w:left w:val="none" w:sz="0" w:space="0" w:color="auto"/>
                <w:bottom w:val="none" w:sz="0" w:space="0" w:color="auto"/>
                <w:right w:val="none" w:sz="0" w:space="0" w:color="auto"/>
              </w:divBdr>
            </w:div>
            <w:div w:id="427820817">
              <w:marLeft w:val="0"/>
              <w:marRight w:val="0"/>
              <w:marTop w:val="0"/>
              <w:marBottom w:val="0"/>
              <w:divBdr>
                <w:top w:val="none" w:sz="0" w:space="0" w:color="auto"/>
                <w:left w:val="none" w:sz="0" w:space="0" w:color="auto"/>
                <w:bottom w:val="none" w:sz="0" w:space="0" w:color="auto"/>
                <w:right w:val="none" w:sz="0" w:space="0" w:color="auto"/>
              </w:divBdr>
            </w:div>
            <w:div w:id="1125545763">
              <w:marLeft w:val="0"/>
              <w:marRight w:val="0"/>
              <w:marTop w:val="0"/>
              <w:marBottom w:val="0"/>
              <w:divBdr>
                <w:top w:val="none" w:sz="0" w:space="0" w:color="auto"/>
                <w:left w:val="none" w:sz="0" w:space="0" w:color="auto"/>
                <w:bottom w:val="none" w:sz="0" w:space="0" w:color="auto"/>
                <w:right w:val="none" w:sz="0" w:space="0" w:color="auto"/>
              </w:divBdr>
            </w:div>
            <w:div w:id="1511067650">
              <w:marLeft w:val="0"/>
              <w:marRight w:val="0"/>
              <w:marTop w:val="0"/>
              <w:marBottom w:val="0"/>
              <w:divBdr>
                <w:top w:val="none" w:sz="0" w:space="0" w:color="auto"/>
                <w:left w:val="none" w:sz="0" w:space="0" w:color="auto"/>
                <w:bottom w:val="none" w:sz="0" w:space="0" w:color="auto"/>
                <w:right w:val="none" w:sz="0" w:space="0" w:color="auto"/>
              </w:divBdr>
            </w:div>
            <w:div w:id="1937324648">
              <w:marLeft w:val="0"/>
              <w:marRight w:val="0"/>
              <w:marTop w:val="0"/>
              <w:marBottom w:val="0"/>
              <w:divBdr>
                <w:top w:val="none" w:sz="0" w:space="0" w:color="auto"/>
                <w:left w:val="none" w:sz="0" w:space="0" w:color="auto"/>
                <w:bottom w:val="none" w:sz="0" w:space="0" w:color="auto"/>
                <w:right w:val="none" w:sz="0" w:space="0" w:color="auto"/>
              </w:divBdr>
            </w:div>
          </w:divsChild>
        </w:div>
        <w:div w:id="861552370">
          <w:marLeft w:val="0"/>
          <w:marRight w:val="0"/>
          <w:marTop w:val="0"/>
          <w:marBottom w:val="0"/>
          <w:divBdr>
            <w:top w:val="none" w:sz="0" w:space="0" w:color="auto"/>
            <w:left w:val="none" w:sz="0" w:space="0" w:color="auto"/>
            <w:bottom w:val="none" w:sz="0" w:space="0" w:color="auto"/>
            <w:right w:val="none" w:sz="0" w:space="0" w:color="auto"/>
          </w:divBdr>
        </w:div>
        <w:div w:id="1268538965">
          <w:marLeft w:val="0"/>
          <w:marRight w:val="0"/>
          <w:marTop w:val="0"/>
          <w:marBottom w:val="0"/>
          <w:divBdr>
            <w:top w:val="none" w:sz="0" w:space="0" w:color="auto"/>
            <w:left w:val="none" w:sz="0" w:space="0" w:color="auto"/>
            <w:bottom w:val="none" w:sz="0" w:space="0" w:color="auto"/>
            <w:right w:val="none" w:sz="0" w:space="0" w:color="auto"/>
          </w:divBdr>
          <w:divsChild>
            <w:div w:id="58554995">
              <w:marLeft w:val="0"/>
              <w:marRight w:val="0"/>
              <w:marTop w:val="0"/>
              <w:marBottom w:val="0"/>
              <w:divBdr>
                <w:top w:val="none" w:sz="0" w:space="0" w:color="auto"/>
                <w:left w:val="none" w:sz="0" w:space="0" w:color="auto"/>
                <w:bottom w:val="none" w:sz="0" w:space="0" w:color="auto"/>
                <w:right w:val="none" w:sz="0" w:space="0" w:color="auto"/>
              </w:divBdr>
            </w:div>
            <w:div w:id="847138818">
              <w:marLeft w:val="0"/>
              <w:marRight w:val="0"/>
              <w:marTop w:val="0"/>
              <w:marBottom w:val="0"/>
              <w:divBdr>
                <w:top w:val="none" w:sz="0" w:space="0" w:color="auto"/>
                <w:left w:val="none" w:sz="0" w:space="0" w:color="auto"/>
                <w:bottom w:val="none" w:sz="0" w:space="0" w:color="auto"/>
                <w:right w:val="none" w:sz="0" w:space="0" w:color="auto"/>
              </w:divBdr>
            </w:div>
            <w:div w:id="1952667852">
              <w:marLeft w:val="0"/>
              <w:marRight w:val="0"/>
              <w:marTop w:val="0"/>
              <w:marBottom w:val="0"/>
              <w:divBdr>
                <w:top w:val="none" w:sz="0" w:space="0" w:color="auto"/>
                <w:left w:val="none" w:sz="0" w:space="0" w:color="auto"/>
                <w:bottom w:val="none" w:sz="0" w:space="0" w:color="auto"/>
                <w:right w:val="none" w:sz="0" w:space="0" w:color="auto"/>
              </w:divBdr>
            </w:div>
            <w:div w:id="2035687018">
              <w:marLeft w:val="0"/>
              <w:marRight w:val="0"/>
              <w:marTop w:val="0"/>
              <w:marBottom w:val="0"/>
              <w:divBdr>
                <w:top w:val="none" w:sz="0" w:space="0" w:color="auto"/>
                <w:left w:val="none" w:sz="0" w:space="0" w:color="auto"/>
                <w:bottom w:val="none" w:sz="0" w:space="0" w:color="auto"/>
                <w:right w:val="none" w:sz="0" w:space="0" w:color="auto"/>
              </w:divBdr>
            </w:div>
          </w:divsChild>
        </w:div>
        <w:div w:id="1324697794">
          <w:marLeft w:val="0"/>
          <w:marRight w:val="0"/>
          <w:marTop w:val="0"/>
          <w:marBottom w:val="0"/>
          <w:divBdr>
            <w:top w:val="none" w:sz="0" w:space="0" w:color="auto"/>
            <w:left w:val="none" w:sz="0" w:space="0" w:color="auto"/>
            <w:bottom w:val="none" w:sz="0" w:space="0" w:color="auto"/>
            <w:right w:val="none" w:sz="0" w:space="0" w:color="auto"/>
          </w:divBdr>
          <w:divsChild>
            <w:div w:id="876089712">
              <w:marLeft w:val="0"/>
              <w:marRight w:val="0"/>
              <w:marTop w:val="0"/>
              <w:marBottom w:val="0"/>
              <w:divBdr>
                <w:top w:val="none" w:sz="0" w:space="0" w:color="auto"/>
                <w:left w:val="none" w:sz="0" w:space="0" w:color="auto"/>
                <w:bottom w:val="none" w:sz="0" w:space="0" w:color="auto"/>
                <w:right w:val="none" w:sz="0" w:space="0" w:color="auto"/>
              </w:divBdr>
            </w:div>
            <w:div w:id="1552889439">
              <w:marLeft w:val="0"/>
              <w:marRight w:val="0"/>
              <w:marTop w:val="0"/>
              <w:marBottom w:val="0"/>
              <w:divBdr>
                <w:top w:val="none" w:sz="0" w:space="0" w:color="auto"/>
                <w:left w:val="none" w:sz="0" w:space="0" w:color="auto"/>
                <w:bottom w:val="none" w:sz="0" w:space="0" w:color="auto"/>
                <w:right w:val="none" w:sz="0" w:space="0" w:color="auto"/>
              </w:divBdr>
            </w:div>
            <w:div w:id="2074159899">
              <w:marLeft w:val="0"/>
              <w:marRight w:val="0"/>
              <w:marTop w:val="0"/>
              <w:marBottom w:val="0"/>
              <w:divBdr>
                <w:top w:val="none" w:sz="0" w:space="0" w:color="auto"/>
                <w:left w:val="none" w:sz="0" w:space="0" w:color="auto"/>
                <w:bottom w:val="none" w:sz="0" w:space="0" w:color="auto"/>
                <w:right w:val="none" w:sz="0" w:space="0" w:color="auto"/>
              </w:divBdr>
            </w:div>
            <w:div w:id="2088839827">
              <w:marLeft w:val="0"/>
              <w:marRight w:val="0"/>
              <w:marTop w:val="0"/>
              <w:marBottom w:val="0"/>
              <w:divBdr>
                <w:top w:val="none" w:sz="0" w:space="0" w:color="auto"/>
                <w:left w:val="none" w:sz="0" w:space="0" w:color="auto"/>
                <w:bottom w:val="none" w:sz="0" w:space="0" w:color="auto"/>
                <w:right w:val="none" w:sz="0" w:space="0" w:color="auto"/>
              </w:divBdr>
            </w:div>
          </w:divsChild>
        </w:div>
        <w:div w:id="1440837312">
          <w:marLeft w:val="0"/>
          <w:marRight w:val="0"/>
          <w:marTop w:val="0"/>
          <w:marBottom w:val="0"/>
          <w:divBdr>
            <w:top w:val="none" w:sz="0" w:space="0" w:color="auto"/>
            <w:left w:val="none" w:sz="0" w:space="0" w:color="auto"/>
            <w:bottom w:val="none" w:sz="0" w:space="0" w:color="auto"/>
            <w:right w:val="none" w:sz="0" w:space="0" w:color="auto"/>
          </w:divBdr>
        </w:div>
        <w:div w:id="1780636068">
          <w:marLeft w:val="0"/>
          <w:marRight w:val="0"/>
          <w:marTop w:val="0"/>
          <w:marBottom w:val="0"/>
          <w:divBdr>
            <w:top w:val="none" w:sz="0" w:space="0" w:color="auto"/>
            <w:left w:val="none" w:sz="0" w:space="0" w:color="auto"/>
            <w:bottom w:val="none" w:sz="0" w:space="0" w:color="auto"/>
            <w:right w:val="none" w:sz="0" w:space="0" w:color="auto"/>
          </w:divBdr>
        </w:div>
        <w:div w:id="1892768182">
          <w:marLeft w:val="0"/>
          <w:marRight w:val="0"/>
          <w:marTop w:val="0"/>
          <w:marBottom w:val="0"/>
          <w:divBdr>
            <w:top w:val="none" w:sz="0" w:space="0" w:color="auto"/>
            <w:left w:val="none" w:sz="0" w:space="0" w:color="auto"/>
            <w:bottom w:val="none" w:sz="0" w:space="0" w:color="auto"/>
            <w:right w:val="none" w:sz="0" w:space="0" w:color="auto"/>
          </w:divBdr>
        </w:div>
      </w:divsChild>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63461553">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43708699">
      <w:bodyDiv w:val="1"/>
      <w:marLeft w:val="0"/>
      <w:marRight w:val="0"/>
      <w:marTop w:val="0"/>
      <w:marBottom w:val="0"/>
      <w:divBdr>
        <w:top w:val="none" w:sz="0" w:space="0" w:color="auto"/>
        <w:left w:val="none" w:sz="0" w:space="0" w:color="auto"/>
        <w:bottom w:val="none" w:sz="0" w:space="0" w:color="auto"/>
        <w:right w:val="none" w:sz="0" w:space="0" w:color="auto"/>
      </w:divBdr>
    </w:div>
    <w:div w:id="1699622950">
      <w:bodyDiv w:val="1"/>
      <w:marLeft w:val="0"/>
      <w:marRight w:val="0"/>
      <w:marTop w:val="0"/>
      <w:marBottom w:val="0"/>
      <w:divBdr>
        <w:top w:val="none" w:sz="0" w:space="0" w:color="auto"/>
        <w:left w:val="none" w:sz="0" w:space="0" w:color="auto"/>
        <w:bottom w:val="none" w:sz="0" w:space="0" w:color="auto"/>
        <w:right w:val="none" w:sz="0" w:space="0" w:color="auto"/>
      </w:divBdr>
      <w:divsChild>
        <w:div w:id="458569551">
          <w:marLeft w:val="0"/>
          <w:marRight w:val="0"/>
          <w:marTop w:val="0"/>
          <w:marBottom w:val="0"/>
          <w:divBdr>
            <w:top w:val="none" w:sz="0" w:space="0" w:color="auto"/>
            <w:left w:val="none" w:sz="0" w:space="0" w:color="auto"/>
            <w:bottom w:val="none" w:sz="0" w:space="0" w:color="auto"/>
            <w:right w:val="none" w:sz="0" w:space="0" w:color="auto"/>
          </w:divBdr>
        </w:div>
      </w:divsChild>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0284555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849296744">
      <w:bodyDiv w:val="1"/>
      <w:marLeft w:val="0"/>
      <w:marRight w:val="0"/>
      <w:marTop w:val="0"/>
      <w:marBottom w:val="0"/>
      <w:divBdr>
        <w:top w:val="none" w:sz="0" w:space="0" w:color="auto"/>
        <w:left w:val="none" w:sz="0" w:space="0" w:color="auto"/>
        <w:bottom w:val="none" w:sz="0" w:space="0" w:color="auto"/>
        <w:right w:val="none" w:sz="0" w:space="0" w:color="auto"/>
      </w:divBdr>
      <w:divsChild>
        <w:div w:id="755443037">
          <w:marLeft w:val="0"/>
          <w:marRight w:val="0"/>
          <w:marTop w:val="0"/>
          <w:marBottom w:val="0"/>
          <w:divBdr>
            <w:top w:val="none" w:sz="0" w:space="0" w:color="auto"/>
            <w:left w:val="none" w:sz="0" w:space="0" w:color="auto"/>
            <w:bottom w:val="none" w:sz="0" w:space="0" w:color="auto"/>
            <w:right w:val="none" w:sz="0" w:space="0" w:color="auto"/>
          </w:divBdr>
        </w:div>
      </w:divsChild>
    </w:div>
    <w:div w:id="1870143575">
      <w:bodyDiv w:val="1"/>
      <w:marLeft w:val="0"/>
      <w:marRight w:val="0"/>
      <w:marTop w:val="0"/>
      <w:marBottom w:val="0"/>
      <w:divBdr>
        <w:top w:val="none" w:sz="0" w:space="0" w:color="auto"/>
        <w:left w:val="none" w:sz="0" w:space="0" w:color="auto"/>
        <w:bottom w:val="none" w:sz="0" w:space="0" w:color="auto"/>
        <w:right w:val="none" w:sz="0" w:space="0" w:color="auto"/>
      </w:divBdr>
      <w:divsChild>
        <w:div w:id="903830586">
          <w:marLeft w:val="0"/>
          <w:marRight w:val="0"/>
          <w:marTop w:val="0"/>
          <w:marBottom w:val="0"/>
          <w:divBdr>
            <w:top w:val="none" w:sz="0" w:space="0" w:color="auto"/>
            <w:left w:val="none" w:sz="0" w:space="0" w:color="auto"/>
            <w:bottom w:val="none" w:sz="0" w:space="0" w:color="auto"/>
            <w:right w:val="none" w:sz="0" w:space="0" w:color="auto"/>
          </w:divBdr>
          <w:divsChild>
            <w:div w:id="2090618594">
              <w:marLeft w:val="0"/>
              <w:marRight w:val="0"/>
              <w:marTop w:val="0"/>
              <w:marBottom w:val="0"/>
              <w:divBdr>
                <w:top w:val="none" w:sz="0" w:space="0" w:color="auto"/>
                <w:left w:val="none" w:sz="0" w:space="0" w:color="auto"/>
                <w:bottom w:val="none" w:sz="0" w:space="0" w:color="auto"/>
                <w:right w:val="none" w:sz="0" w:space="0" w:color="auto"/>
              </w:divBdr>
            </w:div>
            <w:div w:id="1052577761">
              <w:marLeft w:val="0"/>
              <w:marRight w:val="0"/>
              <w:marTop w:val="0"/>
              <w:marBottom w:val="0"/>
              <w:divBdr>
                <w:top w:val="none" w:sz="0" w:space="0" w:color="auto"/>
                <w:left w:val="none" w:sz="0" w:space="0" w:color="auto"/>
                <w:bottom w:val="none" w:sz="0" w:space="0" w:color="auto"/>
                <w:right w:val="none" w:sz="0" w:space="0" w:color="auto"/>
              </w:divBdr>
            </w:div>
          </w:divsChild>
        </w:div>
        <w:div w:id="2140369230">
          <w:marLeft w:val="0"/>
          <w:marRight w:val="0"/>
          <w:marTop w:val="0"/>
          <w:marBottom w:val="0"/>
          <w:divBdr>
            <w:top w:val="none" w:sz="0" w:space="0" w:color="auto"/>
            <w:left w:val="none" w:sz="0" w:space="0" w:color="auto"/>
            <w:bottom w:val="none" w:sz="0" w:space="0" w:color="auto"/>
            <w:right w:val="none" w:sz="0" w:space="0" w:color="auto"/>
          </w:divBdr>
          <w:divsChild>
            <w:div w:id="1539199620">
              <w:marLeft w:val="0"/>
              <w:marRight w:val="0"/>
              <w:marTop w:val="0"/>
              <w:marBottom w:val="0"/>
              <w:divBdr>
                <w:top w:val="none" w:sz="0" w:space="0" w:color="auto"/>
                <w:left w:val="none" w:sz="0" w:space="0" w:color="auto"/>
                <w:bottom w:val="none" w:sz="0" w:space="0" w:color="auto"/>
                <w:right w:val="none" w:sz="0" w:space="0" w:color="auto"/>
              </w:divBdr>
            </w:div>
            <w:div w:id="1031612183">
              <w:marLeft w:val="0"/>
              <w:marRight w:val="0"/>
              <w:marTop w:val="0"/>
              <w:marBottom w:val="0"/>
              <w:divBdr>
                <w:top w:val="none" w:sz="0" w:space="0" w:color="auto"/>
                <w:left w:val="none" w:sz="0" w:space="0" w:color="auto"/>
                <w:bottom w:val="none" w:sz="0" w:space="0" w:color="auto"/>
                <w:right w:val="none" w:sz="0" w:space="0" w:color="auto"/>
              </w:divBdr>
            </w:div>
            <w:div w:id="985663303">
              <w:marLeft w:val="0"/>
              <w:marRight w:val="0"/>
              <w:marTop w:val="0"/>
              <w:marBottom w:val="0"/>
              <w:divBdr>
                <w:top w:val="none" w:sz="0" w:space="0" w:color="auto"/>
                <w:left w:val="none" w:sz="0" w:space="0" w:color="auto"/>
                <w:bottom w:val="none" w:sz="0" w:space="0" w:color="auto"/>
                <w:right w:val="none" w:sz="0" w:space="0" w:color="auto"/>
              </w:divBdr>
            </w:div>
            <w:div w:id="1033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ritishcouncil.org/organisation/transparency/polici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ritishcouncil.org/organisation/structure/statu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nischal.oli@britishcouncil.org.np"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ritishcouncil.org"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oshani.thapa@britishcouncil.org.np" TargetMode="External" Id="rId14" /><Relationship Type="http://schemas.openxmlformats.org/officeDocument/2006/relationships/hyperlink" Target="mailto:consultant@britishcouncil.org.np" TargetMode="External" Id="Rf44db75b37b243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5EC3437A7EF458B1B843252EE8F30" ma:contentTypeVersion="13" ma:contentTypeDescription="Create a new document." ma:contentTypeScope="" ma:versionID="97d0794883d6d466fcbd9a506819a079">
  <xsd:schema xmlns:xsd="http://www.w3.org/2001/XMLSchema" xmlns:xs="http://www.w3.org/2001/XMLSchema" xmlns:p="http://schemas.microsoft.com/office/2006/metadata/properties" xmlns:ns2="714d965b-fd22-4c47-9fb0-d310d0535e27" xmlns:ns3="67f70442-0066-4bc7-9dfa-975bf4193003" targetNamespace="http://schemas.microsoft.com/office/2006/metadata/properties" ma:root="true" ma:fieldsID="d76e993631ae180b805fd4b0ca756f27" ns2:_="" ns3:_="">
    <xsd:import namespace="714d965b-fd22-4c47-9fb0-d310d0535e27"/>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965b-fd22-4c47-9fb0-d310d053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4d965b-fd22-4c47-9fb0-d310d0535e27">
      <Terms xmlns="http://schemas.microsoft.com/office/infopath/2007/PartnerControls"/>
    </lcf76f155ced4ddcb4097134ff3c332f>
    <TaxCatchAll xmlns="67f70442-0066-4bc7-9dfa-975bf4193003" xsi:nil="true"/>
  </documentManagement>
</p:properties>
</file>

<file path=customXml/itemProps1.xml><?xml version="1.0" encoding="utf-8"?>
<ds:datastoreItem xmlns:ds="http://schemas.openxmlformats.org/officeDocument/2006/customXml" ds:itemID="{605EEE01-9DFB-4305-9625-73A9EC0E9638}"/>
</file>

<file path=customXml/itemProps2.xml><?xml version="1.0" encoding="utf-8"?>
<ds:datastoreItem xmlns:ds="http://schemas.openxmlformats.org/officeDocument/2006/customXml" ds:itemID="{C5F1FBD9-8EB5-43E7-8B49-7FF8797606AE}">
  <ds:schemaRefs>
    <ds:schemaRef ds:uri="http://schemas.microsoft.com/sharepoint/v3/contenttype/forms"/>
  </ds:schemaRefs>
</ds:datastoreItem>
</file>

<file path=customXml/itemProps3.xml><?xml version="1.0" encoding="utf-8"?>
<ds:datastoreItem xmlns:ds="http://schemas.openxmlformats.org/officeDocument/2006/customXml" ds:itemID="{AA114EB3-AD99-4752-8B0D-391AB80CA56D}">
  <ds:schemaRefs>
    <ds:schemaRef ds:uri="http://schemas.microsoft.com/office/2006/metadata/properties"/>
    <ds:schemaRef ds:uri="http://schemas.microsoft.com/office/infopath/2007/PartnerControls"/>
    <ds:schemaRef ds:uri="9a71b504-59e0-4220-b2ed-85822f55644f"/>
    <ds:schemaRef ds:uri="2e55dd9c-5e06-432c-bf5f-6b55628944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Proposal (RFP) Template</dc:title>
  <dc:subject/>
  <dc:creator>Doidge, Caroline (Procurement)</dc:creator>
  <keywords/>
  <lastModifiedBy>Subedi, Sudarshan (Nepal)</lastModifiedBy>
  <revision>5</revision>
  <dcterms:created xsi:type="dcterms:W3CDTF">2023-01-13T04:49:00.0000000Z</dcterms:created>
  <dcterms:modified xsi:type="dcterms:W3CDTF">2023-01-13T11:35:23.3224480Z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0x0101004525EC3437A7EF458B1B843252EE8F30</vt:lpwstr>
  </property>
  <property fmtid="{D5CDD505-2E9C-101B-9397-08002B2CF9AE}" pid="5" name="MediaServiceImageTags">
    <vt:lpwstr/>
  </property>
</Properties>
</file>