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C0D0F" w14:textId="77777777" w:rsidR="00456DF4" w:rsidRPr="00B20102" w:rsidRDefault="00456DF4" w:rsidP="00A701B8">
      <w:pPr>
        <w:jc w:val="center"/>
        <w:rPr>
          <w:rFonts w:ascii="Arial" w:hAnsi="Arial" w:cs="Arial"/>
          <w:b/>
          <w:u w:val="single"/>
          <w:lang w:val="en-US"/>
        </w:rPr>
      </w:pPr>
      <w:r w:rsidRPr="00B20102">
        <w:rPr>
          <w:rFonts w:ascii="Arial" w:hAnsi="Arial" w:cs="Arial"/>
          <w:b/>
          <w:u w:val="single"/>
          <w:lang w:val="en-US"/>
        </w:rPr>
        <w:t xml:space="preserve">Annex 4 – Goods and services specification </w:t>
      </w:r>
    </w:p>
    <w:p w14:paraId="692DE731" w14:textId="77777777" w:rsidR="00A701B8" w:rsidRPr="00B20102" w:rsidRDefault="00A701B8" w:rsidP="00A701B8">
      <w:pPr>
        <w:jc w:val="center"/>
        <w:rPr>
          <w:rFonts w:ascii="Arial" w:hAnsi="Arial" w:cs="Arial"/>
          <w:b/>
          <w:u w:val="single"/>
          <w:lang w:val="en-US"/>
        </w:rPr>
      </w:pPr>
      <w:r w:rsidRPr="00B20102">
        <w:rPr>
          <w:rFonts w:ascii="Arial" w:hAnsi="Arial" w:cs="Arial"/>
          <w:b/>
          <w:u w:val="single"/>
          <w:lang w:val="en-US"/>
        </w:rPr>
        <w:t>TERMS OF REFERENCE</w:t>
      </w:r>
    </w:p>
    <w:p w14:paraId="210B2E7A" w14:textId="41E12E68" w:rsidR="00A701B8" w:rsidRPr="00B20102" w:rsidRDefault="00A701B8" w:rsidP="00456DF4">
      <w:pPr>
        <w:rPr>
          <w:rFonts w:ascii="Arial" w:hAnsi="Arial" w:cs="Arial"/>
        </w:rPr>
      </w:pPr>
      <w:r w:rsidRPr="00B20102">
        <w:rPr>
          <w:rFonts w:ascii="Arial" w:hAnsi="Arial" w:cs="Arial"/>
        </w:rPr>
        <w:t xml:space="preserve">For the supply of </w:t>
      </w:r>
      <w:bookmarkStart w:id="0" w:name="_Hlk59097950"/>
      <w:r w:rsidR="00B20102" w:rsidRPr="004E2C23">
        <w:rPr>
          <w:rFonts w:ascii="Arial" w:hAnsi="Arial" w:cs="Arial"/>
          <w:b/>
          <w:bCs/>
        </w:rPr>
        <w:t>Designing and Administering a Tree Plantation Campaign</w:t>
      </w:r>
      <w:bookmarkEnd w:id="0"/>
      <w:r w:rsidR="00B20102" w:rsidRPr="00B20102">
        <w:rPr>
          <w:rFonts w:ascii="Arial" w:hAnsi="Arial" w:cs="Arial"/>
        </w:rPr>
        <w:t xml:space="preserve"> </w:t>
      </w:r>
      <w:r w:rsidRPr="00B20102">
        <w:rPr>
          <w:rFonts w:ascii="Arial" w:hAnsi="Arial" w:cs="Arial"/>
        </w:rPr>
        <w:t>to the British Council</w:t>
      </w:r>
    </w:p>
    <w:p w14:paraId="14C8831B" w14:textId="676394AE" w:rsidR="00F37EB8" w:rsidRPr="00B20102" w:rsidRDefault="00AB23CF" w:rsidP="00F37EB8">
      <w:pPr>
        <w:jc w:val="both"/>
        <w:rPr>
          <w:rFonts w:ascii="Arial" w:eastAsiaTheme="majorEastAsia" w:hAnsi="Arial" w:cs="Arial"/>
          <w:spacing w:val="-10"/>
          <w:kern w:val="28"/>
          <w:lang w:val="en-US"/>
        </w:rPr>
      </w:pPr>
      <w:r w:rsidRPr="00B20102">
        <w:rPr>
          <w:rFonts w:ascii="Arial" w:eastAsiaTheme="majorEastAsia" w:hAnsi="Arial" w:cs="Arial"/>
          <w:spacing w:val="-10"/>
          <w:kern w:val="28"/>
          <w:lang w:val="en-US"/>
        </w:rPr>
        <w:t>The terms of reference of services that is to be delivered to the British Council by the service provider shall be as follows:</w:t>
      </w:r>
    </w:p>
    <w:p w14:paraId="260A892D" w14:textId="67D25D5F" w:rsidR="00B20102" w:rsidRDefault="00B20102" w:rsidP="00B20102">
      <w:pPr>
        <w:pStyle w:val="ListParagraph"/>
        <w:numPr>
          <w:ilvl w:val="0"/>
          <w:numId w:val="29"/>
        </w:numPr>
        <w:jc w:val="both"/>
        <w:rPr>
          <w:rFonts w:ascii="Arial" w:eastAsiaTheme="majorEastAsia" w:hAnsi="Arial" w:cs="Arial"/>
          <w:spacing w:val="-10"/>
          <w:kern w:val="28"/>
          <w:lang w:val="en-US"/>
        </w:rPr>
      </w:pPr>
      <w:r>
        <w:rPr>
          <w:rFonts w:ascii="Arial" w:eastAsiaTheme="majorEastAsia" w:hAnsi="Arial" w:cs="Arial"/>
          <w:spacing w:val="-10"/>
          <w:kern w:val="28"/>
          <w:lang w:val="en-US"/>
        </w:rPr>
        <w:t>Develop a toolkit which can be applied to the planning and delivery of tree plantation events across Nepal’s climate zones which includes:</w:t>
      </w:r>
    </w:p>
    <w:p w14:paraId="0C54FC34" w14:textId="7A50C4B1" w:rsidR="00B20102" w:rsidRPr="004E2C23" w:rsidRDefault="004E2C23" w:rsidP="00536552">
      <w:pPr>
        <w:pStyle w:val="ListParagraph"/>
        <w:numPr>
          <w:ilvl w:val="1"/>
          <w:numId w:val="29"/>
        </w:numPr>
        <w:jc w:val="both"/>
        <w:rPr>
          <w:rFonts w:ascii="Arial" w:eastAsiaTheme="majorEastAsia" w:hAnsi="Arial" w:cs="Arial"/>
          <w:spacing w:val="-10"/>
          <w:kern w:val="28"/>
          <w:lang w:val="en-US"/>
        </w:rPr>
      </w:pPr>
      <w:r>
        <w:rPr>
          <w:rFonts w:ascii="Arial" w:eastAsiaTheme="majorEastAsia" w:hAnsi="Arial" w:cs="Arial"/>
          <w:spacing w:val="-10"/>
          <w:kern w:val="28"/>
          <w:lang w:val="en-US"/>
        </w:rPr>
        <w:t>Glossary</w:t>
      </w:r>
      <w:r w:rsidR="00B20102" w:rsidRPr="004E2C23">
        <w:rPr>
          <w:rFonts w:ascii="Arial" w:eastAsiaTheme="majorEastAsia" w:hAnsi="Arial" w:cs="Arial"/>
          <w:spacing w:val="-10"/>
          <w:kern w:val="28"/>
          <w:lang w:val="en-US"/>
        </w:rPr>
        <w:t xml:space="preserve"> on</w:t>
      </w:r>
      <w:r>
        <w:rPr>
          <w:rFonts w:ascii="Arial" w:eastAsiaTheme="majorEastAsia" w:hAnsi="Arial" w:cs="Arial"/>
          <w:spacing w:val="-10"/>
          <w:kern w:val="28"/>
          <w:lang w:val="en-US"/>
        </w:rPr>
        <w:t xml:space="preserve"> native/endemic</w:t>
      </w:r>
      <w:r w:rsidR="00B20102" w:rsidRPr="004E2C23">
        <w:rPr>
          <w:rFonts w:ascii="Arial" w:eastAsiaTheme="majorEastAsia" w:hAnsi="Arial" w:cs="Arial"/>
          <w:spacing w:val="-10"/>
          <w:kern w:val="28"/>
          <w:lang w:val="en-US"/>
        </w:rPr>
        <w:t xml:space="preserve"> trees that are best suited for such event, rating their water consumption, </w:t>
      </w:r>
      <w:r w:rsidRPr="004E2C23">
        <w:rPr>
          <w:rFonts w:ascii="Arial" w:eastAsiaTheme="majorEastAsia" w:hAnsi="Arial" w:cs="Arial"/>
          <w:spacing w:val="-10"/>
          <w:kern w:val="28"/>
          <w:lang w:val="en-US"/>
        </w:rPr>
        <w:t xml:space="preserve">maintenance needs against carbon revenue generation potential. </w:t>
      </w:r>
    </w:p>
    <w:p w14:paraId="607A8AFC" w14:textId="19E94D31" w:rsidR="004E2C23" w:rsidRDefault="004E2C23" w:rsidP="00B20102">
      <w:pPr>
        <w:pStyle w:val="ListParagraph"/>
        <w:numPr>
          <w:ilvl w:val="1"/>
          <w:numId w:val="29"/>
        </w:numPr>
        <w:jc w:val="both"/>
        <w:rPr>
          <w:rFonts w:ascii="Arial" w:eastAsiaTheme="majorEastAsia" w:hAnsi="Arial" w:cs="Arial"/>
          <w:spacing w:val="-10"/>
          <w:kern w:val="28"/>
          <w:lang w:val="en-US"/>
        </w:rPr>
      </w:pPr>
      <w:r>
        <w:rPr>
          <w:rFonts w:ascii="Arial" w:eastAsiaTheme="majorEastAsia" w:hAnsi="Arial" w:cs="Arial"/>
          <w:spacing w:val="-10"/>
          <w:kern w:val="28"/>
          <w:lang w:val="en-US"/>
        </w:rPr>
        <w:t>Seasonal, geographical, climate and other conditions that need to be considered in the planning of tree-plantation events</w:t>
      </w:r>
    </w:p>
    <w:p w14:paraId="2642FE5C" w14:textId="3BEE9A87" w:rsidR="004E2C23" w:rsidRDefault="004E2C23" w:rsidP="00B20102">
      <w:pPr>
        <w:pStyle w:val="ListParagraph"/>
        <w:numPr>
          <w:ilvl w:val="1"/>
          <w:numId w:val="29"/>
        </w:numPr>
        <w:jc w:val="both"/>
        <w:rPr>
          <w:rFonts w:ascii="Arial" w:eastAsiaTheme="majorEastAsia" w:hAnsi="Arial" w:cs="Arial"/>
          <w:spacing w:val="-10"/>
          <w:kern w:val="28"/>
          <w:lang w:val="en-US"/>
        </w:rPr>
      </w:pPr>
      <w:r>
        <w:rPr>
          <w:rFonts w:ascii="Arial" w:eastAsiaTheme="majorEastAsia" w:hAnsi="Arial" w:cs="Arial"/>
          <w:spacing w:val="-10"/>
          <w:kern w:val="28"/>
          <w:lang w:val="en-US"/>
        </w:rPr>
        <w:t>Mapping and/or index of governmental initiatives, support systems (including subsidies) that are accessible to public or upon request and how to access these for effective (</w:t>
      </w:r>
      <w:proofErr w:type="spellStart"/>
      <w:r>
        <w:rPr>
          <w:rFonts w:ascii="Arial" w:eastAsiaTheme="majorEastAsia" w:hAnsi="Arial" w:cs="Arial"/>
          <w:spacing w:val="-10"/>
          <w:kern w:val="28"/>
          <w:lang w:val="en-US"/>
        </w:rPr>
        <w:t>cost+long</w:t>
      </w:r>
      <w:proofErr w:type="spellEnd"/>
      <w:r>
        <w:rPr>
          <w:rFonts w:ascii="Arial" w:eastAsiaTheme="majorEastAsia" w:hAnsi="Arial" w:cs="Arial"/>
          <w:spacing w:val="-10"/>
          <w:kern w:val="28"/>
          <w:lang w:val="en-US"/>
        </w:rPr>
        <w:t xml:space="preserve"> term) plantation events</w:t>
      </w:r>
    </w:p>
    <w:p w14:paraId="4BAB0469" w14:textId="0796B93C" w:rsidR="004E2C23" w:rsidRDefault="004E2C23" w:rsidP="00B20102">
      <w:pPr>
        <w:pStyle w:val="ListParagraph"/>
        <w:numPr>
          <w:ilvl w:val="1"/>
          <w:numId w:val="29"/>
        </w:numPr>
        <w:jc w:val="both"/>
        <w:rPr>
          <w:rFonts w:ascii="Arial" w:eastAsiaTheme="majorEastAsia" w:hAnsi="Arial" w:cs="Arial"/>
          <w:spacing w:val="-10"/>
          <w:kern w:val="28"/>
          <w:lang w:val="en-US"/>
        </w:rPr>
      </w:pPr>
      <w:r>
        <w:rPr>
          <w:rFonts w:ascii="Arial" w:eastAsiaTheme="majorEastAsia" w:hAnsi="Arial" w:cs="Arial"/>
          <w:spacing w:val="-10"/>
          <w:kern w:val="28"/>
          <w:lang w:val="en-US"/>
        </w:rPr>
        <w:t>Best practices, processes and recommendations that should be accounted for in the design, development and delivery of plantation events covering Nepal’s diverse geography but focusing on those regions/areas where plantation is most needed</w:t>
      </w:r>
    </w:p>
    <w:p w14:paraId="3C4CDAE2" w14:textId="130DAC1D" w:rsidR="004E2C23" w:rsidRDefault="004E2C23" w:rsidP="00B20102">
      <w:pPr>
        <w:pStyle w:val="ListParagraph"/>
        <w:numPr>
          <w:ilvl w:val="1"/>
          <w:numId w:val="29"/>
        </w:numPr>
        <w:jc w:val="both"/>
        <w:rPr>
          <w:rFonts w:ascii="Arial" w:eastAsiaTheme="majorEastAsia" w:hAnsi="Arial" w:cs="Arial"/>
          <w:spacing w:val="-10"/>
          <w:kern w:val="28"/>
          <w:lang w:val="en-US"/>
        </w:rPr>
      </w:pPr>
      <w:r>
        <w:rPr>
          <w:rFonts w:ascii="Arial" w:eastAsiaTheme="majorEastAsia" w:hAnsi="Arial" w:cs="Arial"/>
          <w:spacing w:val="-10"/>
          <w:kern w:val="28"/>
          <w:lang w:val="en-US"/>
        </w:rPr>
        <w:t xml:space="preserve">Bibliography of relevant case studies/initiatives, </w:t>
      </w:r>
      <w:proofErr w:type="spellStart"/>
      <w:r>
        <w:rPr>
          <w:rFonts w:ascii="Arial" w:eastAsiaTheme="majorEastAsia" w:hAnsi="Arial" w:cs="Arial"/>
          <w:spacing w:val="-10"/>
          <w:kern w:val="28"/>
          <w:lang w:val="en-US"/>
        </w:rPr>
        <w:t>organisations</w:t>
      </w:r>
      <w:proofErr w:type="spellEnd"/>
      <w:r>
        <w:rPr>
          <w:rFonts w:ascii="Arial" w:eastAsiaTheme="majorEastAsia" w:hAnsi="Arial" w:cs="Arial"/>
          <w:spacing w:val="-10"/>
          <w:kern w:val="28"/>
          <w:lang w:val="en-US"/>
        </w:rPr>
        <w:t xml:space="preserve"> working with tree plantation (both governmental/non-governmental) for further reading</w:t>
      </w:r>
    </w:p>
    <w:p w14:paraId="0E90816C" w14:textId="3BF23D6D" w:rsidR="004E2C23" w:rsidRPr="00B20102" w:rsidRDefault="004E2C23" w:rsidP="00B20102">
      <w:pPr>
        <w:pStyle w:val="ListParagraph"/>
        <w:numPr>
          <w:ilvl w:val="1"/>
          <w:numId w:val="29"/>
        </w:numPr>
        <w:jc w:val="both"/>
        <w:rPr>
          <w:rFonts w:ascii="Arial" w:eastAsiaTheme="majorEastAsia" w:hAnsi="Arial" w:cs="Arial"/>
          <w:spacing w:val="-10"/>
          <w:kern w:val="28"/>
          <w:lang w:val="en-US"/>
        </w:rPr>
      </w:pPr>
      <w:r>
        <w:rPr>
          <w:rFonts w:ascii="Arial" w:eastAsiaTheme="majorEastAsia" w:hAnsi="Arial" w:cs="Arial"/>
          <w:spacing w:val="-10"/>
          <w:kern w:val="28"/>
          <w:lang w:val="en-US"/>
        </w:rPr>
        <w:t xml:space="preserve">Toolkit should be professional designed </w:t>
      </w:r>
      <w:r w:rsidR="00BD6D2B">
        <w:rPr>
          <w:rFonts w:ascii="Arial" w:eastAsiaTheme="majorEastAsia" w:hAnsi="Arial" w:cs="Arial"/>
          <w:spacing w:val="-10"/>
          <w:kern w:val="28"/>
          <w:lang w:val="en-US"/>
        </w:rPr>
        <w:t xml:space="preserve">to be accessible to wide audience base, the primary target of the toolkits are educational institutions and </w:t>
      </w:r>
      <w:proofErr w:type="spellStart"/>
      <w:r w:rsidR="00BD6D2B">
        <w:rPr>
          <w:rFonts w:ascii="Arial" w:eastAsiaTheme="majorEastAsia" w:hAnsi="Arial" w:cs="Arial"/>
          <w:spacing w:val="-10"/>
          <w:kern w:val="28"/>
          <w:lang w:val="en-US"/>
        </w:rPr>
        <w:t>organisations</w:t>
      </w:r>
      <w:proofErr w:type="spellEnd"/>
      <w:r w:rsidR="00BD6D2B">
        <w:rPr>
          <w:rFonts w:ascii="Arial" w:eastAsiaTheme="majorEastAsia" w:hAnsi="Arial" w:cs="Arial"/>
          <w:spacing w:val="-10"/>
          <w:kern w:val="28"/>
          <w:lang w:val="en-US"/>
        </w:rPr>
        <w:t xml:space="preserve"> that work with youth</w:t>
      </w:r>
      <w:r>
        <w:rPr>
          <w:rFonts w:ascii="Arial" w:eastAsiaTheme="majorEastAsia" w:hAnsi="Arial" w:cs="Arial"/>
          <w:spacing w:val="-10"/>
          <w:kern w:val="28"/>
          <w:lang w:val="en-US"/>
        </w:rPr>
        <w:t xml:space="preserve"> </w:t>
      </w:r>
    </w:p>
    <w:p w14:paraId="0B9398ED" w14:textId="46174225" w:rsidR="00B20102" w:rsidRDefault="00CE3362" w:rsidP="00BD6D2B">
      <w:pPr>
        <w:pStyle w:val="ListParagraph"/>
        <w:numPr>
          <w:ilvl w:val="0"/>
          <w:numId w:val="29"/>
        </w:numPr>
        <w:jc w:val="both"/>
        <w:rPr>
          <w:rFonts w:ascii="Arial" w:eastAsiaTheme="majorEastAsia" w:hAnsi="Arial" w:cs="Arial"/>
          <w:spacing w:val="-10"/>
          <w:kern w:val="28"/>
          <w:lang w:val="en-US"/>
        </w:rPr>
      </w:pPr>
      <w:r>
        <w:rPr>
          <w:rFonts w:ascii="Arial" w:eastAsiaTheme="majorEastAsia" w:hAnsi="Arial" w:cs="Arial"/>
          <w:spacing w:val="-10"/>
          <w:kern w:val="28"/>
          <w:lang w:val="en-US"/>
        </w:rPr>
        <w:t>Administer</w:t>
      </w:r>
      <w:r w:rsidR="00BD6D2B">
        <w:rPr>
          <w:rFonts w:ascii="Arial" w:eastAsiaTheme="majorEastAsia" w:hAnsi="Arial" w:cs="Arial"/>
          <w:spacing w:val="-10"/>
          <w:kern w:val="28"/>
          <w:lang w:val="en-US"/>
        </w:rPr>
        <w:t xml:space="preserve"> tree plantation </w:t>
      </w:r>
      <w:r>
        <w:rPr>
          <w:rFonts w:ascii="Arial" w:eastAsiaTheme="majorEastAsia" w:hAnsi="Arial" w:cs="Arial"/>
          <w:spacing w:val="-10"/>
          <w:kern w:val="28"/>
          <w:lang w:val="en-US"/>
        </w:rPr>
        <w:t xml:space="preserve">events </w:t>
      </w:r>
      <w:r w:rsidR="00BD6D2B">
        <w:rPr>
          <w:rFonts w:ascii="Arial" w:eastAsiaTheme="majorEastAsia" w:hAnsi="Arial" w:cs="Arial"/>
          <w:spacing w:val="-10"/>
          <w:kern w:val="28"/>
          <w:lang w:val="en-US"/>
        </w:rPr>
        <w:t>campaign between January – December 2021</w:t>
      </w:r>
    </w:p>
    <w:p w14:paraId="290D578D" w14:textId="1CE2C153" w:rsidR="00BD6D2B" w:rsidRDefault="00BD6D2B" w:rsidP="00BD6D2B">
      <w:pPr>
        <w:pStyle w:val="ListParagraph"/>
        <w:numPr>
          <w:ilvl w:val="1"/>
          <w:numId w:val="29"/>
        </w:numPr>
        <w:jc w:val="both"/>
        <w:rPr>
          <w:rFonts w:ascii="Arial" w:eastAsiaTheme="majorEastAsia" w:hAnsi="Arial" w:cs="Arial"/>
          <w:spacing w:val="-10"/>
          <w:kern w:val="28"/>
          <w:lang w:val="en-US"/>
        </w:rPr>
      </w:pPr>
      <w:r>
        <w:rPr>
          <w:rFonts w:ascii="Arial" w:eastAsiaTheme="majorEastAsia" w:hAnsi="Arial" w:cs="Arial"/>
          <w:spacing w:val="-10"/>
          <w:kern w:val="28"/>
          <w:lang w:val="en-US"/>
        </w:rPr>
        <w:t>Participants would come from the British Council and Foreign Commonwealth and Development Office Nepal</w:t>
      </w:r>
      <w:r w:rsidR="00CE3362">
        <w:rPr>
          <w:rFonts w:ascii="Arial" w:eastAsiaTheme="majorEastAsia" w:hAnsi="Arial" w:cs="Arial"/>
          <w:spacing w:val="-10"/>
          <w:kern w:val="28"/>
          <w:lang w:val="en-US"/>
        </w:rPr>
        <w:t xml:space="preserve"> (between 20-100 individuals) as well as from the Nepal government</w:t>
      </w:r>
      <w:bookmarkStart w:id="1" w:name="_GoBack"/>
      <w:bookmarkEnd w:id="1"/>
    </w:p>
    <w:p w14:paraId="61A0B751" w14:textId="67432357" w:rsidR="00BD6D2B" w:rsidRDefault="00BD6D2B" w:rsidP="00BD6D2B">
      <w:pPr>
        <w:pStyle w:val="ListParagraph"/>
        <w:numPr>
          <w:ilvl w:val="1"/>
          <w:numId w:val="29"/>
        </w:numPr>
        <w:jc w:val="both"/>
        <w:rPr>
          <w:rFonts w:ascii="Arial" w:eastAsiaTheme="majorEastAsia" w:hAnsi="Arial" w:cs="Arial"/>
          <w:spacing w:val="-10"/>
          <w:kern w:val="28"/>
          <w:lang w:val="en-US"/>
        </w:rPr>
      </w:pPr>
      <w:r>
        <w:rPr>
          <w:rFonts w:ascii="Arial" w:eastAsiaTheme="majorEastAsia" w:hAnsi="Arial" w:cs="Arial"/>
          <w:spacing w:val="-10"/>
          <w:kern w:val="28"/>
          <w:lang w:val="en-US"/>
        </w:rPr>
        <w:t>Campaign should link with government projects/partnerships or with existing green development projects so that the plants mature and continue to generate carbon credit for the involved organizations</w:t>
      </w:r>
    </w:p>
    <w:p w14:paraId="27F2CBF5" w14:textId="454F505D" w:rsidR="00BD6D2B" w:rsidRDefault="00BD6D2B" w:rsidP="00BD6D2B">
      <w:pPr>
        <w:pStyle w:val="ListParagraph"/>
        <w:numPr>
          <w:ilvl w:val="1"/>
          <w:numId w:val="29"/>
        </w:numPr>
        <w:jc w:val="both"/>
        <w:rPr>
          <w:rFonts w:ascii="Arial" w:eastAsiaTheme="majorEastAsia" w:hAnsi="Arial" w:cs="Arial"/>
          <w:spacing w:val="-10"/>
          <w:kern w:val="28"/>
          <w:lang w:val="en-US"/>
        </w:rPr>
      </w:pPr>
      <w:r>
        <w:rPr>
          <w:rFonts w:ascii="Arial" w:eastAsiaTheme="majorEastAsia" w:hAnsi="Arial" w:cs="Arial"/>
          <w:spacing w:val="-10"/>
          <w:kern w:val="28"/>
          <w:lang w:val="en-US"/>
        </w:rPr>
        <w:t>Sites must be within Kathmandu Valley limits and accessible by road</w:t>
      </w:r>
    </w:p>
    <w:p w14:paraId="43B62570" w14:textId="62377FAD" w:rsidR="00BD6D2B" w:rsidRPr="00BD6D2B" w:rsidRDefault="00BD6D2B" w:rsidP="00BD6D2B">
      <w:pPr>
        <w:pStyle w:val="ListParagraph"/>
        <w:numPr>
          <w:ilvl w:val="1"/>
          <w:numId w:val="29"/>
        </w:numPr>
        <w:jc w:val="both"/>
        <w:rPr>
          <w:rFonts w:ascii="Arial" w:eastAsiaTheme="majorEastAsia" w:hAnsi="Arial" w:cs="Arial"/>
          <w:spacing w:val="-10"/>
          <w:kern w:val="28"/>
          <w:lang w:val="en-US"/>
        </w:rPr>
      </w:pPr>
      <w:r>
        <w:rPr>
          <w:rFonts w:ascii="Arial" w:eastAsiaTheme="majorEastAsia" w:hAnsi="Arial" w:cs="Arial"/>
          <w:spacing w:val="-10"/>
          <w:kern w:val="28"/>
          <w:lang w:val="en-US"/>
        </w:rPr>
        <w:t>Events should be less than 2 hours in length and should not require more than 45 mins of commute for the participants</w:t>
      </w:r>
    </w:p>
    <w:sectPr w:rsidR="00BD6D2B" w:rsidRPr="00BD6D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489B0" w14:textId="77777777" w:rsidR="00710C6C" w:rsidRDefault="00710C6C" w:rsidP="00AB23CF">
      <w:pPr>
        <w:spacing w:after="0" w:line="240" w:lineRule="auto"/>
      </w:pPr>
      <w:r>
        <w:separator/>
      </w:r>
    </w:p>
  </w:endnote>
  <w:endnote w:type="continuationSeparator" w:id="0">
    <w:p w14:paraId="5F712624" w14:textId="77777777" w:rsidR="00710C6C" w:rsidRDefault="00710C6C" w:rsidP="00AB2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655B0" w14:textId="77777777" w:rsidR="00710C6C" w:rsidRDefault="00710C6C" w:rsidP="00AB23CF">
      <w:pPr>
        <w:spacing w:after="0" w:line="240" w:lineRule="auto"/>
      </w:pPr>
      <w:r>
        <w:separator/>
      </w:r>
    </w:p>
  </w:footnote>
  <w:footnote w:type="continuationSeparator" w:id="0">
    <w:p w14:paraId="049CF5D7" w14:textId="77777777" w:rsidR="00710C6C" w:rsidRDefault="00710C6C" w:rsidP="00AB2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5D97"/>
    <w:multiLevelType w:val="hybridMultilevel"/>
    <w:tmpl w:val="458EC7A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4D783D"/>
    <w:multiLevelType w:val="hybridMultilevel"/>
    <w:tmpl w:val="44AA95F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A18A6"/>
    <w:multiLevelType w:val="hybridMultilevel"/>
    <w:tmpl w:val="7BC46FDA"/>
    <w:lvl w:ilvl="0" w:tplc="E190EE3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F32D3B"/>
    <w:multiLevelType w:val="hybridMultilevel"/>
    <w:tmpl w:val="C136D8B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FC08F6"/>
    <w:multiLevelType w:val="hybridMultilevel"/>
    <w:tmpl w:val="D3C2551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A79DF"/>
    <w:multiLevelType w:val="multilevel"/>
    <w:tmpl w:val="0CB869B4"/>
    <w:lvl w:ilvl="0">
      <w:start w:val="1"/>
      <w:numFmt w:val="decimal"/>
      <w:pStyle w:val="MRNoHead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RNoHead2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MRNoHead3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lowerRoman"/>
      <w:pStyle w:val="MRNoHead4"/>
      <w:lvlText w:val="(%4)"/>
      <w:lvlJc w:val="left"/>
      <w:pPr>
        <w:tabs>
          <w:tab w:val="num" w:pos="3240"/>
        </w:tabs>
        <w:ind w:left="32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MRNoHead5"/>
      <w:lvlText w:val="(%5)"/>
      <w:lvlJc w:val="left"/>
      <w:pPr>
        <w:tabs>
          <w:tab w:val="num" w:pos="3960"/>
        </w:tabs>
        <w:ind w:left="3960" w:hanging="720"/>
      </w:pPr>
      <w:rPr>
        <w:b w:val="0"/>
        <w:i w:val="0"/>
        <w:sz w:val="22"/>
        <w:szCs w:val="22"/>
        <w:u w:val="none"/>
      </w:rPr>
    </w:lvl>
    <w:lvl w:ilvl="5">
      <w:start w:val="1"/>
      <w:numFmt w:val="decimal"/>
      <w:pStyle w:val="MRNoHead6"/>
      <w:lvlText w:val="%6)"/>
      <w:lvlJc w:val="left"/>
      <w:pPr>
        <w:tabs>
          <w:tab w:val="num" w:pos="4680"/>
        </w:tabs>
        <w:ind w:left="4680" w:hanging="720"/>
      </w:pPr>
      <w:rPr>
        <w:b w:val="0"/>
        <w:i w:val="0"/>
        <w:sz w:val="22"/>
        <w:szCs w:val="22"/>
        <w:u w:val="none"/>
      </w:rPr>
    </w:lvl>
    <w:lvl w:ilvl="6">
      <w:start w:val="1"/>
      <w:numFmt w:val="lowerLetter"/>
      <w:pStyle w:val="MRNoHead7"/>
      <w:lvlText w:val="%7)"/>
      <w:lvlJc w:val="left"/>
      <w:pPr>
        <w:tabs>
          <w:tab w:val="num" w:pos="5400"/>
        </w:tabs>
        <w:ind w:left="5400" w:hanging="720"/>
      </w:pPr>
    </w:lvl>
    <w:lvl w:ilvl="7">
      <w:start w:val="1"/>
      <w:numFmt w:val="lowerRoman"/>
      <w:pStyle w:val="MRNoHead8"/>
      <w:lvlText w:val="%8)"/>
      <w:lvlJc w:val="left"/>
      <w:pPr>
        <w:tabs>
          <w:tab w:val="num" w:pos="6120"/>
        </w:tabs>
        <w:ind w:left="6120" w:hanging="720"/>
      </w:pPr>
    </w:lvl>
    <w:lvl w:ilvl="8">
      <w:start w:val="1"/>
      <w:numFmt w:val="upperLetter"/>
      <w:pStyle w:val="MRNoHead9"/>
      <w:lvlText w:val="%9)"/>
      <w:lvlJc w:val="left"/>
      <w:pPr>
        <w:tabs>
          <w:tab w:val="num" w:pos="6840"/>
        </w:tabs>
        <w:ind w:left="6840" w:hanging="720"/>
      </w:pPr>
    </w:lvl>
  </w:abstractNum>
  <w:abstractNum w:abstractNumId="6" w15:restartNumberingAfterBreak="0">
    <w:nsid w:val="1EA604E3"/>
    <w:multiLevelType w:val="multilevel"/>
    <w:tmpl w:val="8CB816E4"/>
    <w:lvl w:ilvl="0">
      <w:start w:val="1"/>
      <w:numFmt w:val="decimal"/>
      <w:pStyle w:val="MRheading1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pStyle w:val="MRheading2"/>
      <w:lvlText w:val="%1.%2"/>
      <w:lvlJc w:val="left"/>
      <w:pPr>
        <w:tabs>
          <w:tab w:val="num" w:pos="720"/>
        </w:tabs>
        <w:ind w:left="720" w:hanging="720"/>
      </w:pPr>
      <w:rPr>
        <w:u w:val="none"/>
      </w:rPr>
    </w:lvl>
    <w:lvl w:ilvl="2">
      <w:start w:val="1"/>
      <w:numFmt w:val="decimal"/>
      <w:pStyle w:val="MRheading3"/>
      <w:lvlText w:val="%1.%2.%3"/>
      <w:lvlJc w:val="left"/>
      <w:pPr>
        <w:tabs>
          <w:tab w:val="num" w:pos="1800"/>
        </w:tabs>
        <w:ind w:left="1800" w:hanging="1080"/>
      </w:pPr>
      <w:rPr>
        <w:u w:val="none"/>
      </w:rPr>
    </w:lvl>
    <w:lvl w:ilvl="3">
      <w:start w:val="1"/>
      <w:numFmt w:val="lowerRoman"/>
      <w:pStyle w:val="MRheading4"/>
      <w:lvlText w:val="(%4)"/>
      <w:lvlJc w:val="left"/>
      <w:pPr>
        <w:tabs>
          <w:tab w:val="num" w:pos="2520"/>
        </w:tabs>
        <w:ind w:left="2520" w:hanging="720"/>
      </w:pPr>
      <w:rPr>
        <w:u w:val="none"/>
      </w:rPr>
    </w:lvl>
    <w:lvl w:ilvl="4">
      <w:start w:val="1"/>
      <w:numFmt w:val="upperLetter"/>
      <w:pStyle w:val="MRheading5"/>
      <w:lvlText w:val="(%5)"/>
      <w:lvlJc w:val="left"/>
      <w:pPr>
        <w:tabs>
          <w:tab w:val="num" w:pos="3240"/>
        </w:tabs>
        <w:ind w:left="3240" w:hanging="720"/>
      </w:pPr>
      <w:rPr>
        <w:u w:val="none"/>
      </w:rPr>
    </w:lvl>
    <w:lvl w:ilvl="5">
      <w:start w:val="1"/>
      <w:numFmt w:val="decimal"/>
      <w:pStyle w:val="MRheading6"/>
      <w:lvlText w:val="%6)"/>
      <w:lvlJc w:val="left"/>
      <w:pPr>
        <w:tabs>
          <w:tab w:val="num" w:pos="3960"/>
        </w:tabs>
        <w:ind w:left="396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6">
      <w:start w:val="1"/>
      <w:numFmt w:val="lowerLetter"/>
      <w:pStyle w:val="MRheading7"/>
      <w:lvlText w:val="%7)"/>
      <w:lvlJc w:val="left"/>
      <w:pPr>
        <w:tabs>
          <w:tab w:val="num" w:pos="4680"/>
        </w:tabs>
        <w:ind w:left="468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7">
      <w:start w:val="1"/>
      <w:numFmt w:val="lowerRoman"/>
      <w:pStyle w:val="MRheading8"/>
      <w:lvlText w:val="%8)"/>
      <w:lvlJc w:val="left"/>
      <w:pPr>
        <w:tabs>
          <w:tab w:val="num" w:pos="5400"/>
        </w:tabs>
        <w:ind w:left="540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8">
      <w:start w:val="1"/>
      <w:numFmt w:val="upperLetter"/>
      <w:pStyle w:val="MRheading9"/>
      <w:lvlText w:val="%9)"/>
      <w:lvlJc w:val="left"/>
      <w:pPr>
        <w:tabs>
          <w:tab w:val="num" w:pos="6120"/>
        </w:tabs>
        <w:ind w:left="612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</w:abstractNum>
  <w:abstractNum w:abstractNumId="7" w15:restartNumberingAfterBreak="0">
    <w:nsid w:val="25E14F5C"/>
    <w:multiLevelType w:val="hybridMultilevel"/>
    <w:tmpl w:val="85A8E52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45092"/>
    <w:multiLevelType w:val="hybridMultilevel"/>
    <w:tmpl w:val="00806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90CB7"/>
    <w:multiLevelType w:val="hybridMultilevel"/>
    <w:tmpl w:val="3E2698E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97209"/>
    <w:multiLevelType w:val="hybridMultilevel"/>
    <w:tmpl w:val="40C67D04"/>
    <w:lvl w:ilvl="0" w:tplc="04090009">
      <w:start w:val="1"/>
      <w:numFmt w:val="bullet"/>
      <w:lvlText w:val="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10F1D8F"/>
    <w:multiLevelType w:val="hybridMultilevel"/>
    <w:tmpl w:val="7FAC7062"/>
    <w:lvl w:ilvl="0" w:tplc="040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41D414E7"/>
    <w:multiLevelType w:val="hybridMultilevel"/>
    <w:tmpl w:val="229647F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32D90"/>
    <w:multiLevelType w:val="hybridMultilevel"/>
    <w:tmpl w:val="27C62CFC"/>
    <w:lvl w:ilvl="0" w:tplc="624A14B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8B6C8E"/>
    <w:multiLevelType w:val="hybridMultilevel"/>
    <w:tmpl w:val="8B8E5F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131051"/>
    <w:multiLevelType w:val="hybridMultilevel"/>
    <w:tmpl w:val="DA2A0D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A2BE5"/>
    <w:multiLevelType w:val="multilevel"/>
    <w:tmpl w:val="123E575A"/>
    <w:lvl w:ilvl="0">
      <w:start w:val="1"/>
      <w:numFmt w:val="decimal"/>
      <w:pStyle w:val="MRSchedule1"/>
      <w:isLgl/>
      <w:suff w:val="nothing"/>
      <w:lvlText w:val="Schedule %1"/>
      <w:lvlJc w:val="left"/>
      <w:pPr>
        <w:ind w:left="5643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hanging="720"/>
      </w:pPr>
      <w:rPr>
        <w:rFonts w:hint="default"/>
      </w:rPr>
    </w:lvl>
  </w:abstractNum>
  <w:abstractNum w:abstractNumId="17" w15:restartNumberingAfterBreak="0">
    <w:nsid w:val="5A083720"/>
    <w:multiLevelType w:val="hybridMultilevel"/>
    <w:tmpl w:val="0FD0FDC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C61E3C"/>
    <w:multiLevelType w:val="hybridMultilevel"/>
    <w:tmpl w:val="3FD2E1F6"/>
    <w:lvl w:ilvl="0" w:tplc="04090009">
      <w:start w:val="1"/>
      <w:numFmt w:val="bullet"/>
      <w:lvlText w:val=""/>
      <w:lvlJc w:val="left"/>
      <w:pPr>
        <w:ind w:left="221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9" w15:restartNumberingAfterBreak="0">
    <w:nsid w:val="60A55A58"/>
    <w:multiLevelType w:val="hybridMultilevel"/>
    <w:tmpl w:val="62DE3D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43A82"/>
    <w:multiLevelType w:val="hybridMultilevel"/>
    <w:tmpl w:val="A1524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42498"/>
    <w:multiLevelType w:val="hybridMultilevel"/>
    <w:tmpl w:val="2E0CFB0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2907B1"/>
    <w:multiLevelType w:val="hybridMultilevel"/>
    <w:tmpl w:val="FD903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071F2"/>
    <w:multiLevelType w:val="hybridMultilevel"/>
    <w:tmpl w:val="447221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80817"/>
    <w:multiLevelType w:val="hybridMultilevel"/>
    <w:tmpl w:val="34249E1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E5F74CD"/>
    <w:multiLevelType w:val="hybridMultilevel"/>
    <w:tmpl w:val="D5162AA6"/>
    <w:lvl w:ilvl="0" w:tplc="F244ADC4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72F26E28"/>
    <w:multiLevelType w:val="hybridMultilevel"/>
    <w:tmpl w:val="760ACA0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07E48"/>
    <w:multiLevelType w:val="multilevel"/>
    <w:tmpl w:val="10FAA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27"/>
  </w:num>
  <w:num w:numId="3">
    <w:abstractNumId w:val="24"/>
  </w:num>
  <w:num w:numId="4">
    <w:abstractNumId w:val="0"/>
  </w:num>
  <w:num w:numId="5">
    <w:abstractNumId w:val="3"/>
  </w:num>
  <w:num w:numId="6">
    <w:abstractNumId w:val="1"/>
  </w:num>
  <w:num w:numId="7">
    <w:abstractNumId w:val="20"/>
  </w:num>
  <w:num w:numId="8">
    <w:abstractNumId w:val="21"/>
  </w:num>
  <w:num w:numId="9">
    <w:abstractNumId w:val="8"/>
  </w:num>
  <w:num w:numId="10">
    <w:abstractNumId w:val="19"/>
  </w:num>
  <w:num w:numId="11">
    <w:abstractNumId w:val="14"/>
  </w:num>
  <w:num w:numId="12">
    <w:abstractNumId w:val="11"/>
  </w:num>
  <w:num w:numId="13">
    <w:abstractNumId w:val="13"/>
  </w:num>
  <w:num w:numId="14">
    <w:abstractNumId w:val="2"/>
  </w:num>
  <w:num w:numId="15">
    <w:abstractNumId w:val="25"/>
  </w:num>
  <w:num w:numId="16">
    <w:abstractNumId w:val="10"/>
  </w:num>
  <w:num w:numId="17">
    <w:abstractNumId w:val="18"/>
  </w:num>
  <w:num w:numId="18">
    <w:abstractNumId w:val="16"/>
  </w:num>
  <w:num w:numId="19">
    <w:abstractNumId w:val="5"/>
  </w:num>
  <w:num w:numId="20">
    <w:abstractNumId w:val="17"/>
  </w:num>
  <w:num w:numId="21">
    <w:abstractNumId w:val="9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7"/>
  </w:num>
  <w:num w:numId="25">
    <w:abstractNumId w:val="26"/>
  </w:num>
  <w:num w:numId="26">
    <w:abstractNumId w:val="12"/>
  </w:num>
  <w:num w:numId="27">
    <w:abstractNumId w:val="4"/>
  </w:num>
  <w:num w:numId="28">
    <w:abstractNumId w:val="1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FB"/>
    <w:rsid w:val="00074B0A"/>
    <w:rsid w:val="001A07B0"/>
    <w:rsid w:val="002E34AF"/>
    <w:rsid w:val="003E6E78"/>
    <w:rsid w:val="004170D3"/>
    <w:rsid w:val="00430833"/>
    <w:rsid w:val="00456DF4"/>
    <w:rsid w:val="0048008B"/>
    <w:rsid w:val="004E2C23"/>
    <w:rsid w:val="0052224A"/>
    <w:rsid w:val="0057188C"/>
    <w:rsid w:val="00710C6C"/>
    <w:rsid w:val="007A7E83"/>
    <w:rsid w:val="008F2B24"/>
    <w:rsid w:val="00903C41"/>
    <w:rsid w:val="009748EB"/>
    <w:rsid w:val="00987E59"/>
    <w:rsid w:val="00A701B8"/>
    <w:rsid w:val="00AB23CF"/>
    <w:rsid w:val="00B20102"/>
    <w:rsid w:val="00B26CB0"/>
    <w:rsid w:val="00B56D43"/>
    <w:rsid w:val="00B80547"/>
    <w:rsid w:val="00B82C76"/>
    <w:rsid w:val="00BA7F59"/>
    <w:rsid w:val="00BD6D2B"/>
    <w:rsid w:val="00BE17AB"/>
    <w:rsid w:val="00C54CFB"/>
    <w:rsid w:val="00C56164"/>
    <w:rsid w:val="00C8554B"/>
    <w:rsid w:val="00CE3362"/>
    <w:rsid w:val="00E21816"/>
    <w:rsid w:val="00E22723"/>
    <w:rsid w:val="00E41EE0"/>
    <w:rsid w:val="00F335A0"/>
    <w:rsid w:val="00F37EB8"/>
    <w:rsid w:val="00FC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F07B2"/>
  <w15:docId w15:val="{E824EB03-269D-40B9-88CE-AD860A24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1B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701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Rheading1">
    <w:name w:val="M&amp;R heading 1"/>
    <w:basedOn w:val="Normal"/>
    <w:rsid w:val="00A701B8"/>
    <w:pPr>
      <w:keepNext/>
      <w:keepLines/>
      <w:numPr>
        <w:numId w:val="1"/>
      </w:numPr>
      <w:spacing w:before="240" w:after="0" w:line="360" w:lineRule="auto"/>
      <w:jc w:val="both"/>
    </w:pPr>
    <w:rPr>
      <w:rFonts w:ascii="Arial" w:eastAsia="Times New Roman" w:hAnsi="Arial" w:cs="Times New Roman"/>
      <w:b/>
      <w:szCs w:val="20"/>
      <w:u w:val="single"/>
      <w:lang w:eastAsia="en-GB"/>
    </w:rPr>
  </w:style>
  <w:style w:type="paragraph" w:customStyle="1" w:styleId="MRheading2">
    <w:name w:val="M&amp;R heading 2"/>
    <w:basedOn w:val="Normal"/>
    <w:link w:val="MRheading2Char"/>
    <w:rsid w:val="00A701B8"/>
    <w:pPr>
      <w:numPr>
        <w:ilvl w:val="1"/>
        <w:numId w:val="1"/>
      </w:numPr>
      <w:spacing w:before="240" w:after="0" w:line="360" w:lineRule="auto"/>
      <w:jc w:val="both"/>
      <w:outlineLvl w:val="1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3">
    <w:name w:val="M&amp;R heading 3"/>
    <w:basedOn w:val="Normal"/>
    <w:rsid w:val="00A701B8"/>
    <w:pPr>
      <w:numPr>
        <w:ilvl w:val="2"/>
        <w:numId w:val="1"/>
      </w:numPr>
      <w:spacing w:before="240" w:after="0" w:line="360" w:lineRule="auto"/>
      <w:jc w:val="both"/>
      <w:outlineLvl w:val="2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4">
    <w:name w:val="M&amp;R heading 4"/>
    <w:basedOn w:val="Normal"/>
    <w:rsid w:val="00A701B8"/>
    <w:pPr>
      <w:numPr>
        <w:ilvl w:val="3"/>
        <w:numId w:val="1"/>
      </w:numPr>
      <w:spacing w:before="240" w:after="0" w:line="360" w:lineRule="auto"/>
      <w:jc w:val="both"/>
      <w:outlineLvl w:val="3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5">
    <w:name w:val="M&amp;R heading 5"/>
    <w:basedOn w:val="Normal"/>
    <w:rsid w:val="00A701B8"/>
    <w:pPr>
      <w:numPr>
        <w:ilvl w:val="4"/>
        <w:numId w:val="1"/>
      </w:numPr>
      <w:spacing w:before="240" w:after="0" w:line="360" w:lineRule="auto"/>
      <w:jc w:val="both"/>
      <w:outlineLvl w:val="4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6">
    <w:name w:val="M&amp;R heading 6"/>
    <w:basedOn w:val="Normal"/>
    <w:rsid w:val="00A701B8"/>
    <w:pPr>
      <w:numPr>
        <w:ilvl w:val="5"/>
        <w:numId w:val="1"/>
      </w:numPr>
      <w:spacing w:before="240" w:after="0" w:line="360" w:lineRule="auto"/>
      <w:jc w:val="both"/>
      <w:outlineLvl w:val="5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7">
    <w:name w:val="M&amp;R heading 7"/>
    <w:basedOn w:val="Normal"/>
    <w:rsid w:val="00A701B8"/>
    <w:pPr>
      <w:numPr>
        <w:ilvl w:val="6"/>
        <w:numId w:val="1"/>
      </w:numPr>
      <w:spacing w:before="240" w:after="0" w:line="360" w:lineRule="auto"/>
      <w:jc w:val="both"/>
      <w:outlineLvl w:val="6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8">
    <w:name w:val="M&amp;R heading 8"/>
    <w:basedOn w:val="Normal"/>
    <w:rsid w:val="00A701B8"/>
    <w:pPr>
      <w:numPr>
        <w:ilvl w:val="7"/>
        <w:numId w:val="1"/>
      </w:numPr>
      <w:spacing w:before="240" w:after="0" w:line="360" w:lineRule="auto"/>
      <w:jc w:val="both"/>
      <w:outlineLvl w:val="7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9">
    <w:name w:val="M&amp;R heading 9"/>
    <w:basedOn w:val="Normal"/>
    <w:rsid w:val="00A701B8"/>
    <w:pPr>
      <w:numPr>
        <w:ilvl w:val="8"/>
        <w:numId w:val="1"/>
      </w:numPr>
      <w:spacing w:before="240" w:after="0" w:line="360" w:lineRule="auto"/>
      <w:jc w:val="both"/>
      <w:outlineLvl w:val="8"/>
    </w:pPr>
    <w:rPr>
      <w:rFonts w:ascii="Arial" w:eastAsia="Times New Roman" w:hAnsi="Arial" w:cs="Times New Roman"/>
      <w:szCs w:val="20"/>
      <w:lang w:eastAsia="en-GB"/>
    </w:rPr>
  </w:style>
  <w:style w:type="table" w:styleId="TableGrid">
    <w:name w:val="Table Grid"/>
    <w:basedOn w:val="TableNormal"/>
    <w:uiPriority w:val="59"/>
    <w:rsid w:val="003E6E7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RSchedule1">
    <w:name w:val="M&amp;R Schedule 1"/>
    <w:basedOn w:val="Normal"/>
    <w:next w:val="Normal"/>
    <w:rsid w:val="003E6E78"/>
    <w:pPr>
      <w:keepNext/>
      <w:keepLines/>
      <w:numPr>
        <w:numId w:val="18"/>
      </w:numPr>
      <w:spacing w:before="240" w:after="0" w:line="360" w:lineRule="auto"/>
      <w:jc w:val="center"/>
      <w:outlineLvl w:val="0"/>
    </w:pPr>
    <w:rPr>
      <w:rFonts w:ascii="Arial" w:eastAsia="Times New Roman" w:hAnsi="Arial" w:cs="Times New Roman"/>
      <w:b/>
      <w:szCs w:val="20"/>
      <w:u w:val="single"/>
      <w:lang w:eastAsia="en-GB"/>
    </w:rPr>
  </w:style>
  <w:style w:type="paragraph" w:customStyle="1" w:styleId="MRNoHead1">
    <w:name w:val="M&amp;R No Head 1"/>
    <w:basedOn w:val="Normal"/>
    <w:rsid w:val="00E41EE0"/>
    <w:pPr>
      <w:numPr>
        <w:numId w:val="19"/>
      </w:numPr>
      <w:spacing w:before="240" w:after="0" w:line="36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NoHead2">
    <w:name w:val="M&amp;R No Head 2"/>
    <w:basedOn w:val="MRNoHead1"/>
    <w:rsid w:val="00E41EE0"/>
    <w:pPr>
      <w:numPr>
        <w:ilvl w:val="1"/>
      </w:numPr>
    </w:pPr>
  </w:style>
  <w:style w:type="paragraph" w:customStyle="1" w:styleId="MRNoHead3">
    <w:name w:val="M&amp;R No Head 3"/>
    <w:basedOn w:val="MRNoHead1"/>
    <w:rsid w:val="00E41EE0"/>
    <w:pPr>
      <w:numPr>
        <w:ilvl w:val="2"/>
      </w:numPr>
    </w:pPr>
  </w:style>
  <w:style w:type="paragraph" w:customStyle="1" w:styleId="MRNoHead4">
    <w:name w:val="M&amp;R No Head 4"/>
    <w:basedOn w:val="Normal"/>
    <w:rsid w:val="00E41EE0"/>
    <w:pPr>
      <w:numPr>
        <w:ilvl w:val="3"/>
        <w:numId w:val="19"/>
      </w:numPr>
      <w:spacing w:before="240" w:after="0" w:line="36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NoHead5">
    <w:name w:val="M&amp;R No Head 5"/>
    <w:basedOn w:val="MRNoHead1"/>
    <w:rsid w:val="00E41EE0"/>
    <w:pPr>
      <w:numPr>
        <w:ilvl w:val="4"/>
      </w:numPr>
    </w:pPr>
  </w:style>
  <w:style w:type="paragraph" w:customStyle="1" w:styleId="MRNoHead6">
    <w:name w:val="M&amp;R No Head 6"/>
    <w:basedOn w:val="MRNoHead1"/>
    <w:rsid w:val="00E41EE0"/>
    <w:pPr>
      <w:numPr>
        <w:ilvl w:val="5"/>
      </w:numPr>
    </w:pPr>
  </w:style>
  <w:style w:type="paragraph" w:customStyle="1" w:styleId="MRNoHead7">
    <w:name w:val="M&amp;R No Head 7"/>
    <w:basedOn w:val="MRNoHead1"/>
    <w:rsid w:val="00E41EE0"/>
    <w:pPr>
      <w:numPr>
        <w:ilvl w:val="6"/>
      </w:numPr>
    </w:pPr>
  </w:style>
  <w:style w:type="paragraph" w:customStyle="1" w:styleId="MRNoHead8">
    <w:name w:val="M&amp;R No Head 8"/>
    <w:basedOn w:val="MRNoHead1"/>
    <w:rsid w:val="00E41EE0"/>
    <w:pPr>
      <w:numPr>
        <w:ilvl w:val="7"/>
      </w:numPr>
    </w:pPr>
  </w:style>
  <w:style w:type="paragraph" w:customStyle="1" w:styleId="MRNoHead9">
    <w:name w:val="M&amp;R No Head 9"/>
    <w:basedOn w:val="MRNoHead1"/>
    <w:rsid w:val="00E41EE0"/>
    <w:pPr>
      <w:numPr>
        <w:ilvl w:val="8"/>
      </w:numPr>
    </w:pPr>
  </w:style>
  <w:style w:type="paragraph" w:customStyle="1" w:styleId="MRSchedule2">
    <w:name w:val="M&amp;R Schedule 2"/>
    <w:basedOn w:val="MRSchedule1"/>
    <w:next w:val="Normal"/>
    <w:rsid w:val="00E41EE0"/>
    <w:pPr>
      <w:numPr>
        <w:numId w:val="0"/>
      </w:numPr>
      <w:outlineLvl w:val="1"/>
    </w:pPr>
    <w:rPr>
      <w:b w:val="0"/>
    </w:rPr>
  </w:style>
  <w:style w:type="character" w:customStyle="1" w:styleId="MRheading2Char">
    <w:name w:val="M&amp;R heading 2 Char"/>
    <w:link w:val="MRheading2"/>
    <w:locked/>
    <w:rsid w:val="00B26CB0"/>
    <w:rPr>
      <w:rFonts w:ascii="Arial" w:eastAsia="Times New Roman" w:hAnsi="Arial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E2932-D24B-41A6-AF51-24ED9DB3C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Koirala, Dinesh (Nepal)</dc:creator>
  <cp:lastModifiedBy>Oli, Nischal (Nepal)</cp:lastModifiedBy>
  <cp:revision>7</cp:revision>
  <dcterms:created xsi:type="dcterms:W3CDTF">2018-10-22T10:56:00Z</dcterms:created>
  <dcterms:modified xsi:type="dcterms:W3CDTF">2020-12-17T08:12:00Z</dcterms:modified>
</cp:coreProperties>
</file>