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C0D0F" w14:textId="4CF506A5" w:rsidR="00456DF4" w:rsidRPr="00C8686C" w:rsidRDefault="00456DF4" w:rsidP="009750F6">
      <w:pPr>
        <w:jc w:val="center"/>
        <w:rPr>
          <w:rFonts w:ascii="Arial" w:hAnsi="Arial" w:cs="Arial"/>
          <w:b/>
          <w:u w:val="single"/>
          <w:lang w:val="en-US"/>
        </w:rPr>
      </w:pPr>
      <w:r w:rsidRPr="00C8686C">
        <w:rPr>
          <w:rFonts w:ascii="Arial" w:hAnsi="Arial" w:cs="Arial"/>
          <w:b/>
          <w:u w:val="single"/>
          <w:lang w:val="en-US"/>
        </w:rPr>
        <w:t>Annex 4 – Goods and services specification</w:t>
      </w:r>
    </w:p>
    <w:p w14:paraId="6A65420F" w14:textId="6D87E201" w:rsidR="00D05C5B" w:rsidRPr="00920753" w:rsidRDefault="00A701B8" w:rsidP="00920753">
      <w:pPr>
        <w:jc w:val="center"/>
        <w:rPr>
          <w:rFonts w:ascii="Arial" w:hAnsi="Arial" w:cs="Arial"/>
          <w:b/>
          <w:lang w:val="en-US"/>
        </w:rPr>
      </w:pPr>
      <w:r w:rsidRPr="00920753">
        <w:rPr>
          <w:rFonts w:ascii="Arial" w:hAnsi="Arial" w:cs="Arial"/>
          <w:b/>
          <w:lang w:val="en-US"/>
        </w:rPr>
        <w:t>TERMS OF REFERENCE</w:t>
      </w:r>
    </w:p>
    <w:p w14:paraId="4BA6CE26" w14:textId="78F2CE4F" w:rsidR="00DD03BF" w:rsidRDefault="007A5E1A" w:rsidP="00DD03BF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</w:rPr>
      </w:pPr>
      <w:r w:rsidRPr="00BC7AB5">
        <w:rPr>
          <w:rFonts w:ascii="Arial" w:hAnsi="Arial" w:cs="Arial"/>
          <w:lang w:val="en-US"/>
        </w:rPr>
        <w:t>The supplier shall be responsible for</w:t>
      </w:r>
      <w:r w:rsidR="00BC7AB5">
        <w:rPr>
          <w:rFonts w:ascii="Arial" w:hAnsi="Arial" w:cs="Arial"/>
          <w:lang w:val="en-US"/>
        </w:rPr>
        <w:t xml:space="preserve"> designing, </w:t>
      </w:r>
      <w:proofErr w:type="gramStart"/>
      <w:r w:rsidR="00BC7AB5">
        <w:rPr>
          <w:rFonts w:ascii="Arial" w:hAnsi="Arial" w:cs="Arial"/>
          <w:lang w:val="en-US"/>
        </w:rPr>
        <w:t>producing</w:t>
      </w:r>
      <w:proofErr w:type="gramEnd"/>
      <w:r w:rsidR="00BC7AB5">
        <w:rPr>
          <w:rFonts w:ascii="Arial" w:hAnsi="Arial" w:cs="Arial"/>
          <w:lang w:val="en-US"/>
        </w:rPr>
        <w:t xml:space="preserve"> and editing </w:t>
      </w:r>
      <w:r w:rsidR="00DD03BF">
        <w:rPr>
          <w:rFonts w:ascii="Arial" w:hAnsi="Arial" w:cs="Arial"/>
          <w:lang w:val="en-US"/>
        </w:rPr>
        <w:t xml:space="preserve">5 </w:t>
      </w:r>
      <w:r w:rsidR="00DD03BF" w:rsidRPr="00C53D6D">
        <w:rPr>
          <w:rFonts w:ascii="Arial" w:hAnsi="Arial" w:cs="Arial"/>
        </w:rPr>
        <w:t>- 7 Minute promotional/advocacy film highlight</w:t>
      </w:r>
      <w:r w:rsidR="00DD03BF">
        <w:rPr>
          <w:rFonts w:ascii="Arial" w:hAnsi="Arial" w:cs="Arial"/>
        </w:rPr>
        <w:t>ing</w:t>
      </w:r>
      <w:r w:rsidR="00DD03BF" w:rsidRPr="00C53D6D">
        <w:rPr>
          <w:rFonts w:ascii="Arial" w:hAnsi="Arial" w:cs="Arial"/>
        </w:rPr>
        <w:t xml:space="preserve"> the benefits of QEQ</w:t>
      </w:r>
      <w:r w:rsidR="00DD03BF">
        <w:rPr>
          <w:rFonts w:ascii="Arial" w:hAnsi="Arial" w:cs="Arial"/>
        </w:rPr>
        <w:t>S capturing</w:t>
      </w:r>
      <w:r w:rsidR="00DD03BF" w:rsidRPr="002438A7">
        <w:rPr>
          <w:rFonts w:ascii="Arial" w:hAnsi="Arial" w:cs="Arial"/>
        </w:rPr>
        <w:t xml:space="preserve"> the behaviour, skills and perception changes of the </w:t>
      </w:r>
      <w:r w:rsidR="00DD03BF">
        <w:rPr>
          <w:rFonts w:ascii="Arial" w:hAnsi="Arial" w:cs="Arial"/>
        </w:rPr>
        <w:t xml:space="preserve">local government, Head teachers, </w:t>
      </w:r>
      <w:r w:rsidR="00DD03BF" w:rsidRPr="002438A7">
        <w:rPr>
          <w:rFonts w:ascii="Arial" w:hAnsi="Arial" w:cs="Arial"/>
        </w:rPr>
        <w:t xml:space="preserve">teachers and students involved in </w:t>
      </w:r>
      <w:r w:rsidR="00DD03BF">
        <w:rPr>
          <w:rFonts w:ascii="Arial" w:hAnsi="Arial" w:cs="Arial"/>
        </w:rPr>
        <w:t>Quality Education Quality schools (QEQS) programme.</w:t>
      </w:r>
    </w:p>
    <w:p w14:paraId="593F6218" w14:textId="0B4DD6BC" w:rsidR="00DD03BF" w:rsidRPr="00DD03BF" w:rsidRDefault="00DD03BF" w:rsidP="00DD03BF">
      <w:pPr>
        <w:spacing w:after="100" w:afterAutospacing="1"/>
        <w:rPr>
          <w:rFonts w:ascii="Arial" w:hAnsi="Arial" w:cs="Arial"/>
        </w:rPr>
      </w:pPr>
      <w:r w:rsidRPr="00DD03BF">
        <w:rPr>
          <w:rFonts w:ascii="Arial" w:hAnsi="Arial" w:cs="Arial"/>
        </w:rPr>
        <w:t xml:space="preserve">The video would need to show the impact of project intervention not limiting to </w:t>
      </w:r>
      <w:r>
        <w:rPr>
          <w:rFonts w:ascii="Arial" w:hAnsi="Arial" w:cs="Arial"/>
        </w:rPr>
        <w:t>follows</w:t>
      </w:r>
      <w:r w:rsidRPr="00DD03BF">
        <w:rPr>
          <w:rFonts w:ascii="Arial" w:hAnsi="Arial" w:cs="Arial"/>
        </w:rPr>
        <w:t>:</w:t>
      </w:r>
    </w:p>
    <w:p w14:paraId="6FA307D6" w14:textId="77777777" w:rsidR="00DD03BF" w:rsidRPr="00C53D6D" w:rsidRDefault="00DD03BF" w:rsidP="00DD03BF">
      <w:pPr>
        <w:pStyle w:val="ListParagraph"/>
        <w:numPr>
          <w:ilvl w:val="0"/>
          <w:numId w:val="43"/>
        </w:numPr>
        <w:spacing w:after="100" w:afterAutospacing="1"/>
        <w:rPr>
          <w:rFonts w:ascii="Arial" w:hAnsi="Arial" w:cs="Arial"/>
        </w:rPr>
      </w:pPr>
      <w:r w:rsidRPr="00C53D6D">
        <w:rPr>
          <w:rFonts w:ascii="Arial" w:hAnsi="Arial" w:cs="Arial"/>
        </w:rPr>
        <w:t>I</w:t>
      </w:r>
      <w:r>
        <w:rPr>
          <w:rFonts w:ascii="Arial" w:hAnsi="Arial" w:cs="Arial"/>
        </w:rPr>
        <w:t>nternational School Award (I</w:t>
      </w:r>
      <w:r w:rsidRPr="00C53D6D">
        <w:rPr>
          <w:rFonts w:ascii="Arial" w:hAnsi="Arial" w:cs="Arial"/>
        </w:rPr>
        <w:t>SA</w:t>
      </w:r>
      <w:r>
        <w:rPr>
          <w:rFonts w:ascii="Arial" w:hAnsi="Arial" w:cs="Arial"/>
        </w:rPr>
        <w:t>)</w:t>
      </w:r>
    </w:p>
    <w:p w14:paraId="5C7083C4" w14:textId="77777777" w:rsidR="00DD03BF" w:rsidRPr="00C53D6D" w:rsidRDefault="00DD03BF" w:rsidP="00DD03BF">
      <w:pPr>
        <w:pStyle w:val="ListParagraph"/>
        <w:numPr>
          <w:ilvl w:val="0"/>
          <w:numId w:val="43"/>
        </w:numPr>
        <w:spacing w:after="100" w:afterAutospacing="1"/>
        <w:rPr>
          <w:rFonts w:ascii="Arial" w:hAnsi="Arial" w:cs="Arial"/>
        </w:rPr>
      </w:pPr>
      <w:r w:rsidRPr="00C53D6D">
        <w:rPr>
          <w:rFonts w:ascii="Arial" w:hAnsi="Arial" w:cs="Arial"/>
        </w:rPr>
        <w:t>Micro</w:t>
      </w:r>
      <w:r>
        <w:rPr>
          <w:rFonts w:ascii="Arial" w:hAnsi="Arial" w:cs="Arial"/>
        </w:rPr>
        <w:t xml:space="preserve">: </w:t>
      </w:r>
      <w:r w:rsidRPr="00C53D6D">
        <w:rPr>
          <w:rFonts w:ascii="Arial" w:hAnsi="Arial" w:cs="Arial"/>
        </w:rPr>
        <w:t>bit</w:t>
      </w:r>
      <w:r>
        <w:rPr>
          <w:rFonts w:ascii="Arial" w:hAnsi="Arial" w:cs="Arial"/>
        </w:rPr>
        <w:t xml:space="preserve"> and Iris Connect kits</w:t>
      </w:r>
    </w:p>
    <w:p w14:paraId="637BED1D" w14:textId="77777777" w:rsidR="00DD03BF" w:rsidRPr="00C53D6D" w:rsidRDefault="00DD03BF" w:rsidP="00DD03BF">
      <w:pPr>
        <w:pStyle w:val="ListParagraph"/>
        <w:numPr>
          <w:ilvl w:val="0"/>
          <w:numId w:val="43"/>
        </w:numPr>
        <w:spacing w:after="100" w:afterAutospacing="1"/>
        <w:rPr>
          <w:rFonts w:ascii="Arial" w:hAnsi="Arial" w:cs="Arial"/>
        </w:rPr>
      </w:pPr>
      <w:r w:rsidRPr="00C53D6D">
        <w:rPr>
          <w:rFonts w:ascii="Arial" w:hAnsi="Arial" w:cs="Arial"/>
        </w:rPr>
        <w:t>Radio Lesson program</w:t>
      </w:r>
    </w:p>
    <w:p w14:paraId="2444557E" w14:textId="77777777" w:rsidR="00DD03BF" w:rsidRPr="00C53D6D" w:rsidRDefault="00DD03BF" w:rsidP="00DD03BF">
      <w:pPr>
        <w:pStyle w:val="ListParagraph"/>
        <w:numPr>
          <w:ilvl w:val="0"/>
          <w:numId w:val="43"/>
        </w:numPr>
        <w:spacing w:after="100" w:afterAutospacing="1"/>
        <w:rPr>
          <w:rFonts w:ascii="Arial" w:hAnsi="Arial" w:cs="Arial"/>
        </w:rPr>
      </w:pPr>
      <w:r w:rsidRPr="00C53D6D">
        <w:rPr>
          <w:rFonts w:ascii="Arial" w:hAnsi="Arial" w:cs="Arial"/>
        </w:rPr>
        <w:t>Social Action Projects</w:t>
      </w:r>
    </w:p>
    <w:p w14:paraId="6C908216" w14:textId="77777777" w:rsidR="00DD03BF" w:rsidRPr="00C53D6D" w:rsidRDefault="00DD03BF" w:rsidP="00DD03BF">
      <w:pPr>
        <w:pStyle w:val="ListParagraph"/>
        <w:numPr>
          <w:ilvl w:val="0"/>
          <w:numId w:val="43"/>
        </w:numPr>
        <w:spacing w:after="100" w:afterAutospacing="1"/>
        <w:rPr>
          <w:rFonts w:ascii="Arial" w:hAnsi="Arial" w:cs="Arial"/>
        </w:rPr>
      </w:pPr>
      <w:r w:rsidRPr="00C53D6D">
        <w:rPr>
          <w:rFonts w:ascii="Arial" w:hAnsi="Arial" w:cs="Arial"/>
        </w:rPr>
        <w:t>CPD for Head teachers and teachers</w:t>
      </w:r>
    </w:p>
    <w:p w14:paraId="53CE6836" w14:textId="7EDB727C" w:rsidR="007A5E1A" w:rsidRPr="007A5E1A" w:rsidRDefault="007A5E1A" w:rsidP="007A5E1A">
      <w:pPr>
        <w:rPr>
          <w:rFonts w:ascii="Arial" w:hAnsi="Arial" w:cs="Arial"/>
          <w:u w:val="single"/>
          <w:lang w:val="en-US"/>
        </w:rPr>
      </w:pPr>
      <w:r w:rsidRPr="007A5E1A">
        <w:rPr>
          <w:rFonts w:ascii="Arial" w:hAnsi="Arial" w:cs="Arial"/>
          <w:u w:val="single"/>
          <w:lang w:val="en-US"/>
        </w:rPr>
        <w:t>Preparations</w:t>
      </w:r>
    </w:p>
    <w:p w14:paraId="2E8E65E6" w14:textId="32A0126F" w:rsidR="007A5E1A" w:rsidRDefault="007A5E1A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Meet with British Council </w:t>
      </w:r>
      <w:r w:rsidR="000F78AF">
        <w:rPr>
          <w:rFonts w:ascii="Arial" w:hAnsi="Arial" w:cs="Arial"/>
          <w:lang w:val="en-US"/>
        </w:rPr>
        <w:t>team,</w:t>
      </w:r>
      <w:r>
        <w:rPr>
          <w:rFonts w:ascii="Arial" w:hAnsi="Arial" w:cs="Arial"/>
          <w:lang w:val="en-US"/>
        </w:rPr>
        <w:t xml:space="preserve"> </w:t>
      </w:r>
      <w:r w:rsidR="00166C16">
        <w:rPr>
          <w:rFonts w:ascii="Arial" w:hAnsi="Arial" w:cs="Arial"/>
          <w:lang w:val="en-US"/>
        </w:rPr>
        <w:t>sharing</w:t>
      </w:r>
      <w:r w:rsidR="00887B93">
        <w:rPr>
          <w:rFonts w:ascii="Arial" w:hAnsi="Arial" w:cs="Arial"/>
          <w:lang w:val="en-US"/>
        </w:rPr>
        <w:t xml:space="preserve"> of</w:t>
      </w:r>
      <w:r>
        <w:rPr>
          <w:rFonts w:ascii="Arial" w:hAnsi="Arial" w:cs="Arial"/>
          <w:lang w:val="en-US"/>
        </w:rPr>
        <w:t xml:space="preserve"> script and storyboard the video outputs expected</w:t>
      </w:r>
    </w:p>
    <w:p w14:paraId="6D39CB74" w14:textId="77777777" w:rsidR="007976E8" w:rsidRDefault="00BC7AB5" w:rsidP="007976E8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Take time to learn about the British Council brand</w:t>
      </w:r>
      <w:r w:rsidR="00166C16">
        <w:rPr>
          <w:rFonts w:ascii="Arial" w:hAnsi="Arial" w:cs="Arial"/>
          <w:lang w:val="en-US"/>
        </w:rPr>
        <w:t>ing</w:t>
      </w:r>
      <w:r>
        <w:rPr>
          <w:rFonts w:ascii="Arial" w:hAnsi="Arial" w:cs="Arial"/>
          <w:lang w:val="en-US"/>
        </w:rPr>
        <w:t xml:space="preserve"> guidelines</w:t>
      </w:r>
      <w:r w:rsidR="00370EBF">
        <w:rPr>
          <w:rFonts w:ascii="Arial" w:hAnsi="Arial" w:cs="Arial"/>
          <w:lang w:val="en-US"/>
        </w:rPr>
        <w:t xml:space="preserve"> and reports based on which video contents will be curated. </w:t>
      </w:r>
    </w:p>
    <w:p w14:paraId="43840DBC" w14:textId="6102EA8F" w:rsidR="007976E8" w:rsidRPr="007976E8" w:rsidRDefault="007976E8" w:rsidP="007976E8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 w:rsidRPr="007976E8">
        <w:rPr>
          <w:rFonts w:ascii="Arial" w:hAnsi="Arial" w:cs="Arial"/>
          <w:lang w:val="en-US"/>
        </w:rPr>
        <w:t>In consultation with the team meet and interact with local government, community members, teachers, parents, and students who have participated in the programme.</w:t>
      </w:r>
    </w:p>
    <w:p w14:paraId="56182683" w14:textId="15A9AB06" w:rsidR="007A5E1A" w:rsidRDefault="007A5E1A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Develop a production schedule, production schedule should also cover any post-production feedback sessions as well as include dates when final outputs will be handed over</w:t>
      </w:r>
      <w:r w:rsidR="00370EBF">
        <w:rPr>
          <w:rFonts w:ascii="Arial" w:hAnsi="Arial" w:cs="Arial"/>
          <w:lang w:val="en-US"/>
        </w:rPr>
        <w:t xml:space="preserve">. </w:t>
      </w:r>
    </w:p>
    <w:p w14:paraId="73C0ED74" w14:textId="4B97E163" w:rsidR="007A5E1A" w:rsidRPr="007A5E1A" w:rsidRDefault="007A5E1A" w:rsidP="007A5E1A">
      <w:pPr>
        <w:rPr>
          <w:rFonts w:ascii="Arial" w:hAnsi="Arial" w:cs="Arial"/>
          <w:u w:val="single"/>
          <w:lang w:val="en-US"/>
        </w:rPr>
      </w:pPr>
      <w:r w:rsidRPr="007A5E1A">
        <w:rPr>
          <w:rFonts w:ascii="Arial" w:hAnsi="Arial" w:cs="Arial"/>
          <w:u w:val="single"/>
          <w:lang w:val="en-US"/>
        </w:rPr>
        <w:t>Production</w:t>
      </w:r>
    </w:p>
    <w:p w14:paraId="1CAE66E3" w14:textId="0915851E" w:rsidR="007A5E1A" w:rsidRDefault="007A5E1A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Arrange </w:t>
      </w:r>
      <w:r w:rsidR="007976E8">
        <w:rPr>
          <w:rFonts w:ascii="Arial" w:hAnsi="Arial" w:cs="Arial"/>
          <w:lang w:val="en-US"/>
        </w:rPr>
        <w:t xml:space="preserve">all </w:t>
      </w:r>
      <w:r>
        <w:rPr>
          <w:rFonts w:ascii="Arial" w:hAnsi="Arial" w:cs="Arial"/>
          <w:lang w:val="en-US"/>
        </w:rPr>
        <w:t>equipment</w:t>
      </w:r>
      <w:r w:rsidR="007976E8">
        <w:rPr>
          <w:rFonts w:ascii="Arial" w:hAnsi="Arial" w:cs="Arial"/>
          <w:lang w:val="en-US"/>
        </w:rPr>
        <w:t>(s)</w:t>
      </w:r>
      <w:r w:rsidR="00BC7AB5">
        <w:rPr>
          <w:rFonts w:ascii="Arial" w:hAnsi="Arial" w:cs="Arial"/>
          <w:lang w:val="en-US"/>
        </w:rPr>
        <w:t xml:space="preserve"> (</w:t>
      </w:r>
      <w:r w:rsidR="00370EBF">
        <w:rPr>
          <w:rFonts w:ascii="Arial" w:hAnsi="Arial" w:cs="Arial"/>
          <w:lang w:val="en-US"/>
        </w:rPr>
        <w:t xml:space="preserve">high quality graphics devices, </w:t>
      </w:r>
      <w:r w:rsidR="00BC7AB5">
        <w:rPr>
          <w:rFonts w:ascii="Arial" w:hAnsi="Arial" w:cs="Arial"/>
          <w:lang w:val="en-US"/>
        </w:rPr>
        <w:t>camera</w:t>
      </w:r>
      <w:r w:rsidR="007976E8">
        <w:rPr>
          <w:rFonts w:ascii="Arial" w:hAnsi="Arial" w:cs="Arial"/>
          <w:lang w:val="en-US"/>
        </w:rPr>
        <w:t xml:space="preserve"> etc.</w:t>
      </w:r>
      <w:r w:rsidR="00BC7AB5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as needed to </w:t>
      </w:r>
      <w:r w:rsidR="000F78AF">
        <w:rPr>
          <w:rFonts w:ascii="Arial" w:hAnsi="Arial" w:cs="Arial"/>
          <w:lang w:val="en-US"/>
        </w:rPr>
        <w:t>produce required video in line with the branding guidelines.</w:t>
      </w:r>
    </w:p>
    <w:p w14:paraId="19A07E5B" w14:textId="77777777" w:rsidR="006011F3" w:rsidRDefault="006011F3" w:rsidP="006011F3">
      <w:pPr>
        <w:pStyle w:val="ListParagraph"/>
        <w:rPr>
          <w:rFonts w:ascii="Arial" w:hAnsi="Arial" w:cs="Arial"/>
          <w:lang w:val="en-US"/>
        </w:rPr>
      </w:pPr>
    </w:p>
    <w:p w14:paraId="2A4147CE" w14:textId="0257600B" w:rsidR="007A5E1A" w:rsidRDefault="007A5E1A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Lead on </w:t>
      </w:r>
      <w:r w:rsidR="00370EBF">
        <w:rPr>
          <w:rFonts w:ascii="Arial" w:hAnsi="Arial" w:cs="Arial"/>
          <w:lang w:val="en-US"/>
        </w:rPr>
        <w:t xml:space="preserve">production of </w:t>
      </w:r>
      <w:r w:rsidR="00DD03BF">
        <w:rPr>
          <w:rFonts w:ascii="Arial" w:hAnsi="Arial" w:cs="Arial"/>
          <w:lang w:val="en-US"/>
        </w:rPr>
        <w:t>video</w:t>
      </w:r>
      <w:r>
        <w:rPr>
          <w:rFonts w:ascii="Arial" w:hAnsi="Arial" w:cs="Arial"/>
          <w:lang w:val="en-US"/>
        </w:rPr>
        <w:t xml:space="preserve"> </w:t>
      </w:r>
      <w:r w:rsidR="000F78AF">
        <w:rPr>
          <w:rFonts w:ascii="Arial" w:hAnsi="Arial" w:cs="Arial"/>
          <w:lang w:val="en-US"/>
        </w:rPr>
        <w:t xml:space="preserve">and script after approval from the team. </w:t>
      </w:r>
      <w:r w:rsidR="00CA3D72">
        <w:rPr>
          <w:rFonts w:ascii="Arial" w:hAnsi="Arial" w:cs="Arial"/>
          <w:lang w:val="en-US"/>
        </w:rPr>
        <w:t>The final production should be completed by 20</w:t>
      </w:r>
      <w:r w:rsidR="00CA3D72" w:rsidRPr="00CA3D72">
        <w:rPr>
          <w:rFonts w:ascii="Arial" w:hAnsi="Arial" w:cs="Arial"/>
          <w:vertAlign w:val="superscript"/>
          <w:lang w:val="en-US"/>
        </w:rPr>
        <w:t>th</w:t>
      </w:r>
      <w:r w:rsidR="00CA3D72">
        <w:rPr>
          <w:rFonts w:ascii="Arial" w:hAnsi="Arial" w:cs="Arial"/>
          <w:lang w:val="en-US"/>
        </w:rPr>
        <w:t xml:space="preserve"> January 2022. </w:t>
      </w:r>
    </w:p>
    <w:p w14:paraId="498EDF33" w14:textId="77777777" w:rsidR="006011F3" w:rsidRDefault="006011F3" w:rsidP="006011F3">
      <w:pPr>
        <w:pStyle w:val="ListParagraph"/>
        <w:rPr>
          <w:rFonts w:ascii="Arial" w:hAnsi="Arial" w:cs="Arial"/>
          <w:lang w:val="en-US"/>
        </w:rPr>
      </w:pPr>
    </w:p>
    <w:p w14:paraId="12B1D361" w14:textId="24553F37" w:rsidR="006011F3" w:rsidRPr="006011F3" w:rsidRDefault="006011F3" w:rsidP="006011F3">
      <w:pPr>
        <w:pStyle w:val="ListParagraph"/>
        <w:numPr>
          <w:ilvl w:val="0"/>
          <w:numId w:val="41"/>
        </w:numPr>
        <w:spacing w:after="100" w:afterAutospacing="1"/>
        <w:rPr>
          <w:rFonts w:ascii="Arial" w:hAnsi="Arial" w:cs="Arial"/>
          <w:b/>
        </w:rPr>
      </w:pPr>
      <w:r w:rsidRPr="006011F3">
        <w:rPr>
          <w:rFonts w:ascii="Arial" w:hAnsi="Arial" w:cs="Arial"/>
          <w:b/>
        </w:rPr>
        <w:t>Approach</w:t>
      </w:r>
    </w:p>
    <w:p w14:paraId="51CCF04F" w14:textId="6249E3E1" w:rsidR="006011F3" w:rsidRDefault="006011F3" w:rsidP="006011F3">
      <w:pPr>
        <w:pStyle w:val="ListParagraph"/>
        <w:spacing w:after="100" w:afterAutospacing="1"/>
        <w:rPr>
          <w:rFonts w:ascii="Arial" w:hAnsi="Arial" w:cs="Arial"/>
        </w:rPr>
      </w:pPr>
      <w:r w:rsidRPr="006011F3">
        <w:rPr>
          <w:rFonts w:ascii="Arial" w:hAnsi="Arial" w:cs="Arial"/>
        </w:rPr>
        <w:t xml:space="preserve">Detailed interactions and discussions with the local government, community members, teachers, </w:t>
      </w:r>
      <w:proofErr w:type="gramStart"/>
      <w:r w:rsidRPr="006011F3">
        <w:rPr>
          <w:rFonts w:ascii="Arial" w:hAnsi="Arial" w:cs="Arial"/>
        </w:rPr>
        <w:t>parents</w:t>
      </w:r>
      <w:proofErr w:type="gramEnd"/>
      <w:r w:rsidRPr="006011F3">
        <w:rPr>
          <w:rFonts w:ascii="Arial" w:hAnsi="Arial" w:cs="Arial"/>
        </w:rPr>
        <w:t xml:space="preserve"> and students in the project activities. The methodology of the assignment will be participatory to ensure the effective participation and consultation. The resulting video would need to be a promotional video showcasing our work with the local government. </w:t>
      </w:r>
    </w:p>
    <w:p w14:paraId="47B82773" w14:textId="77777777" w:rsidR="006011F3" w:rsidRDefault="006011F3" w:rsidP="006011F3">
      <w:pPr>
        <w:pStyle w:val="ListParagraph"/>
        <w:spacing w:after="100" w:afterAutospacing="1"/>
        <w:rPr>
          <w:rFonts w:ascii="Arial" w:hAnsi="Arial" w:cs="Arial"/>
        </w:rPr>
      </w:pPr>
    </w:p>
    <w:p w14:paraId="3BA051DA" w14:textId="62257380" w:rsidR="006011F3" w:rsidRPr="006011F3" w:rsidRDefault="006011F3" w:rsidP="006011F3">
      <w:pPr>
        <w:pStyle w:val="ListParagraph"/>
        <w:numPr>
          <w:ilvl w:val="0"/>
          <w:numId w:val="46"/>
        </w:numPr>
        <w:spacing w:after="100" w:afterAutospacing="1"/>
        <w:rPr>
          <w:rFonts w:ascii="Arial" w:hAnsi="Arial" w:cs="Arial"/>
        </w:rPr>
      </w:pPr>
      <w:r w:rsidRPr="006011F3">
        <w:rPr>
          <w:rFonts w:ascii="Arial" w:hAnsi="Arial" w:cs="Arial"/>
          <w:b/>
          <w:bCs/>
        </w:rPr>
        <w:t xml:space="preserve">Some of the key things to consider </w:t>
      </w:r>
    </w:p>
    <w:p w14:paraId="1070EC45" w14:textId="77777777" w:rsidR="006011F3" w:rsidRPr="006011F3" w:rsidRDefault="006011F3" w:rsidP="006011F3">
      <w:pPr>
        <w:pStyle w:val="ListParagraph"/>
        <w:numPr>
          <w:ilvl w:val="0"/>
          <w:numId w:val="47"/>
        </w:numPr>
        <w:spacing w:after="100" w:afterAutospacing="1" w:line="240" w:lineRule="auto"/>
        <w:rPr>
          <w:rFonts w:ascii="Arial" w:hAnsi="Arial" w:cs="Arial"/>
        </w:rPr>
      </w:pPr>
      <w:r w:rsidRPr="006011F3">
        <w:rPr>
          <w:rFonts w:ascii="Arial" w:hAnsi="Arial" w:cs="Arial"/>
        </w:rPr>
        <w:t xml:space="preserve">Situation of the school before the QEQS Programme. </w:t>
      </w:r>
    </w:p>
    <w:p w14:paraId="5724BEE6" w14:textId="77777777" w:rsidR="006011F3" w:rsidRPr="006011F3" w:rsidRDefault="006011F3" w:rsidP="006011F3">
      <w:pPr>
        <w:pStyle w:val="ListParagraph"/>
        <w:numPr>
          <w:ilvl w:val="0"/>
          <w:numId w:val="47"/>
        </w:numPr>
        <w:spacing w:after="100" w:afterAutospacing="1" w:line="240" w:lineRule="auto"/>
        <w:rPr>
          <w:rFonts w:ascii="Arial" w:hAnsi="Arial" w:cs="Arial"/>
        </w:rPr>
      </w:pPr>
      <w:r w:rsidRPr="006011F3">
        <w:rPr>
          <w:rFonts w:ascii="Arial" w:hAnsi="Arial" w:cs="Arial"/>
        </w:rPr>
        <w:t>Status of the schools in terms of embedding international dimension in their school curriculum and project- based learning in the classroom</w:t>
      </w:r>
    </w:p>
    <w:p w14:paraId="37BC615C" w14:textId="77777777" w:rsidR="006011F3" w:rsidRPr="006011F3" w:rsidRDefault="006011F3" w:rsidP="006011F3">
      <w:pPr>
        <w:pStyle w:val="ListParagraph"/>
        <w:numPr>
          <w:ilvl w:val="0"/>
          <w:numId w:val="47"/>
        </w:numPr>
        <w:spacing w:after="100" w:afterAutospacing="1" w:line="240" w:lineRule="auto"/>
        <w:rPr>
          <w:rFonts w:ascii="Arial" w:hAnsi="Arial" w:cs="Arial"/>
        </w:rPr>
      </w:pPr>
      <w:r w:rsidRPr="006011F3">
        <w:rPr>
          <w:rFonts w:ascii="Arial" w:hAnsi="Arial" w:cs="Arial"/>
        </w:rPr>
        <w:t xml:space="preserve">Impact of the radio lesson program, social action projects, CPD activities for teachers and Head teachers. </w:t>
      </w:r>
    </w:p>
    <w:p w14:paraId="50EFDE2A" w14:textId="01F69FBE" w:rsidR="006011F3" w:rsidRDefault="006011F3" w:rsidP="006011F3">
      <w:pPr>
        <w:pStyle w:val="ListParagraph"/>
        <w:numPr>
          <w:ilvl w:val="0"/>
          <w:numId w:val="47"/>
        </w:numPr>
        <w:spacing w:after="100" w:afterAutospacing="1" w:line="240" w:lineRule="auto"/>
        <w:rPr>
          <w:rFonts w:ascii="Arial" w:hAnsi="Arial" w:cs="Arial"/>
        </w:rPr>
      </w:pPr>
      <w:r w:rsidRPr="006011F3">
        <w:rPr>
          <w:rFonts w:ascii="Arial" w:hAnsi="Arial" w:cs="Arial"/>
        </w:rPr>
        <w:lastRenderedPageBreak/>
        <w:t>Role of crisis sensitive education plan –Focused discussions with local government and head teachers.</w:t>
      </w:r>
    </w:p>
    <w:p w14:paraId="549D8FBE" w14:textId="77777777" w:rsidR="006011F3" w:rsidRDefault="006011F3" w:rsidP="006011F3">
      <w:pPr>
        <w:pStyle w:val="ListParagraph"/>
        <w:rPr>
          <w:rFonts w:ascii="Arial" w:hAnsi="Arial" w:cs="Arial"/>
          <w:lang w:val="en-US"/>
        </w:rPr>
      </w:pPr>
    </w:p>
    <w:p w14:paraId="7F58FC3F" w14:textId="7DE940EA" w:rsidR="007A5E1A" w:rsidRPr="007A5E1A" w:rsidRDefault="007976E8" w:rsidP="007A5E1A">
      <w:pPr>
        <w:rPr>
          <w:rFonts w:ascii="Arial" w:hAnsi="Arial" w:cs="Arial"/>
          <w:u w:val="single"/>
          <w:lang w:val="en-US"/>
        </w:rPr>
      </w:pPr>
      <w:r w:rsidRPr="007A5E1A">
        <w:rPr>
          <w:rFonts w:ascii="Arial" w:hAnsi="Arial" w:cs="Arial"/>
          <w:u w:val="single"/>
          <w:lang w:val="en-US"/>
        </w:rPr>
        <w:t>Postproduction</w:t>
      </w:r>
    </w:p>
    <w:p w14:paraId="0A049B5B" w14:textId="2BA9DFC5" w:rsidR="007A5E1A" w:rsidRDefault="007A5E1A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Work with </w:t>
      </w:r>
      <w:r w:rsidR="000F78AF">
        <w:rPr>
          <w:rFonts w:ascii="Arial" w:hAnsi="Arial" w:cs="Arial"/>
          <w:lang w:val="en-US"/>
        </w:rPr>
        <w:t>British Council team</w:t>
      </w:r>
      <w:r>
        <w:rPr>
          <w:rFonts w:ascii="Arial" w:hAnsi="Arial" w:cs="Arial"/>
          <w:lang w:val="en-US"/>
        </w:rPr>
        <w:t xml:space="preserve"> to edit draft for each video</w:t>
      </w:r>
      <w:r w:rsidR="00370EBF">
        <w:rPr>
          <w:rFonts w:ascii="Arial" w:hAnsi="Arial" w:cs="Arial"/>
          <w:lang w:val="en-US"/>
        </w:rPr>
        <w:t xml:space="preserve"> and be willing to accept changes where necessary. </w:t>
      </w:r>
    </w:p>
    <w:p w14:paraId="3EC2B4C6" w14:textId="0F510B8C" w:rsidR="007A5E1A" w:rsidRDefault="007A5E1A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Provide draft edits for feedback </w:t>
      </w:r>
      <w:r w:rsidR="00370EBF">
        <w:rPr>
          <w:rFonts w:ascii="Arial" w:hAnsi="Arial" w:cs="Arial"/>
          <w:lang w:val="en-US"/>
        </w:rPr>
        <w:t>to</w:t>
      </w:r>
      <w:r>
        <w:rPr>
          <w:rFonts w:ascii="Arial" w:hAnsi="Arial" w:cs="Arial"/>
          <w:lang w:val="en-US"/>
        </w:rPr>
        <w:t xml:space="preserve"> </w:t>
      </w:r>
      <w:r w:rsidR="000F78AF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British Council team</w:t>
      </w:r>
      <w:r w:rsidR="00370EBF">
        <w:rPr>
          <w:rFonts w:ascii="Arial" w:hAnsi="Arial" w:cs="Arial"/>
          <w:lang w:val="en-US"/>
        </w:rPr>
        <w:t>.</w:t>
      </w:r>
    </w:p>
    <w:p w14:paraId="7B134A0E" w14:textId="3334BAC0" w:rsidR="00BC7AB5" w:rsidRDefault="007A5E1A" w:rsidP="008742F3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 w:rsidRPr="008742F3">
        <w:rPr>
          <w:rFonts w:ascii="Arial" w:hAnsi="Arial" w:cs="Arial"/>
          <w:lang w:val="en-US"/>
        </w:rPr>
        <w:t xml:space="preserve">Subtitle </w:t>
      </w:r>
      <w:r w:rsidR="00370EBF">
        <w:rPr>
          <w:rFonts w:ascii="Arial" w:hAnsi="Arial" w:cs="Arial"/>
          <w:lang w:val="en-US"/>
        </w:rPr>
        <w:t xml:space="preserve">in Nepali and English is required for all produced videos. </w:t>
      </w:r>
    </w:p>
    <w:p w14:paraId="08ED16C5" w14:textId="3D0D1290" w:rsidR="00370EBF" w:rsidRPr="008742F3" w:rsidRDefault="00370EBF" w:rsidP="008742F3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Timely delivery of the final product. </w:t>
      </w:r>
    </w:p>
    <w:p w14:paraId="67A0CC61" w14:textId="1D742C8E" w:rsidR="00712F28" w:rsidRPr="00332102" w:rsidRDefault="00BC7AB5" w:rsidP="0033210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*Please note: Editing implies color-correction, </w:t>
      </w:r>
      <w:r w:rsidR="00370EBF">
        <w:rPr>
          <w:rFonts w:ascii="Arial" w:hAnsi="Arial" w:cs="Arial"/>
          <w:lang w:val="en-US"/>
        </w:rPr>
        <w:t>use of correct branding</w:t>
      </w:r>
      <w:r>
        <w:rPr>
          <w:rFonts w:ascii="Arial" w:hAnsi="Arial" w:cs="Arial"/>
          <w:lang w:val="en-US"/>
        </w:rPr>
        <w:t xml:space="preserve">, and all other relevant technical processes required to produce a high-quality/finished </w:t>
      </w:r>
      <w:r w:rsidR="00370EBF">
        <w:rPr>
          <w:rFonts w:ascii="Arial" w:hAnsi="Arial" w:cs="Arial"/>
          <w:lang w:val="en-US"/>
        </w:rPr>
        <w:t xml:space="preserve">animated </w:t>
      </w:r>
      <w:r>
        <w:rPr>
          <w:rFonts w:ascii="Arial" w:hAnsi="Arial" w:cs="Arial"/>
          <w:lang w:val="en-US"/>
        </w:rPr>
        <w:t>video</w:t>
      </w:r>
      <w:r w:rsidR="00370EBF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.</w:t>
      </w:r>
      <w:r w:rsidRPr="00BC7AB5">
        <w:rPr>
          <w:rFonts w:ascii="Arial" w:hAnsi="Arial" w:cs="Arial"/>
          <w:lang w:val="en-US"/>
        </w:rPr>
        <w:t xml:space="preserve"> </w:t>
      </w:r>
    </w:p>
    <w:p w14:paraId="148BCBA7" w14:textId="3E208D65" w:rsidR="00332102" w:rsidRDefault="000F78AF" w:rsidP="0033210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More info of </w:t>
      </w:r>
      <w:r w:rsidR="00DD03BF">
        <w:rPr>
          <w:rFonts w:ascii="Arial" w:hAnsi="Arial" w:cs="Arial"/>
        </w:rPr>
        <w:t>Quality Education Quality schools (</w:t>
      </w:r>
      <w:proofErr w:type="gramStart"/>
      <w:r w:rsidR="00DD03BF">
        <w:rPr>
          <w:rFonts w:ascii="Arial" w:hAnsi="Arial" w:cs="Arial"/>
        </w:rPr>
        <w:t xml:space="preserve">QEQS) </w:t>
      </w:r>
      <w:r>
        <w:rPr>
          <w:rFonts w:ascii="Arial" w:hAnsi="Arial" w:cs="Arial"/>
          <w:lang w:val="en-US"/>
        </w:rPr>
        <w:t xml:space="preserve"> program</w:t>
      </w:r>
      <w:proofErr w:type="gramEnd"/>
      <w:r>
        <w:rPr>
          <w:rFonts w:ascii="Arial" w:hAnsi="Arial" w:cs="Arial"/>
          <w:lang w:val="en-US"/>
        </w:rPr>
        <w:t xml:space="preserve"> can be found here : </w:t>
      </w:r>
    </w:p>
    <w:p w14:paraId="4C9F87D7" w14:textId="25673BD9" w:rsidR="00DD03BF" w:rsidRPr="00DD03BF" w:rsidRDefault="004337BD" w:rsidP="00332102">
      <w:pPr>
        <w:rPr>
          <w:rStyle w:val="Hyperlink"/>
          <w:rFonts w:ascii="Arial" w:hAnsi="Arial" w:cs="Arial"/>
          <w:b/>
        </w:rPr>
      </w:pPr>
      <w:hyperlink r:id="rId8" w:history="1">
        <w:r w:rsidR="00DD03BF" w:rsidRPr="00DD03BF">
          <w:rPr>
            <w:rStyle w:val="Hyperlink"/>
            <w:rFonts w:ascii="Arial" w:hAnsi="Arial" w:cs="Arial"/>
            <w:b/>
          </w:rPr>
          <w:t>https://www.britishcouncil.org.np/partnership-between-british-council-nepal-and-kawaswoti-municipality</w:t>
        </w:r>
      </w:hyperlink>
    </w:p>
    <w:p w14:paraId="1A988E4C" w14:textId="3D1C3436" w:rsidR="00DD03BF" w:rsidRPr="006011F3" w:rsidRDefault="004337BD" w:rsidP="00332102">
      <w:pPr>
        <w:rPr>
          <w:rFonts w:ascii="Arial" w:hAnsi="Arial" w:cs="Arial"/>
          <w:b/>
          <w:color w:val="0000FF"/>
          <w:u w:val="single"/>
        </w:rPr>
      </w:pPr>
      <w:hyperlink r:id="rId9" w:history="1">
        <w:r w:rsidR="00DD03BF" w:rsidRPr="00DD03BF">
          <w:rPr>
            <w:rStyle w:val="Hyperlink"/>
            <w:rFonts w:ascii="Arial" w:hAnsi="Arial" w:cs="Arial"/>
            <w:b/>
          </w:rPr>
          <w:t>https://www.britishcouncil.org.np/programmes/education/partnership-waling-municipality</w:t>
        </w:r>
      </w:hyperlink>
    </w:p>
    <w:p w14:paraId="3BD465CD" w14:textId="68B6EC99" w:rsidR="000F78AF" w:rsidRDefault="004337BD" w:rsidP="00332102">
      <w:pPr>
        <w:rPr>
          <w:rFonts w:ascii="Arial" w:hAnsi="Arial" w:cs="Arial"/>
          <w:b/>
        </w:rPr>
      </w:pPr>
      <w:hyperlink r:id="rId10" w:history="1">
        <w:r w:rsidR="000F78AF" w:rsidRPr="00575795">
          <w:rPr>
            <w:rStyle w:val="Hyperlink"/>
            <w:rFonts w:ascii="Arial" w:hAnsi="Arial" w:cs="Arial"/>
            <w:b/>
          </w:rPr>
          <w:t>https://www.britishcouncil.org.np/programmes/education/connecting-classrooms</w:t>
        </w:r>
      </w:hyperlink>
    </w:p>
    <w:p w14:paraId="57DD8D1F" w14:textId="77777777" w:rsidR="000F78AF" w:rsidRPr="00332102" w:rsidRDefault="000F78AF" w:rsidP="00332102">
      <w:pPr>
        <w:rPr>
          <w:rFonts w:ascii="Arial" w:hAnsi="Arial" w:cs="Arial"/>
          <w:b/>
        </w:rPr>
      </w:pPr>
    </w:p>
    <w:p w14:paraId="2484C524" w14:textId="77777777" w:rsidR="00332102" w:rsidRPr="00C8686C" w:rsidRDefault="00332102" w:rsidP="009750F6">
      <w:pPr>
        <w:pStyle w:val="ListParagraph"/>
        <w:ind w:left="-284"/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</w:p>
    <w:sectPr w:rsidR="00332102" w:rsidRPr="00C868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8FA44" w14:textId="77777777" w:rsidR="004337BD" w:rsidRDefault="004337BD" w:rsidP="00AB23CF">
      <w:pPr>
        <w:spacing w:after="0" w:line="240" w:lineRule="auto"/>
      </w:pPr>
      <w:r>
        <w:separator/>
      </w:r>
    </w:p>
  </w:endnote>
  <w:endnote w:type="continuationSeparator" w:id="0">
    <w:p w14:paraId="6100E4FE" w14:textId="77777777" w:rsidR="004337BD" w:rsidRDefault="004337BD" w:rsidP="00AB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5C586" w14:textId="77777777" w:rsidR="00887B93" w:rsidRDefault="00887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8996C" w14:textId="77777777" w:rsidR="00887B93" w:rsidRDefault="00887B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80636" w14:textId="77777777" w:rsidR="00887B93" w:rsidRDefault="00887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75EC6" w14:textId="77777777" w:rsidR="004337BD" w:rsidRDefault="004337BD" w:rsidP="00AB23CF">
      <w:pPr>
        <w:spacing w:after="0" w:line="240" w:lineRule="auto"/>
      </w:pPr>
      <w:r>
        <w:separator/>
      </w:r>
    </w:p>
  </w:footnote>
  <w:footnote w:type="continuationSeparator" w:id="0">
    <w:p w14:paraId="740A6057" w14:textId="77777777" w:rsidR="004337BD" w:rsidRDefault="004337BD" w:rsidP="00AB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6593A" w14:textId="77777777" w:rsidR="00887B93" w:rsidRDefault="00887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6CF95" w14:textId="24CB1DF3" w:rsidR="00442061" w:rsidRDefault="00442061">
    <w:pPr>
      <w:pStyle w:val="Header"/>
    </w:pPr>
    <w:r w:rsidRPr="00555ADA">
      <w:rPr>
        <w:rFonts w:ascii="Arial" w:hAnsi="Arial" w:cs="Arial"/>
        <w:noProof/>
        <w:lang w:val="en-US"/>
      </w:rPr>
      <w:drawing>
        <wp:anchor distT="0" distB="0" distL="114300" distR="114300" simplePos="0" relativeHeight="251659264" behindDoc="0" locked="0" layoutInCell="1" allowOverlap="1" wp14:anchorId="1F48B8D0" wp14:editId="6440B4F6">
          <wp:simplePos x="0" y="0"/>
          <wp:positionH relativeFrom="column">
            <wp:posOffset>-613064</wp:posOffset>
          </wp:positionH>
          <wp:positionV relativeFrom="paragraph">
            <wp:posOffset>-218960</wp:posOffset>
          </wp:positionV>
          <wp:extent cx="1371600" cy="370840"/>
          <wp:effectExtent l="0" t="0" r="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0D034" w14:textId="77777777" w:rsidR="00887B93" w:rsidRDefault="00887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5D97"/>
    <w:multiLevelType w:val="hybridMultilevel"/>
    <w:tmpl w:val="458EC7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4D783D"/>
    <w:multiLevelType w:val="hybridMultilevel"/>
    <w:tmpl w:val="44AA95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18A6"/>
    <w:multiLevelType w:val="hybridMultilevel"/>
    <w:tmpl w:val="7BC46FDA"/>
    <w:lvl w:ilvl="0" w:tplc="E190EE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32D3B"/>
    <w:multiLevelType w:val="hybridMultilevel"/>
    <w:tmpl w:val="C136D8B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FC08F6"/>
    <w:multiLevelType w:val="hybridMultilevel"/>
    <w:tmpl w:val="D3C255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C19BA"/>
    <w:multiLevelType w:val="hybridMultilevel"/>
    <w:tmpl w:val="58701C5E"/>
    <w:lvl w:ilvl="0" w:tplc="AD900B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A79DF"/>
    <w:multiLevelType w:val="multilevel"/>
    <w:tmpl w:val="0CB869B4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7" w15:restartNumberingAfterBreak="0">
    <w:nsid w:val="16D36202"/>
    <w:multiLevelType w:val="multilevel"/>
    <w:tmpl w:val="66BC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9" w15:restartNumberingAfterBreak="0">
    <w:nsid w:val="1F037BA1"/>
    <w:multiLevelType w:val="multilevel"/>
    <w:tmpl w:val="383C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E14F5C"/>
    <w:multiLevelType w:val="hybridMultilevel"/>
    <w:tmpl w:val="85A8E5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93A09"/>
    <w:multiLevelType w:val="hybridMultilevel"/>
    <w:tmpl w:val="5790A12C"/>
    <w:lvl w:ilvl="0" w:tplc="E07EBF46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45092"/>
    <w:multiLevelType w:val="hybridMultilevel"/>
    <w:tmpl w:val="0080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90CB7"/>
    <w:multiLevelType w:val="hybridMultilevel"/>
    <w:tmpl w:val="3E269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97209"/>
    <w:multiLevelType w:val="hybridMultilevel"/>
    <w:tmpl w:val="40C67D04"/>
    <w:lvl w:ilvl="0" w:tplc="04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3A6B4F94"/>
    <w:multiLevelType w:val="hybridMultilevel"/>
    <w:tmpl w:val="9F342064"/>
    <w:lvl w:ilvl="0" w:tplc="2D9ADE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95ACA"/>
    <w:multiLevelType w:val="hybridMultilevel"/>
    <w:tmpl w:val="82FEC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F1D8F"/>
    <w:multiLevelType w:val="hybridMultilevel"/>
    <w:tmpl w:val="7FAC7062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1D414E7"/>
    <w:multiLevelType w:val="hybridMultilevel"/>
    <w:tmpl w:val="229647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32D90"/>
    <w:multiLevelType w:val="hybridMultilevel"/>
    <w:tmpl w:val="27C62CFC"/>
    <w:lvl w:ilvl="0" w:tplc="624A14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8B6C8E"/>
    <w:multiLevelType w:val="hybridMultilevel"/>
    <w:tmpl w:val="8B8E5F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C06374"/>
    <w:multiLevelType w:val="hybridMultilevel"/>
    <w:tmpl w:val="24BEE1AA"/>
    <w:lvl w:ilvl="0" w:tplc="9398C3A4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B2E69"/>
    <w:multiLevelType w:val="hybridMultilevel"/>
    <w:tmpl w:val="DAEAFB96"/>
    <w:lvl w:ilvl="0" w:tplc="5E183E3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8698D"/>
    <w:multiLevelType w:val="hybridMultilevel"/>
    <w:tmpl w:val="35CC21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564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25" w15:restartNumberingAfterBreak="0">
    <w:nsid w:val="523873B7"/>
    <w:multiLevelType w:val="multilevel"/>
    <w:tmpl w:val="F580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37907"/>
    <w:multiLevelType w:val="hybridMultilevel"/>
    <w:tmpl w:val="A3765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3720"/>
    <w:multiLevelType w:val="hybridMultilevel"/>
    <w:tmpl w:val="0FD0FD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006F87"/>
    <w:multiLevelType w:val="hybridMultilevel"/>
    <w:tmpl w:val="33907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61E3C"/>
    <w:multiLevelType w:val="hybridMultilevel"/>
    <w:tmpl w:val="3FD2E1F6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1" w15:restartNumberingAfterBreak="0">
    <w:nsid w:val="60A55A58"/>
    <w:multiLevelType w:val="hybridMultilevel"/>
    <w:tmpl w:val="62DE3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43A82"/>
    <w:multiLevelType w:val="hybridMultilevel"/>
    <w:tmpl w:val="A152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42498"/>
    <w:multiLevelType w:val="hybridMultilevel"/>
    <w:tmpl w:val="2E0CFB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864491"/>
    <w:multiLevelType w:val="multilevel"/>
    <w:tmpl w:val="63E8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3071F2"/>
    <w:multiLevelType w:val="hybridMultilevel"/>
    <w:tmpl w:val="44722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04F9F"/>
    <w:multiLevelType w:val="hybridMultilevel"/>
    <w:tmpl w:val="DA662DFE"/>
    <w:lvl w:ilvl="0" w:tplc="9D3CA00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984265"/>
    <w:multiLevelType w:val="hybridMultilevel"/>
    <w:tmpl w:val="B2DC3F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80817"/>
    <w:multiLevelType w:val="hybridMultilevel"/>
    <w:tmpl w:val="34249E1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E5F74CD"/>
    <w:multiLevelType w:val="hybridMultilevel"/>
    <w:tmpl w:val="D5162AA6"/>
    <w:lvl w:ilvl="0" w:tplc="F244ADC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2F26E28"/>
    <w:multiLevelType w:val="hybridMultilevel"/>
    <w:tmpl w:val="760AC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43A69"/>
    <w:multiLevelType w:val="hybridMultilevel"/>
    <w:tmpl w:val="3E32699C"/>
    <w:lvl w:ilvl="0" w:tplc="AD900B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D7390"/>
    <w:multiLevelType w:val="hybridMultilevel"/>
    <w:tmpl w:val="6F8E28FC"/>
    <w:lvl w:ilvl="0" w:tplc="A986F0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E1D19"/>
    <w:multiLevelType w:val="multilevel"/>
    <w:tmpl w:val="E0A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007E48"/>
    <w:multiLevelType w:val="multilevel"/>
    <w:tmpl w:val="10FA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7CDC5CCB"/>
    <w:multiLevelType w:val="hybridMultilevel"/>
    <w:tmpl w:val="427CE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4"/>
  </w:num>
  <w:num w:numId="3">
    <w:abstractNumId w:val="38"/>
  </w:num>
  <w:num w:numId="4">
    <w:abstractNumId w:val="0"/>
  </w:num>
  <w:num w:numId="5">
    <w:abstractNumId w:val="3"/>
  </w:num>
  <w:num w:numId="6">
    <w:abstractNumId w:val="1"/>
  </w:num>
  <w:num w:numId="7">
    <w:abstractNumId w:val="32"/>
  </w:num>
  <w:num w:numId="8">
    <w:abstractNumId w:val="33"/>
  </w:num>
  <w:num w:numId="9">
    <w:abstractNumId w:val="12"/>
  </w:num>
  <w:num w:numId="10">
    <w:abstractNumId w:val="31"/>
  </w:num>
  <w:num w:numId="11">
    <w:abstractNumId w:val="20"/>
  </w:num>
  <w:num w:numId="12">
    <w:abstractNumId w:val="17"/>
  </w:num>
  <w:num w:numId="13">
    <w:abstractNumId w:val="19"/>
  </w:num>
  <w:num w:numId="14">
    <w:abstractNumId w:val="2"/>
  </w:num>
  <w:num w:numId="15">
    <w:abstractNumId w:val="39"/>
  </w:num>
  <w:num w:numId="16">
    <w:abstractNumId w:val="14"/>
  </w:num>
  <w:num w:numId="17">
    <w:abstractNumId w:val="30"/>
  </w:num>
  <w:num w:numId="18">
    <w:abstractNumId w:val="24"/>
  </w:num>
  <w:num w:numId="19">
    <w:abstractNumId w:val="6"/>
  </w:num>
  <w:num w:numId="20">
    <w:abstractNumId w:val="28"/>
  </w:num>
  <w:num w:numId="21">
    <w:abstractNumId w:val="1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0"/>
  </w:num>
  <w:num w:numId="25">
    <w:abstractNumId w:val="40"/>
  </w:num>
  <w:num w:numId="26">
    <w:abstractNumId w:val="18"/>
  </w:num>
  <w:num w:numId="27">
    <w:abstractNumId w:val="4"/>
  </w:num>
  <w:num w:numId="28">
    <w:abstractNumId w:val="11"/>
  </w:num>
  <w:num w:numId="29">
    <w:abstractNumId w:val="21"/>
  </w:num>
  <w:num w:numId="30">
    <w:abstractNumId w:val="26"/>
  </w:num>
  <w:num w:numId="31">
    <w:abstractNumId w:val="36"/>
  </w:num>
  <w:num w:numId="32">
    <w:abstractNumId w:val="41"/>
  </w:num>
  <w:num w:numId="33">
    <w:abstractNumId w:val="22"/>
  </w:num>
  <w:num w:numId="34">
    <w:abstractNumId w:val="34"/>
  </w:num>
  <w:num w:numId="35">
    <w:abstractNumId w:val="43"/>
  </w:num>
  <w:num w:numId="36">
    <w:abstractNumId w:val="9"/>
  </w:num>
  <w:num w:numId="37">
    <w:abstractNumId w:val="7"/>
  </w:num>
  <w:num w:numId="38">
    <w:abstractNumId w:val="25"/>
  </w:num>
  <w:num w:numId="39">
    <w:abstractNumId w:val="27"/>
  </w:num>
  <w:num w:numId="40">
    <w:abstractNumId w:val="42"/>
  </w:num>
  <w:num w:numId="41">
    <w:abstractNumId w:val="15"/>
  </w:num>
  <w:num w:numId="42">
    <w:abstractNumId w:val="16"/>
  </w:num>
  <w:num w:numId="43">
    <w:abstractNumId w:val="37"/>
  </w:num>
  <w:num w:numId="44">
    <w:abstractNumId w:val="29"/>
  </w:num>
  <w:num w:numId="45">
    <w:abstractNumId w:val="45"/>
  </w:num>
  <w:num w:numId="46">
    <w:abstractNumId w:val="5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FB"/>
    <w:rsid w:val="00074B0A"/>
    <w:rsid w:val="000C2C1D"/>
    <w:rsid w:val="000E3055"/>
    <w:rsid w:val="000F674D"/>
    <w:rsid w:val="000F78AF"/>
    <w:rsid w:val="00161A2A"/>
    <w:rsid w:val="00166C16"/>
    <w:rsid w:val="00176FE7"/>
    <w:rsid w:val="001A07B0"/>
    <w:rsid w:val="001D1ACA"/>
    <w:rsid w:val="00211E18"/>
    <w:rsid w:val="002227C7"/>
    <w:rsid w:val="002570CC"/>
    <w:rsid w:val="002E34AF"/>
    <w:rsid w:val="002F39A9"/>
    <w:rsid w:val="00331E30"/>
    <w:rsid w:val="00332102"/>
    <w:rsid w:val="00370EBF"/>
    <w:rsid w:val="003E2AB8"/>
    <w:rsid w:val="003E6E78"/>
    <w:rsid w:val="003F33D6"/>
    <w:rsid w:val="004170D3"/>
    <w:rsid w:val="00430833"/>
    <w:rsid w:val="004337BD"/>
    <w:rsid w:val="00442061"/>
    <w:rsid w:val="004538DE"/>
    <w:rsid w:val="00456DF4"/>
    <w:rsid w:val="004612F5"/>
    <w:rsid w:val="004B5744"/>
    <w:rsid w:val="0052224A"/>
    <w:rsid w:val="00543EFA"/>
    <w:rsid w:val="0057188C"/>
    <w:rsid w:val="006011F3"/>
    <w:rsid w:val="00644EC1"/>
    <w:rsid w:val="00712F28"/>
    <w:rsid w:val="00760781"/>
    <w:rsid w:val="007976E8"/>
    <w:rsid w:val="007A5E1A"/>
    <w:rsid w:val="007A7E83"/>
    <w:rsid w:val="007E71F2"/>
    <w:rsid w:val="008742F3"/>
    <w:rsid w:val="00887B93"/>
    <w:rsid w:val="008F2B24"/>
    <w:rsid w:val="00903C41"/>
    <w:rsid w:val="00920753"/>
    <w:rsid w:val="00932487"/>
    <w:rsid w:val="009748EB"/>
    <w:rsid w:val="009750F6"/>
    <w:rsid w:val="00987E59"/>
    <w:rsid w:val="009F73CA"/>
    <w:rsid w:val="00A11FC0"/>
    <w:rsid w:val="00A701B8"/>
    <w:rsid w:val="00A95433"/>
    <w:rsid w:val="00AB23CF"/>
    <w:rsid w:val="00AE4C35"/>
    <w:rsid w:val="00AF2AEF"/>
    <w:rsid w:val="00B0659B"/>
    <w:rsid w:val="00B26CB0"/>
    <w:rsid w:val="00B56D43"/>
    <w:rsid w:val="00B80547"/>
    <w:rsid w:val="00B82C76"/>
    <w:rsid w:val="00BA7F59"/>
    <w:rsid w:val="00BC7AB5"/>
    <w:rsid w:val="00BE17AB"/>
    <w:rsid w:val="00C01160"/>
    <w:rsid w:val="00C54CFB"/>
    <w:rsid w:val="00C56164"/>
    <w:rsid w:val="00C6108A"/>
    <w:rsid w:val="00C8554B"/>
    <w:rsid w:val="00C8686C"/>
    <w:rsid w:val="00CA3D72"/>
    <w:rsid w:val="00D05C5B"/>
    <w:rsid w:val="00DD03BF"/>
    <w:rsid w:val="00E21816"/>
    <w:rsid w:val="00E22723"/>
    <w:rsid w:val="00E41EE0"/>
    <w:rsid w:val="00E542E5"/>
    <w:rsid w:val="00EF51EA"/>
    <w:rsid w:val="00F335A0"/>
    <w:rsid w:val="00F37EB8"/>
    <w:rsid w:val="00F521A6"/>
    <w:rsid w:val="00F56AD6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F07B2"/>
  <w15:docId w15:val="{E824EB03-269D-40B9-88CE-AD860A2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0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Rheading1">
    <w:name w:val="M&amp;R heading 1"/>
    <w:basedOn w:val="Normal"/>
    <w:rsid w:val="00A701B8"/>
    <w:pPr>
      <w:keepNext/>
      <w:keepLines/>
      <w:numPr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heading2">
    <w:name w:val="M&amp;R heading 2"/>
    <w:basedOn w:val="Normal"/>
    <w:link w:val="MRheading2Char"/>
    <w:rsid w:val="00A701B8"/>
    <w:pPr>
      <w:numPr>
        <w:ilvl w:val="1"/>
        <w:numId w:val="1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3">
    <w:name w:val="M&amp;R heading 3"/>
    <w:basedOn w:val="Normal"/>
    <w:rsid w:val="00A701B8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4">
    <w:name w:val="M&amp;R heading 4"/>
    <w:basedOn w:val="Normal"/>
    <w:rsid w:val="00A701B8"/>
    <w:pPr>
      <w:numPr>
        <w:ilvl w:val="3"/>
        <w:numId w:val="1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5">
    <w:name w:val="M&amp;R heading 5"/>
    <w:basedOn w:val="Normal"/>
    <w:rsid w:val="00A701B8"/>
    <w:pPr>
      <w:numPr>
        <w:ilvl w:val="4"/>
        <w:numId w:val="1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6">
    <w:name w:val="M&amp;R heading 6"/>
    <w:basedOn w:val="Normal"/>
    <w:rsid w:val="00A701B8"/>
    <w:pPr>
      <w:numPr>
        <w:ilvl w:val="5"/>
        <w:numId w:val="1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7">
    <w:name w:val="M&amp;R heading 7"/>
    <w:basedOn w:val="Normal"/>
    <w:rsid w:val="00A701B8"/>
    <w:pPr>
      <w:numPr>
        <w:ilvl w:val="6"/>
        <w:numId w:val="1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8">
    <w:name w:val="M&amp;R heading 8"/>
    <w:basedOn w:val="Normal"/>
    <w:rsid w:val="00A701B8"/>
    <w:pPr>
      <w:numPr>
        <w:ilvl w:val="7"/>
        <w:numId w:val="1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9">
    <w:name w:val="M&amp;R heading 9"/>
    <w:basedOn w:val="Normal"/>
    <w:rsid w:val="00A701B8"/>
    <w:pPr>
      <w:numPr>
        <w:ilvl w:val="8"/>
        <w:numId w:val="1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3E6E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hedule1">
    <w:name w:val="M&amp;R Schedule 1"/>
    <w:basedOn w:val="Normal"/>
    <w:next w:val="Normal"/>
    <w:rsid w:val="003E6E78"/>
    <w:pPr>
      <w:keepNext/>
      <w:keepLines/>
      <w:numPr>
        <w:numId w:val="18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NoHead1">
    <w:name w:val="M&amp;R No Head 1"/>
    <w:basedOn w:val="Normal"/>
    <w:rsid w:val="00E41EE0"/>
    <w:pPr>
      <w:numPr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2">
    <w:name w:val="M&amp;R No Head 2"/>
    <w:basedOn w:val="MRNoHead1"/>
    <w:rsid w:val="00E41EE0"/>
    <w:pPr>
      <w:numPr>
        <w:ilvl w:val="1"/>
      </w:numPr>
    </w:pPr>
  </w:style>
  <w:style w:type="paragraph" w:customStyle="1" w:styleId="MRNoHead3">
    <w:name w:val="M&amp;R No Head 3"/>
    <w:basedOn w:val="MRNoHead1"/>
    <w:rsid w:val="00E41EE0"/>
    <w:pPr>
      <w:numPr>
        <w:ilvl w:val="2"/>
      </w:numPr>
    </w:pPr>
  </w:style>
  <w:style w:type="paragraph" w:customStyle="1" w:styleId="MRNoHead4">
    <w:name w:val="M&amp;R No Head 4"/>
    <w:basedOn w:val="Normal"/>
    <w:rsid w:val="00E41EE0"/>
    <w:pPr>
      <w:numPr>
        <w:ilvl w:val="3"/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5">
    <w:name w:val="M&amp;R No Head 5"/>
    <w:basedOn w:val="MRNoHead1"/>
    <w:rsid w:val="00E41EE0"/>
    <w:pPr>
      <w:numPr>
        <w:ilvl w:val="4"/>
      </w:numPr>
    </w:pPr>
  </w:style>
  <w:style w:type="paragraph" w:customStyle="1" w:styleId="MRNoHead6">
    <w:name w:val="M&amp;R No Head 6"/>
    <w:basedOn w:val="MRNoHead1"/>
    <w:rsid w:val="00E41EE0"/>
    <w:pPr>
      <w:numPr>
        <w:ilvl w:val="5"/>
      </w:numPr>
    </w:pPr>
  </w:style>
  <w:style w:type="paragraph" w:customStyle="1" w:styleId="MRNoHead7">
    <w:name w:val="M&amp;R No Head 7"/>
    <w:basedOn w:val="MRNoHead1"/>
    <w:rsid w:val="00E41EE0"/>
    <w:pPr>
      <w:numPr>
        <w:ilvl w:val="6"/>
      </w:numPr>
    </w:pPr>
  </w:style>
  <w:style w:type="paragraph" w:customStyle="1" w:styleId="MRNoHead8">
    <w:name w:val="M&amp;R No Head 8"/>
    <w:basedOn w:val="MRNoHead1"/>
    <w:rsid w:val="00E41EE0"/>
    <w:pPr>
      <w:numPr>
        <w:ilvl w:val="7"/>
      </w:numPr>
    </w:pPr>
  </w:style>
  <w:style w:type="paragraph" w:customStyle="1" w:styleId="MRNoHead9">
    <w:name w:val="M&amp;R No Head 9"/>
    <w:basedOn w:val="MRNoHead1"/>
    <w:rsid w:val="00E41EE0"/>
    <w:pPr>
      <w:numPr>
        <w:ilvl w:val="8"/>
      </w:numPr>
    </w:pPr>
  </w:style>
  <w:style w:type="paragraph" w:customStyle="1" w:styleId="MRSchedule2">
    <w:name w:val="M&amp;R Schedule 2"/>
    <w:basedOn w:val="MRSchedule1"/>
    <w:next w:val="Normal"/>
    <w:rsid w:val="00E41EE0"/>
    <w:pPr>
      <w:numPr>
        <w:numId w:val="0"/>
      </w:numPr>
      <w:outlineLvl w:val="1"/>
    </w:pPr>
    <w:rPr>
      <w:b w:val="0"/>
    </w:rPr>
  </w:style>
  <w:style w:type="character" w:customStyle="1" w:styleId="MRheading2Char">
    <w:name w:val="M&amp;R heading 2 Char"/>
    <w:link w:val="MRheading2"/>
    <w:locked/>
    <w:rsid w:val="00B26CB0"/>
    <w:rPr>
      <w:rFonts w:ascii="Arial" w:eastAsia="Times New Roman" w:hAnsi="Arial" w:cs="Times New Roman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6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2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61"/>
  </w:style>
  <w:style w:type="paragraph" w:styleId="Footer">
    <w:name w:val="footer"/>
    <w:basedOn w:val="Normal"/>
    <w:link w:val="FooterChar"/>
    <w:uiPriority w:val="99"/>
    <w:unhideWhenUsed/>
    <w:rsid w:val="00442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61"/>
  </w:style>
  <w:style w:type="character" w:styleId="Hyperlink">
    <w:name w:val="Hyperlink"/>
    <w:rsid w:val="003321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8A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8AF"/>
    <w:rPr>
      <w:color w:val="605E5C"/>
      <w:shd w:val="clear" w:color="auto" w:fill="E1DFDD"/>
    </w:rPr>
  </w:style>
  <w:style w:type="paragraph" w:customStyle="1" w:styleId="Default">
    <w:name w:val="Default"/>
    <w:rsid w:val="007976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council.org.np/partnership-between-british-council-nepal-and-kawaswoti-municipalit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britishcouncil.org.np/programmes/education/connecting-classroo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itishcouncil.org.np/programmes/education/partnership-waling-municipality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BE80-648B-4BBC-BC07-72681A4E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Koirala, Dinesh (Nepal)</dc:creator>
  <cp:lastModifiedBy>Subedi, Sudarshan (Nepal)</cp:lastModifiedBy>
  <cp:revision>5</cp:revision>
  <dcterms:created xsi:type="dcterms:W3CDTF">2021-12-06T14:49:00Z</dcterms:created>
  <dcterms:modified xsi:type="dcterms:W3CDTF">2021-12-07T04:21:00Z</dcterms:modified>
</cp:coreProperties>
</file>