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4F81" w14:textId="408D7B14" w:rsidR="000171EB" w:rsidRPr="00564240" w:rsidRDefault="0062643D" w:rsidP="00452AD9">
      <w:pPr>
        <w:pStyle w:val="CoverA"/>
        <w:spacing w:line="240" w:lineRule="auto"/>
        <w:rPr>
          <w:rFonts w:asciiTheme="majorHAnsi" w:hAnsiTheme="majorHAnsi" w:cstheme="majorHAnsi"/>
          <w:sz w:val="48"/>
          <w:szCs w:val="48"/>
        </w:rPr>
      </w:pPr>
      <w:r w:rsidRPr="00564240">
        <w:rPr>
          <w:rFonts w:asciiTheme="majorHAnsi" w:hAnsiTheme="majorHAnsi" w:cstheme="majorHAnsi"/>
          <w:noProof/>
          <w:sz w:val="48"/>
          <w:szCs w:val="48"/>
        </w:rPr>
        <mc:AlternateContent>
          <mc:Choice Requires="wps">
            <w:drawing>
              <wp:anchor distT="0" distB="0" distL="114300" distR="114300" simplePos="0" relativeHeight="251658240" behindDoc="1" locked="0" layoutInCell="1" allowOverlap="0" wp14:anchorId="40EB3085" wp14:editId="52979EB5">
                <wp:simplePos x="0" y="0"/>
                <wp:positionH relativeFrom="margin">
                  <wp:posOffset>-302260</wp:posOffset>
                </wp:positionH>
                <wp:positionV relativeFrom="page">
                  <wp:posOffset>2076449</wp:posOffset>
                </wp:positionV>
                <wp:extent cx="6619240" cy="4695825"/>
                <wp:effectExtent l="0" t="0" r="0" b="9525"/>
                <wp:wrapNone/>
                <wp:docPr id="8" name="Round Single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619240" cy="4695825"/>
                        </a:xfrm>
                        <a:prstGeom prst="round1Rect">
                          <a:avLst>
                            <a:gd name="adj" fmla="val 9406"/>
                          </a:avLst>
                        </a:prstGeom>
                        <a:solidFill>
                          <a:srgbClr val="23085A"/>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arto="http://schemas.microsoft.com/office/word/2006/arto">
            <w:pict>
              <v:shape id="Round Single Corner Rectangle 8" style="position:absolute;margin-left:-23.8pt;margin-top:163.5pt;width:521.2pt;height:369.75pt;rotation:180;flip:x;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6619240,4695825" o:spid="_x0000_s1026" o:allowoverlap="f" fillcolor="#23085a" stroked="f" path="m,l6177551,v243938,,441689,197751,441689,441689l6619240,4695825,,46958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" w14:anchorId="3A285609">
                <v:path arrowok="t" o:connecttype="custom" o:connectlocs="0,0;6177551,0;6619240,441689;6619240,4695825;0,4695825;0,0" o:connectangles="0,0,0,0,0,0"/>
                <w10:wrap anchorx="margin" anchory="page"/>
              </v:shape>
            </w:pict>
          </mc:Fallback>
        </mc:AlternateContent>
      </w:r>
      <w:r w:rsidR="004511E9" w:rsidRPr="00564240">
        <w:rPr>
          <w:rFonts w:asciiTheme="majorHAnsi" w:hAnsiTheme="majorHAnsi" w:cstheme="majorHAnsi"/>
          <w:sz w:val="48"/>
          <w:szCs w:val="48"/>
        </w:rPr>
        <w:t>T</w:t>
      </w:r>
      <w:r w:rsidR="002C7F50" w:rsidRPr="00564240">
        <w:rPr>
          <w:rFonts w:asciiTheme="majorHAnsi" w:hAnsiTheme="majorHAnsi" w:cstheme="majorHAnsi"/>
          <w:sz w:val="48"/>
          <w:szCs w:val="48"/>
        </w:rPr>
        <w:t xml:space="preserve">erms of Reference </w:t>
      </w:r>
    </w:p>
    <w:p w14:paraId="3203D4F7" w14:textId="77777777" w:rsidR="003140C7" w:rsidRPr="00065077" w:rsidRDefault="001B2E1D" w:rsidP="00452AD9">
      <w:pPr>
        <w:spacing w:line="240" w:lineRule="auto"/>
        <w:rPr>
          <w:rFonts w:asciiTheme="majorHAnsi" w:hAnsiTheme="majorHAnsi" w:cstheme="majorHAnsi"/>
          <w:sz w:val="22"/>
          <w:szCs w:val="22"/>
        </w:rPr>
      </w:pPr>
      <w:r w:rsidRPr="00065077">
        <w:rPr>
          <w:rFonts w:asciiTheme="majorHAnsi" w:hAnsiTheme="majorHAnsi" w:cstheme="majorHAnsi"/>
          <w:noProof/>
          <w:color w:val="FFFFFF" w:themeColor="background1"/>
          <w:sz w:val="22"/>
          <w:szCs w:val="22"/>
        </w:rPr>
        <mc:AlternateContent>
          <mc:Choice Requires="wps">
            <w:drawing>
              <wp:anchor distT="0" distB="0" distL="114300" distR="114300" simplePos="0" relativeHeight="251658241" behindDoc="0" locked="0" layoutInCell="1" allowOverlap="0" wp14:anchorId="3D6857DA" wp14:editId="66FF1F82">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ma14="http://schemas.microsoft.com/office/mac/drawingml/2011/main" xmlns:arto="http://schemas.microsoft.com/office/word/2006/arto">
            <w:pict>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white [3212]" strokeweight="3pt" from=".55pt,6.95pt" to="39.95pt,6.95pt" w14:anchorId="54C4D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">
                <v:stroke endcap="round"/>
                <w10:wrap type="through"/>
              </v:line>
            </w:pict>
          </mc:Fallback>
        </mc:AlternateContent>
      </w:r>
    </w:p>
    <w:p w14:paraId="14A23AAF" w14:textId="4A01447F" w:rsidR="00B273EF" w:rsidRPr="00564240" w:rsidRDefault="00500204" w:rsidP="0021226D">
      <w:pPr>
        <w:pStyle w:val="CoverTitle"/>
        <w:spacing w:line="240" w:lineRule="auto"/>
        <w:rPr>
          <w:rFonts w:asciiTheme="majorHAnsi" w:hAnsiTheme="majorHAnsi" w:cstheme="majorHAnsi"/>
          <w:sz w:val="96"/>
          <w:szCs w:val="96"/>
        </w:rPr>
      </w:pPr>
      <w:r w:rsidRPr="00564240">
        <w:rPr>
          <w:rFonts w:asciiTheme="majorHAnsi" w:hAnsiTheme="majorHAnsi" w:cstheme="majorHAnsi"/>
          <w:sz w:val="96"/>
          <w:szCs w:val="96"/>
        </w:rPr>
        <w:t xml:space="preserve">Research </w:t>
      </w:r>
      <w:r w:rsidR="00344E36">
        <w:rPr>
          <w:rFonts w:asciiTheme="majorHAnsi" w:hAnsiTheme="majorHAnsi" w:cstheme="majorHAnsi"/>
          <w:sz w:val="96"/>
          <w:szCs w:val="96"/>
        </w:rPr>
        <w:t>Associate</w:t>
      </w:r>
      <w:r w:rsidR="00F971B3" w:rsidRPr="00564240">
        <w:rPr>
          <w:rFonts w:asciiTheme="majorHAnsi" w:hAnsiTheme="majorHAnsi" w:cstheme="majorHAnsi"/>
          <w:sz w:val="96"/>
          <w:szCs w:val="96"/>
        </w:rPr>
        <w:t xml:space="preserve"> -</w:t>
      </w:r>
      <w:r w:rsidR="00616224" w:rsidRPr="00564240">
        <w:rPr>
          <w:rFonts w:asciiTheme="majorHAnsi" w:hAnsiTheme="majorHAnsi" w:cstheme="majorHAnsi"/>
          <w:sz w:val="96"/>
          <w:szCs w:val="96"/>
        </w:rPr>
        <w:t xml:space="preserve"> </w:t>
      </w:r>
      <w:r w:rsidR="00B273EF" w:rsidRPr="00564240">
        <w:rPr>
          <w:rFonts w:asciiTheme="majorHAnsi" w:hAnsiTheme="majorHAnsi" w:cstheme="majorHAnsi"/>
          <w:sz w:val="96"/>
          <w:szCs w:val="96"/>
        </w:rPr>
        <w:t xml:space="preserve">AI4Ed </w:t>
      </w:r>
      <w:r w:rsidR="00616224" w:rsidRPr="00564240">
        <w:rPr>
          <w:rFonts w:asciiTheme="majorHAnsi" w:hAnsiTheme="majorHAnsi" w:cstheme="majorHAnsi"/>
          <w:sz w:val="96"/>
          <w:szCs w:val="96"/>
        </w:rPr>
        <w:t xml:space="preserve">Project </w:t>
      </w:r>
    </w:p>
    <w:p w14:paraId="1F4401A6" w14:textId="0DB674B6" w:rsidR="008A4222" w:rsidRPr="00564240" w:rsidRDefault="00500204" w:rsidP="0021226D">
      <w:pPr>
        <w:pStyle w:val="CoverTitle"/>
        <w:spacing w:line="240" w:lineRule="auto"/>
        <w:rPr>
          <w:rFonts w:asciiTheme="majorHAnsi" w:hAnsiTheme="majorHAnsi" w:cstheme="majorHAnsi"/>
          <w:sz w:val="52"/>
          <w:szCs w:val="52"/>
        </w:rPr>
      </w:pPr>
      <w:r w:rsidRPr="00564240">
        <w:rPr>
          <w:rFonts w:asciiTheme="majorHAnsi" w:hAnsiTheme="majorHAnsi" w:cstheme="majorHAnsi"/>
          <w:sz w:val="52"/>
          <w:szCs w:val="52"/>
        </w:rPr>
        <w:t>December</w:t>
      </w:r>
      <w:r w:rsidR="00A1233F" w:rsidRPr="00564240">
        <w:rPr>
          <w:rFonts w:asciiTheme="majorHAnsi" w:hAnsiTheme="majorHAnsi" w:cstheme="majorHAnsi"/>
          <w:sz w:val="52"/>
          <w:szCs w:val="52"/>
        </w:rPr>
        <w:t xml:space="preserve"> 2025</w:t>
      </w:r>
    </w:p>
    <w:p w14:paraId="0EFFF9ED" w14:textId="77777777" w:rsidR="00200217" w:rsidRPr="00065077" w:rsidRDefault="00200217" w:rsidP="00452AD9">
      <w:pPr>
        <w:pStyle w:val="CoverDate"/>
        <w:spacing w:line="240" w:lineRule="auto"/>
        <w:rPr>
          <w:rFonts w:asciiTheme="majorHAnsi" w:hAnsiTheme="majorHAnsi" w:cstheme="majorHAnsi"/>
          <w:sz w:val="22"/>
          <w:szCs w:val="22"/>
        </w:rPr>
      </w:pPr>
    </w:p>
    <w:p w14:paraId="0D23AA8E" w14:textId="77777777" w:rsidR="003140C7" w:rsidRPr="00065077" w:rsidRDefault="003140C7" w:rsidP="00452AD9">
      <w:pPr>
        <w:spacing w:line="240" w:lineRule="auto"/>
        <w:rPr>
          <w:rFonts w:asciiTheme="majorHAnsi" w:hAnsiTheme="majorHAnsi" w:cstheme="majorHAnsi"/>
          <w:sz w:val="22"/>
          <w:szCs w:val="22"/>
        </w:rPr>
      </w:pPr>
    </w:p>
    <w:p w14:paraId="2C52B891" w14:textId="77777777" w:rsidR="003140C7" w:rsidRPr="00065077" w:rsidRDefault="003140C7" w:rsidP="00452AD9">
      <w:pPr>
        <w:spacing w:line="240" w:lineRule="auto"/>
        <w:rPr>
          <w:rFonts w:asciiTheme="majorHAnsi" w:hAnsiTheme="majorHAnsi" w:cstheme="majorHAnsi"/>
          <w:sz w:val="22"/>
          <w:szCs w:val="22"/>
        </w:rPr>
        <w:sectPr w:rsidR="003140C7" w:rsidRPr="00065077" w:rsidSect="004511E9">
          <w:headerReference w:type="even" r:id="rId11"/>
          <w:headerReference w:type="default" r:id="rId12"/>
          <w:footerReference w:type="even" r:id="rId13"/>
          <w:footerReference w:type="default" r:id="rId14"/>
          <w:headerReference w:type="first" r:id="rId15"/>
          <w:footerReference w:type="first" r:id="rId16"/>
          <w:pgSz w:w="11900" w:h="16840"/>
          <w:pgMar w:top="3789" w:right="1977" w:bottom="851" w:left="851" w:header="709" w:footer="798" w:gutter="0"/>
          <w:cols w:space="708"/>
          <w:titlePg/>
          <w:docGrid w:linePitch="360"/>
        </w:sectPr>
      </w:pPr>
    </w:p>
    <w:p w14:paraId="2A7F7486" w14:textId="2D9E68B1" w:rsidR="0090263D" w:rsidRPr="00065077" w:rsidRDefault="003140C7" w:rsidP="00452AD9">
      <w:pPr>
        <w:spacing w:line="240" w:lineRule="auto"/>
        <w:rPr>
          <w:rFonts w:asciiTheme="majorHAnsi" w:hAnsiTheme="majorHAnsi" w:cstheme="majorHAnsi"/>
          <w:b/>
          <w:bCs/>
          <w:sz w:val="22"/>
          <w:szCs w:val="22"/>
        </w:rPr>
      </w:pPr>
      <w:r w:rsidRPr="00065077">
        <w:rPr>
          <w:rFonts w:asciiTheme="majorHAnsi" w:hAnsiTheme="majorHAnsi" w:cstheme="majorHAnsi"/>
          <w:b/>
          <w:bCs/>
          <w:sz w:val="22"/>
          <w:szCs w:val="22"/>
        </w:rPr>
        <w:br w:type="page"/>
      </w:r>
      <w:r w:rsidR="00A66E0B" w:rsidRPr="00065077">
        <w:rPr>
          <w:rFonts w:asciiTheme="majorHAnsi" w:hAnsiTheme="majorHAnsi" w:cstheme="majorHAnsi"/>
          <w:b/>
          <w:bCs/>
          <w:sz w:val="22"/>
          <w:szCs w:val="22"/>
        </w:rPr>
        <w:lastRenderedPageBreak/>
        <w:t xml:space="preserve">About </w:t>
      </w:r>
      <w:r w:rsidR="004511E9" w:rsidRPr="00065077">
        <w:rPr>
          <w:rFonts w:asciiTheme="majorHAnsi" w:hAnsiTheme="majorHAnsi" w:cstheme="majorHAnsi"/>
          <w:b/>
          <w:bCs/>
          <w:sz w:val="22"/>
          <w:szCs w:val="22"/>
        </w:rPr>
        <w:t xml:space="preserve">British Council </w:t>
      </w:r>
    </w:p>
    <w:p w14:paraId="403002FF" w14:textId="6BEF41E9" w:rsidR="00F5482D" w:rsidRPr="00065077" w:rsidRDefault="00F5482D"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The British Council is the UK’s international organisation for cultural relations and educational opportunities. We create friendly knowledge and understanding between the people of the UK and other countries. Through our arts, education and English programmes, we give opportunities to hundreds of millions of people worldwide each year. We are on the ground in six continents and over 100 countries</w:t>
      </w:r>
      <w:r w:rsidR="006D16EC" w:rsidRPr="00065077">
        <w:rPr>
          <w:rFonts w:asciiTheme="majorHAnsi" w:hAnsiTheme="majorHAnsi" w:cstheme="majorHAnsi"/>
          <w:sz w:val="22"/>
          <w:szCs w:val="22"/>
        </w:rPr>
        <w:t xml:space="preserve">. </w:t>
      </w:r>
      <w:r w:rsidR="00F10F50" w:rsidRPr="00065077">
        <w:rPr>
          <w:rFonts w:asciiTheme="majorHAnsi" w:hAnsiTheme="majorHAnsi" w:cstheme="majorHAnsi"/>
          <w:sz w:val="22"/>
          <w:szCs w:val="22"/>
        </w:rPr>
        <w:t xml:space="preserve">The </w:t>
      </w:r>
      <w:r w:rsidRPr="00065077">
        <w:rPr>
          <w:rFonts w:asciiTheme="majorHAnsi" w:hAnsiTheme="majorHAnsi" w:cstheme="majorHAnsi"/>
          <w:sz w:val="22"/>
          <w:szCs w:val="22"/>
        </w:rPr>
        <w:t xml:space="preserve">British Council </w:t>
      </w:r>
      <w:r w:rsidR="00F10F50" w:rsidRPr="00065077">
        <w:rPr>
          <w:rFonts w:asciiTheme="majorHAnsi" w:hAnsiTheme="majorHAnsi" w:cstheme="majorHAnsi"/>
          <w:sz w:val="22"/>
          <w:szCs w:val="22"/>
        </w:rPr>
        <w:t xml:space="preserve">has been </w:t>
      </w:r>
      <w:r w:rsidRPr="00065077">
        <w:rPr>
          <w:rFonts w:asciiTheme="majorHAnsi" w:hAnsiTheme="majorHAnsi" w:cstheme="majorHAnsi"/>
          <w:sz w:val="22"/>
          <w:szCs w:val="22"/>
        </w:rPr>
        <w:t xml:space="preserve">operating in Nepal since 1959. </w:t>
      </w:r>
    </w:p>
    <w:p w14:paraId="45FE19C9" w14:textId="5E612976" w:rsidR="00F5482D" w:rsidRPr="00065077" w:rsidRDefault="00F5482D"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The British Council’s education work is far-reaching and covers nearly all 110+ countries in which we do business. Our education programmes, which are core to our charitable purpose, are built to give people opportunities, make connections to the UK and ultimately engender trust. The British Council believes that by delivering education programmes that are mutually beneficial to the UK and other countries, we will create more understanding and links between people, making a brighter future for all of us.</w:t>
      </w:r>
    </w:p>
    <w:p w14:paraId="340AF420" w14:textId="717EFBB8" w:rsidR="002C0450" w:rsidRPr="00065077" w:rsidRDefault="0089396D"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 xml:space="preserve">Education priorities for British Council Nepal are guided by the </w:t>
      </w:r>
      <w:r w:rsidR="00FF54FD" w:rsidRPr="00065077">
        <w:rPr>
          <w:rFonts w:asciiTheme="majorHAnsi" w:hAnsiTheme="majorHAnsi" w:cstheme="majorHAnsi"/>
          <w:sz w:val="22"/>
          <w:szCs w:val="22"/>
        </w:rPr>
        <w:t>Nepal Government’s</w:t>
      </w:r>
      <w:r w:rsidRPr="00065077">
        <w:rPr>
          <w:rFonts w:asciiTheme="majorHAnsi" w:hAnsiTheme="majorHAnsi" w:cstheme="majorHAnsi"/>
          <w:sz w:val="22"/>
          <w:szCs w:val="22"/>
        </w:rPr>
        <w:t xml:space="preserve"> National Education Policy 2019, School Education Sector Plan (SESP) priorities, and strategic priorities of the British Council. </w:t>
      </w:r>
    </w:p>
    <w:p w14:paraId="2219FB5D" w14:textId="6C5368CB" w:rsidR="00A66E0B" w:rsidRPr="00065077" w:rsidRDefault="00A66E0B" w:rsidP="00452AD9">
      <w:pPr>
        <w:spacing w:line="240" w:lineRule="auto"/>
        <w:rPr>
          <w:rFonts w:asciiTheme="majorHAnsi" w:hAnsiTheme="majorHAnsi" w:cstheme="majorHAnsi"/>
          <w:b/>
          <w:bCs/>
          <w:sz w:val="22"/>
          <w:szCs w:val="22"/>
        </w:rPr>
      </w:pPr>
      <w:r w:rsidRPr="00065077">
        <w:rPr>
          <w:rFonts w:asciiTheme="majorHAnsi" w:hAnsiTheme="majorHAnsi" w:cstheme="majorHAnsi"/>
          <w:b/>
          <w:bCs/>
          <w:sz w:val="22"/>
          <w:szCs w:val="22"/>
        </w:rPr>
        <w:t xml:space="preserve">About </w:t>
      </w:r>
      <w:r w:rsidR="00616224" w:rsidRPr="00065077">
        <w:rPr>
          <w:rFonts w:asciiTheme="majorHAnsi" w:hAnsiTheme="majorHAnsi" w:cstheme="majorHAnsi"/>
          <w:b/>
          <w:bCs/>
          <w:sz w:val="22"/>
          <w:szCs w:val="22"/>
        </w:rPr>
        <w:t>the project</w:t>
      </w:r>
    </w:p>
    <w:p w14:paraId="19CE26E1" w14:textId="65D54C89" w:rsidR="008F3760" w:rsidRPr="00065077" w:rsidRDefault="008F3760" w:rsidP="00452AD9">
      <w:pPr>
        <w:spacing w:before="120" w:after="60" w:line="240" w:lineRule="auto"/>
        <w:contextualSpacing/>
        <w:rPr>
          <w:rFonts w:asciiTheme="majorHAnsi" w:eastAsiaTheme="minorHAnsi" w:hAnsiTheme="majorHAnsi" w:cstheme="majorHAnsi"/>
          <w:color w:val="000000"/>
          <w:sz w:val="22"/>
          <w:szCs w:val="22"/>
        </w:rPr>
      </w:pPr>
      <w:r w:rsidRPr="00065077">
        <w:rPr>
          <w:rFonts w:asciiTheme="majorHAnsi" w:eastAsiaTheme="minorHAnsi" w:hAnsiTheme="majorHAnsi" w:cstheme="majorHAnsi"/>
          <w:color w:val="000000"/>
          <w:sz w:val="22"/>
          <w:szCs w:val="22"/>
        </w:rPr>
        <w:t xml:space="preserve">The overall objective of the project is to contribute to strengthening the quality of basic education service delivery in Nepal through the responsible and effective implementation of AI technologies. The project has been designed in two phases. </w:t>
      </w:r>
      <w:r w:rsidRPr="00065077">
        <w:rPr>
          <w:rFonts w:asciiTheme="majorHAnsi" w:eastAsiaTheme="minorHAnsi" w:hAnsiTheme="majorHAnsi" w:cstheme="majorHAnsi"/>
          <w:b/>
          <w:bCs/>
          <w:color w:val="000000"/>
          <w:sz w:val="22"/>
          <w:szCs w:val="22"/>
        </w:rPr>
        <w:t>Phase One</w:t>
      </w:r>
      <w:r w:rsidRPr="00065077">
        <w:rPr>
          <w:rFonts w:asciiTheme="majorHAnsi" w:eastAsiaTheme="minorHAnsi" w:hAnsiTheme="majorHAnsi" w:cstheme="majorHAnsi"/>
          <w:color w:val="000000"/>
          <w:sz w:val="22"/>
          <w:szCs w:val="22"/>
        </w:rPr>
        <w:t xml:space="preserve"> will establish the foundation for AI-enabled education in Nepal by combining rigorous research, teacher-led innovation, and structured policy dialogue. It will include a mixed-method national study to map AI literacy, usage, opportunities, and barriers across Nepal’s basic education system, ensuring participation from all tiers of government and diverse stakeholders, with a strong gender-sensitive approach. In parallel, a cohort of teachers will undertake classroom-based action research, supported through a structured mentoring model adapted from the British Council’s ARMS approach, to generate practice-based insights into the meaningful use of AI for teaching and learning. Evidence generated from these activities will inform a series of provincial and national roundtables and an international conference, fostering inclusive dialogue and building consensus for equitable AI in education standards, policies, and Phase Two planning. </w:t>
      </w:r>
      <w:r w:rsidRPr="00065077">
        <w:rPr>
          <w:rFonts w:asciiTheme="majorHAnsi" w:eastAsiaTheme="minorHAnsi" w:hAnsiTheme="majorHAnsi" w:cstheme="majorHAnsi"/>
          <w:b/>
          <w:bCs/>
          <w:color w:val="000000"/>
          <w:sz w:val="22"/>
          <w:szCs w:val="22"/>
        </w:rPr>
        <w:t>Phase Two</w:t>
      </w:r>
      <w:r w:rsidRPr="00065077">
        <w:rPr>
          <w:rFonts w:asciiTheme="majorHAnsi" w:eastAsiaTheme="minorHAnsi" w:hAnsiTheme="majorHAnsi" w:cstheme="majorHAnsi"/>
          <w:color w:val="000000"/>
          <w:sz w:val="22"/>
          <w:szCs w:val="22"/>
        </w:rPr>
        <w:t xml:space="preserve"> will be informed by the evidence and recommendations emerging from Phase One, with an anticipated focus on system strengthening, teacher capability, and sustainable innovation. Expected interventions include co-developing national standards for AI in school education with MoEST, grounded in the SESP and the TPD Framework 2080, and developing AI literacy pathways and tailored resources for teachers, addressing any gender disparities identified. Phase Two may also include developing AI-enabled assessment tools, strengthening the mentoring ecosystem through AI-supported platforms and capacity-building for mentors, and continuing to promote teacher-led action research to sustain local evidence generation on AI integration in teaching and learning.</w:t>
      </w:r>
    </w:p>
    <w:p w14:paraId="42E60840" w14:textId="649FC4B5" w:rsidR="00B21B6A" w:rsidRPr="00065077" w:rsidRDefault="00B21B6A" w:rsidP="00452AD9">
      <w:pPr>
        <w:spacing w:before="120" w:after="60" w:line="240" w:lineRule="auto"/>
        <w:contextualSpacing/>
        <w:rPr>
          <w:rFonts w:asciiTheme="majorHAnsi" w:eastAsiaTheme="minorHAnsi" w:hAnsiTheme="majorHAnsi" w:cstheme="majorHAnsi"/>
          <w:color w:val="000000"/>
          <w:sz w:val="22"/>
          <w:szCs w:val="22"/>
        </w:rPr>
      </w:pPr>
    </w:p>
    <w:p w14:paraId="604A43EB" w14:textId="01103450" w:rsidR="000D2E45" w:rsidRPr="00065077" w:rsidRDefault="000D2E45" w:rsidP="00452AD9">
      <w:pPr>
        <w:spacing w:before="120" w:after="60" w:line="240" w:lineRule="auto"/>
        <w:contextualSpacing/>
        <w:rPr>
          <w:rFonts w:asciiTheme="majorHAnsi" w:eastAsiaTheme="minorHAnsi" w:hAnsiTheme="majorHAnsi" w:cstheme="majorHAnsi"/>
          <w:color w:val="000000"/>
          <w:sz w:val="22"/>
          <w:szCs w:val="22"/>
        </w:rPr>
      </w:pPr>
      <w:r w:rsidRPr="00065077">
        <w:rPr>
          <w:rFonts w:asciiTheme="majorHAnsi" w:eastAsiaTheme="minorHAnsi" w:hAnsiTheme="majorHAnsi" w:cstheme="majorHAnsi"/>
          <w:color w:val="000000"/>
          <w:sz w:val="22"/>
          <w:szCs w:val="22"/>
        </w:rPr>
        <w:t>Main deliverables for Phase One are as follows:</w:t>
      </w:r>
    </w:p>
    <w:p w14:paraId="65B38B2C" w14:textId="33EEF3F9" w:rsidR="000D2E45" w:rsidRPr="00065077" w:rsidRDefault="000D2E45" w:rsidP="00452AD9">
      <w:pPr>
        <w:spacing w:before="120" w:after="60" w:line="240" w:lineRule="auto"/>
        <w:contextualSpacing/>
        <w:rPr>
          <w:rFonts w:asciiTheme="majorHAnsi" w:eastAsiaTheme="minorHAnsi" w:hAnsiTheme="majorHAnsi" w:cstheme="majorHAnsi"/>
          <w:color w:val="000000"/>
          <w:sz w:val="22"/>
          <w:szCs w:val="22"/>
        </w:rPr>
      </w:pPr>
    </w:p>
    <w:p w14:paraId="5A803982" w14:textId="77777777" w:rsidR="000D2E45" w:rsidRPr="00065077" w:rsidRDefault="000D2E45" w:rsidP="00452AD9">
      <w:pPr>
        <w:pStyle w:val="ListParagraph"/>
        <w:numPr>
          <w:ilvl w:val="0"/>
          <w:numId w:val="54"/>
        </w:numPr>
        <w:spacing w:after="160" w:line="240" w:lineRule="auto"/>
        <w:contextualSpacing/>
        <w:rPr>
          <w:rFonts w:asciiTheme="majorHAnsi" w:hAnsiTheme="majorHAnsi" w:cstheme="majorHAnsi"/>
          <w:sz w:val="22"/>
          <w:szCs w:val="22"/>
        </w:rPr>
      </w:pPr>
      <w:r w:rsidRPr="00065077">
        <w:rPr>
          <w:rFonts w:asciiTheme="majorHAnsi" w:hAnsiTheme="majorHAnsi" w:cstheme="majorHAnsi"/>
          <w:sz w:val="22"/>
          <w:szCs w:val="22"/>
        </w:rPr>
        <w:t xml:space="preserve">Research on AI in Basic Education in Nepal </w:t>
      </w:r>
    </w:p>
    <w:p w14:paraId="56ABAF2A" w14:textId="77777777" w:rsidR="000D2E45" w:rsidRPr="00065077" w:rsidRDefault="000D2E45" w:rsidP="00452AD9">
      <w:pPr>
        <w:pStyle w:val="ListParagraph"/>
        <w:numPr>
          <w:ilvl w:val="0"/>
          <w:numId w:val="54"/>
        </w:numPr>
        <w:spacing w:after="160" w:line="240" w:lineRule="auto"/>
        <w:contextualSpacing/>
        <w:rPr>
          <w:rFonts w:asciiTheme="majorHAnsi" w:hAnsiTheme="majorHAnsi" w:cstheme="majorHAnsi"/>
          <w:sz w:val="22"/>
          <w:szCs w:val="22"/>
        </w:rPr>
      </w:pPr>
      <w:r w:rsidRPr="00065077">
        <w:rPr>
          <w:rFonts w:asciiTheme="majorHAnsi" w:hAnsiTheme="majorHAnsi" w:cstheme="majorHAnsi"/>
          <w:sz w:val="22"/>
          <w:szCs w:val="22"/>
        </w:rPr>
        <w:t xml:space="preserve">Action research on AI in classrooms </w:t>
      </w:r>
    </w:p>
    <w:p w14:paraId="03BD8DE0" w14:textId="1CAB10CB" w:rsidR="000D2E45" w:rsidRPr="00065077" w:rsidRDefault="000D2E45" w:rsidP="00452AD9">
      <w:pPr>
        <w:pStyle w:val="ListParagraph"/>
        <w:numPr>
          <w:ilvl w:val="0"/>
          <w:numId w:val="54"/>
        </w:numPr>
        <w:spacing w:after="160" w:line="240" w:lineRule="auto"/>
        <w:contextualSpacing/>
        <w:rPr>
          <w:rFonts w:asciiTheme="majorHAnsi" w:hAnsiTheme="majorHAnsi" w:cstheme="majorHAnsi"/>
          <w:sz w:val="22"/>
          <w:szCs w:val="22"/>
        </w:rPr>
      </w:pPr>
      <w:r w:rsidRPr="00065077">
        <w:rPr>
          <w:rFonts w:asciiTheme="majorHAnsi" w:hAnsiTheme="majorHAnsi" w:cstheme="majorHAnsi"/>
          <w:sz w:val="22"/>
          <w:szCs w:val="22"/>
        </w:rPr>
        <w:t xml:space="preserve">Thematic and geographical roundtables on AI in basic education </w:t>
      </w:r>
    </w:p>
    <w:p w14:paraId="6FB803CC" w14:textId="77777777" w:rsidR="000D2E45" w:rsidRPr="00065077" w:rsidRDefault="000D2E45" w:rsidP="00452AD9">
      <w:pPr>
        <w:pStyle w:val="ListParagraph"/>
        <w:numPr>
          <w:ilvl w:val="0"/>
          <w:numId w:val="54"/>
        </w:numPr>
        <w:spacing w:after="160" w:line="240" w:lineRule="auto"/>
        <w:contextualSpacing/>
        <w:rPr>
          <w:rFonts w:asciiTheme="majorHAnsi" w:hAnsiTheme="majorHAnsi" w:cstheme="majorHAnsi"/>
          <w:sz w:val="22"/>
          <w:szCs w:val="22"/>
        </w:rPr>
      </w:pPr>
      <w:r w:rsidRPr="00065077">
        <w:rPr>
          <w:rFonts w:asciiTheme="majorHAnsi" w:hAnsiTheme="majorHAnsi" w:cstheme="majorHAnsi"/>
          <w:sz w:val="22"/>
          <w:szCs w:val="22"/>
        </w:rPr>
        <w:t xml:space="preserve">International conference on AI in Education </w:t>
      </w:r>
    </w:p>
    <w:p w14:paraId="7112665B" w14:textId="1FCD5B0A" w:rsidR="000D2E45" w:rsidRPr="00065077" w:rsidRDefault="000D2E45" w:rsidP="00452AD9">
      <w:pPr>
        <w:pStyle w:val="ListParagraph"/>
        <w:numPr>
          <w:ilvl w:val="0"/>
          <w:numId w:val="54"/>
        </w:numPr>
        <w:spacing w:after="160" w:line="240" w:lineRule="auto"/>
        <w:contextualSpacing/>
        <w:rPr>
          <w:rFonts w:asciiTheme="majorHAnsi" w:hAnsiTheme="majorHAnsi" w:cstheme="majorHAnsi"/>
          <w:sz w:val="22"/>
          <w:szCs w:val="22"/>
        </w:rPr>
      </w:pPr>
      <w:r w:rsidRPr="00065077">
        <w:rPr>
          <w:rFonts w:asciiTheme="majorHAnsi" w:hAnsiTheme="majorHAnsi" w:cstheme="majorHAnsi"/>
          <w:sz w:val="22"/>
          <w:szCs w:val="22"/>
        </w:rPr>
        <w:t xml:space="preserve">Learning notes and recommendations for standards for AI in basic education  </w:t>
      </w:r>
    </w:p>
    <w:p w14:paraId="14B6583D" w14:textId="77777777" w:rsidR="008F3760" w:rsidRPr="00065077" w:rsidRDefault="008F3760" w:rsidP="00452AD9">
      <w:pPr>
        <w:spacing w:before="120" w:after="60" w:line="240" w:lineRule="auto"/>
        <w:contextualSpacing/>
        <w:rPr>
          <w:rFonts w:asciiTheme="majorHAnsi" w:eastAsiaTheme="minorHAnsi" w:hAnsiTheme="majorHAnsi" w:cstheme="majorHAnsi"/>
          <w:color w:val="000000"/>
          <w:sz w:val="22"/>
          <w:szCs w:val="22"/>
        </w:rPr>
      </w:pPr>
    </w:p>
    <w:p w14:paraId="41731581" w14:textId="3263CF1D" w:rsidR="00254E24" w:rsidRPr="00065077" w:rsidRDefault="008F3760" w:rsidP="00452AD9">
      <w:pPr>
        <w:spacing w:before="120" w:after="60" w:line="240" w:lineRule="auto"/>
        <w:contextualSpacing/>
        <w:rPr>
          <w:rFonts w:asciiTheme="majorHAnsi" w:eastAsiaTheme="minorHAnsi" w:hAnsiTheme="majorHAnsi" w:cstheme="majorHAnsi"/>
          <w:color w:val="000000"/>
          <w:sz w:val="22"/>
          <w:szCs w:val="22"/>
        </w:rPr>
      </w:pPr>
      <w:r w:rsidRPr="00065077">
        <w:rPr>
          <w:rFonts w:asciiTheme="majorHAnsi" w:eastAsiaTheme="minorHAnsi" w:hAnsiTheme="majorHAnsi" w:cstheme="majorHAnsi"/>
          <w:color w:val="000000"/>
          <w:sz w:val="22"/>
          <w:szCs w:val="22"/>
        </w:rPr>
        <w:t>Note: This consultancy role relates to Phase One only.</w:t>
      </w:r>
    </w:p>
    <w:p w14:paraId="7DEAA872" w14:textId="77777777" w:rsidR="008F3760" w:rsidRPr="00065077" w:rsidRDefault="008F3760" w:rsidP="00452AD9">
      <w:pPr>
        <w:spacing w:before="120" w:after="60" w:line="240" w:lineRule="auto"/>
        <w:contextualSpacing/>
        <w:rPr>
          <w:rFonts w:asciiTheme="majorHAnsi" w:hAnsiTheme="majorHAnsi" w:cstheme="majorHAnsi"/>
          <w:sz w:val="22"/>
          <w:szCs w:val="22"/>
        </w:rPr>
      </w:pPr>
    </w:p>
    <w:p w14:paraId="2E4C3C3C" w14:textId="77777777" w:rsidR="008F3760" w:rsidRPr="00065077" w:rsidRDefault="008F3760" w:rsidP="00452AD9">
      <w:pPr>
        <w:autoSpaceDE w:val="0"/>
        <w:autoSpaceDN w:val="0"/>
        <w:adjustRightInd w:val="0"/>
        <w:spacing w:after="160" w:line="240" w:lineRule="auto"/>
        <w:contextualSpacing/>
        <w:rPr>
          <w:rFonts w:asciiTheme="majorHAnsi" w:hAnsiTheme="majorHAnsi" w:cstheme="majorHAnsi"/>
          <w:b/>
          <w:bCs/>
          <w:sz w:val="22"/>
          <w:szCs w:val="22"/>
        </w:rPr>
      </w:pPr>
    </w:p>
    <w:p w14:paraId="6E7512AB" w14:textId="52C01216" w:rsidR="00500204" w:rsidRPr="00065077" w:rsidRDefault="004511E9" w:rsidP="00500204">
      <w:pPr>
        <w:autoSpaceDE w:val="0"/>
        <w:autoSpaceDN w:val="0"/>
        <w:adjustRightInd w:val="0"/>
        <w:spacing w:after="160" w:line="240" w:lineRule="auto"/>
        <w:contextualSpacing/>
        <w:rPr>
          <w:rFonts w:asciiTheme="majorHAnsi" w:hAnsiTheme="majorHAnsi" w:cstheme="majorHAnsi"/>
          <w:b/>
          <w:bCs/>
          <w:sz w:val="22"/>
          <w:szCs w:val="22"/>
        </w:rPr>
      </w:pPr>
      <w:r w:rsidRPr="00065077">
        <w:rPr>
          <w:rFonts w:asciiTheme="majorHAnsi" w:hAnsiTheme="majorHAnsi" w:cstheme="majorHAnsi"/>
          <w:b/>
          <w:bCs/>
          <w:sz w:val="22"/>
          <w:szCs w:val="22"/>
        </w:rPr>
        <w:t>Objective</w:t>
      </w:r>
      <w:r w:rsidR="001F038C" w:rsidRPr="00065077">
        <w:rPr>
          <w:rFonts w:asciiTheme="majorHAnsi" w:hAnsiTheme="majorHAnsi" w:cstheme="majorHAnsi"/>
          <w:b/>
          <w:bCs/>
          <w:sz w:val="22"/>
          <w:szCs w:val="22"/>
        </w:rPr>
        <w:t xml:space="preserve"> and </w:t>
      </w:r>
      <w:r w:rsidR="00BC300A" w:rsidRPr="00065077">
        <w:rPr>
          <w:rFonts w:asciiTheme="majorHAnsi" w:hAnsiTheme="majorHAnsi" w:cstheme="majorHAnsi"/>
          <w:b/>
          <w:bCs/>
          <w:sz w:val="22"/>
          <w:szCs w:val="22"/>
        </w:rPr>
        <w:t>s</w:t>
      </w:r>
      <w:r w:rsidR="001F038C" w:rsidRPr="00065077">
        <w:rPr>
          <w:rFonts w:asciiTheme="majorHAnsi" w:hAnsiTheme="majorHAnsi" w:cstheme="majorHAnsi"/>
          <w:b/>
          <w:bCs/>
          <w:sz w:val="22"/>
          <w:szCs w:val="22"/>
        </w:rPr>
        <w:t>cope</w:t>
      </w:r>
      <w:r w:rsidR="00BC300A" w:rsidRPr="00065077">
        <w:rPr>
          <w:rFonts w:asciiTheme="majorHAnsi" w:hAnsiTheme="majorHAnsi" w:cstheme="majorHAnsi"/>
          <w:b/>
          <w:bCs/>
          <w:sz w:val="22"/>
          <w:szCs w:val="22"/>
        </w:rPr>
        <w:t xml:space="preserve"> of the assignment</w:t>
      </w:r>
    </w:p>
    <w:p w14:paraId="0A63C743" w14:textId="77777777" w:rsidR="00500204" w:rsidRPr="00065077" w:rsidRDefault="00500204" w:rsidP="00500204">
      <w:pPr>
        <w:autoSpaceDE w:val="0"/>
        <w:autoSpaceDN w:val="0"/>
        <w:adjustRightInd w:val="0"/>
        <w:spacing w:after="160" w:line="240" w:lineRule="auto"/>
        <w:contextualSpacing/>
        <w:rPr>
          <w:rFonts w:asciiTheme="majorHAnsi" w:hAnsiTheme="majorHAnsi" w:cstheme="majorHAnsi"/>
          <w:b/>
          <w:bCs/>
          <w:sz w:val="22"/>
          <w:szCs w:val="22"/>
        </w:rPr>
      </w:pPr>
    </w:p>
    <w:p w14:paraId="3F95D93B" w14:textId="359CC2BD" w:rsidR="00500204" w:rsidRPr="00065077" w:rsidRDefault="00500204" w:rsidP="00500204">
      <w:pPr>
        <w:spacing w:line="240" w:lineRule="auto"/>
        <w:rPr>
          <w:rFonts w:asciiTheme="majorHAnsi" w:hAnsiTheme="majorHAnsi" w:cstheme="majorHAnsi"/>
          <w:sz w:val="22"/>
          <w:szCs w:val="22"/>
        </w:rPr>
      </w:pPr>
      <w:r w:rsidRPr="00065077">
        <w:rPr>
          <w:rFonts w:asciiTheme="majorHAnsi" w:hAnsiTheme="majorHAnsi" w:cstheme="majorHAnsi"/>
          <w:sz w:val="22"/>
          <w:szCs w:val="22"/>
        </w:rPr>
        <w:t xml:space="preserve">The overall objective of this assignment is to provide technical support to the Phase One research component of the AI4Ed Nepal project by contributing to </w:t>
      </w:r>
      <w:r w:rsidR="004F49D8" w:rsidRPr="00065077">
        <w:rPr>
          <w:rFonts w:asciiTheme="majorHAnsi" w:hAnsiTheme="majorHAnsi" w:cstheme="majorHAnsi"/>
          <w:sz w:val="22"/>
          <w:szCs w:val="22"/>
        </w:rPr>
        <w:t>the finalisation of research tools</w:t>
      </w:r>
      <w:r w:rsidR="00344E36">
        <w:rPr>
          <w:rFonts w:asciiTheme="majorHAnsi" w:hAnsiTheme="majorHAnsi" w:cstheme="majorHAnsi"/>
          <w:sz w:val="22"/>
          <w:szCs w:val="22"/>
        </w:rPr>
        <w:t xml:space="preserve"> and </w:t>
      </w:r>
      <w:r w:rsidR="004F49D8" w:rsidRPr="00065077">
        <w:rPr>
          <w:rFonts w:asciiTheme="majorHAnsi" w:hAnsiTheme="majorHAnsi" w:cstheme="majorHAnsi"/>
          <w:sz w:val="22"/>
          <w:szCs w:val="22"/>
        </w:rPr>
        <w:t>collecting</w:t>
      </w:r>
      <w:r w:rsidRPr="00065077">
        <w:rPr>
          <w:rFonts w:asciiTheme="majorHAnsi" w:hAnsiTheme="majorHAnsi" w:cstheme="majorHAnsi"/>
          <w:sz w:val="22"/>
          <w:szCs w:val="22"/>
        </w:rPr>
        <w:t xml:space="preserve"> qualitative data. </w:t>
      </w:r>
    </w:p>
    <w:p w14:paraId="6F5A20DD" w14:textId="2625FEF9" w:rsidR="00113C4C" w:rsidRPr="00065077" w:rsidRDefault="00113C4C" w:rsidP="0021226D">
      <w:pPr>
        <w:pStyle w:val="Default"/>
        <w:rPr>
          <w:rFonts w:asciiTheme="majorHAnsi" w:hAnsiTheme="majorHAnsi" w:cstheme="majorHAnsi"/>
          <w:b/>
          <w:bCs/>
          <w:sz w:val="22"/>
          <w:szCs w:val="22"/>
        </w:rPr>
      </w:pPr>
      <w:r w:rsidRPr="00065077">
        <w:rPr>
          <w:rFonts w:asciiTheme="majorHAnsi" w:hAnsiTheme="majorHAnsi" w:cstheme="majorHAnsi"/>
          <w:b/>
          <w:bCs/>
          <w:sz w:val="22"/>
          <w:szCs w:val="22"/>
        </w:rPr>
        <w:lastRenderedPageBreak/>
        <w:t xml:space="preserve">Specific scope </w:t>
      </w:r>
      <w:r w:rsidR="00E806CD">
        <w:rPr>
          <w:rFonts w:asciiTheme="majorHAnsi" w:hAnsiTheme="majorHAnsi" w:cstheme="majorHAnsi"/>
          <w:b/>
          <w:bCs/>
          <w:sz w:val="22"/>
          <w:szCs w:val="22"/>
        </w:rPr>
        <w:t xml:space="preserve">of work for the Research Associate </w:t>
      </w:r>
    </w:p>
    <w:p w14:paraId="1EECE105" w14:textId="77777777" w:rsidR="00B96A94" w:rsidRPr="00065077" w:rsidRDefault="00B96A94" w:rsidP="0021226D">
      <w:pPr>
        <w:pStyle w:val="Default"/>
        <w:rPr>
          <w:rFonts w:asciiTheme="majorHAnsi" w:hAnsiTheme="majorHAnsi" w:cstheme="majorHAnsi"/>
          <w:b/>
          <w:bCs/>
          <w:sz w:val="22"/>
          <w:szCs w:val="22"/>
        </w:rPr>
      </w:pPr>
    </w:p>
    <w:p w14:paraId="79206827" w14:textId="1C7C91C5" w:rsidR="00B96A94" w:rsidRPr="00065077" w:rsidRDefault="009C775B" w:rsidP="00DC68F0">
      <w:pPr>
        <w:spacing w:line="240" w:lineRule="auto"/>
        <w:rPr>
          <w:rFonts w:asciiTheme="majorHAnsi" w:hAnsiTheme="majorHAnsi" w:cstheme="majorHAnsi"/>
          <w:bCs/>
          <w:sz w:val="22"/>
          <w:szCs w:val="22"/>
        </w:rPr>
      </w:pPr>
      <w:r w:rsidRPr="00065077">
        <w:rPr>
          <w:rFonts w:asciiTheme="majorHAnsi" w:hAnsiTheme="majorHAnsi" w:cstheme="majorHAnsi"/>
          <w:bCs/>
          <w:sz w:val="22"/>
          <w:szCs w:val="22"/>
        </w:rPr>
        <w:t>Working under the technical guidance of the Deputy Team Leader</w:t>
      </w:r>
      <w:r w:rsidR="004F49D8" w:rsidRPr="00065077">
        <w:rPr>
          <w:rFonts w:asciiTheme="majorHAnsi" w:hAnsiTheme="majorHAnsi" w:cstheme="majorHAnsi"/>
          <w:bCs/>
          <w:sz w:val="22"/>
          <w:szCs w:val="22"/>
        </w:rPr>
        <w:t>,</w:t>
      </w:r>
      <w:r w:rsidRPr="00065077">
        <w:rPr>
          <w:rFonts w:asciiTheme="majorHAnsi" w:hAnsiTheme="majorHAnsi" w:cstheme="majorHAnsi"/>
          <w:bCs/>
          <w:sz w:val="22"/>
          <w:szCs w:val="22"/>
        </w:rPr>
        <w:t xml:space="preserve"> the Research </w:t>
      </w:r>
      <w:r w:rsidR="00344E36">
        <w:rPr>
          <w:rFonts w:asciiTheme="majorHAnsi" w:hAnsiTheme="majorHAnsi" w:cstheme="majorHAnsi"/>
          <w:bCs/>
          <w:sz w:val="22"/>
          <w:szCs w:val="22"/>
        </w:rPr>
        <w:t>Associate</w:t>
      </w:r>
      <w:r w:rsidRPr="00065077">
        <w:rPr>
          <w:rFonts w:asciiTheme="majorHAnsi" w:hAnsiTheme="majorHAnsi" w:cstheme="majorHAnsi"/>
          <w:bCs/>
          <w:sz w:val="22"/>
          <w:szCs w:val="22"/>
        </w:rPr>
        <w:t xml:space="preserve"> will undertake the following tasks:</w:t>
      </w:r>
    </w:p>
    <w:p w14:paraId="34F8A536" w14:textId="6FA8D3A2" w:rsidR="009C775B" w:rsidRPr="00065077" w:rsidRDefault="009C775B" w:rsidP="009C775B">
      <w:pPr>
        <w:pStyle w:val="ListParagraph"/>
        <w:numPr>
          <w:ilvl w:val="0"/>
          <w:numId w:val="56"/>
        </w:numPr>
        <w:spacing w:line="240" w:lineRule="auto"/>
        <w:rPr>
          <w:rFonts w:asciiTheme="majorHAnsi" w:hAnsiTheme="majorHAnsi" w:cstheme="majorHAnsi"/>
          <w:bCs/>
          <w:sz w:val="22"/>
          <w:szCs w:val="22"/>
        </w:rPr>
      </w:pPr>
      <w:r w:rsidRPr="00065077">
        <w:rPr>
          <w:rFonts w:asciiTheme="majorHAnsi" w:hAnsiTheme="majorHAnsi" w:cstheme="majorHAnsi"/>
          <w:bCs/>
          <w:sz w:val="22"/>
          <w:szCs w:val="22"/>
        </w:rPr>
        <w:t>Provide input</w:t>
      </w:r>
      <w:r w:rsidR="00E806CD">
        <w:rPr>
          <w:rFonts w:asciiTheme="majorHAnsi" w:hAnsiTheme="majorHAnsi" w:cstheme="majorHAnsi"/>
          <w:bCs/>
          <w:sz w:val="22"/>
          <w:szCs w:val="22"/>
        </w:rPr>
        <w:t>s</w:t>
      </w:r>
      <w:r w:rsidRPr="00065077">
        <w:rPr>
          <w:rFonts w:asciiTheme="majorHAnsi" w:hAnsiTheme="majorHAnsi" w:cstheme="majorHAnsi"/>
          <w:bCs/>
          <w:sz w:val="22"/>
          <w:szCs w:val="22"/>
        </w:rPr>
        <w:t xml:space="preserve"> </w:t>
      </w:r>
      <w:r w:rsidR="00E806CD">
        <w:rPr>
          <w:rFonts w:asciiTheme="majorHAnsi" w:hAnsiTheme="majorHAnsi" w:cstheme="majorHAnsi"/>
          <w:bCs/>
          <w:sz w:val="22"/>
          <w:szCs w:val="22"/>
        </w:rPr>
        <w:t>for</w:t>
      </w:r>
      <w:r w:rsidR="00E806CD" w:rsidRPr="00065077">
        <w:rPr>
          <w:rFonts w:asciiTheme="majorHAnsi" w:hAnsiTheme="majorHAnsi" w:cstheme="majorHAnsi"/>
          <w:bCs/>
          <w:sz w:val="22"/>
          <w:szCs w:val="22"/>
        </w:rPr>
        <w:t xml:space="preserve"> </w:t>
      </w:r>
      <w:r w:rsidRPr="00065077">
        <w:rPr>
          <w:rFonts w:asciiTheme="majorHAnsi" w:hAnsiTheme="majorHAnsi" w:cstheme="majorHAnsi"/>
          <w:bCs/>
          <w:sz w:val="22"/>
          <w:szCs w:val="22"/>
        </w:rPr>
        <w:t>the refinement and finalisation of quantitative and qualitative research tools.</w:t>
      </w:r>
    </w:p>
    <w:p w14:paraId="220A3017" w14:textId="54D2227E" w:rsidR="009C775B" w:rsidRPr="00065077" w:rsidRDefault="004F49D8" w:rsidP="009C775B">
      <w:pPr>
        <w:pStyle w:val="ListParagraph"/>
        <w:numPr>
          <w:ilvl w:val="0"/>
          <w:numId w:val="56"/>
        </w:numPr>
        <w:spacing w:line="240" w:lineRule="auto"/>
        <w:rPr>
          <w:rFonts w:asciiTheme="majorHAnsi" w:hAnsiTheme="majorHAnsi" w:cstheme="majorHAnsi"/>
          <w:bCs/>
          <w:sz w:val="22"/>
          <w:szCs w:val="22"/>
        </w:rPr>
      </w:pPr>
      <w:r w:rsidRPr="00065077">
        <w:rPr>
          <w:rFonts w:asciiTheme="majorHAnsi" w:hAnsiTheme="majorHAnsi" w:cstheme="majorHAnsi"/>
          <w:bCs/>
          <w:sz w:val="22"/>
          <w:szCs w:val="22"/>
        </w:rPr>
        <w:t>Lead</w:t>
      </w:r>
      <w:r w:rsidR="00344E36">
        <w:rPr>
          <w:rFonts w:asciiTheme="majorHAnsi" w:hAnsiTheme="majorHAnsi" w:cstheme="majorHAnsi"/>
          <w:bCs/>
          <w:sz w:val="22"/>
          <w:szCs w:val="22"/>
        </w:rPr>
        <w:t xml:space="preserve"> and / or support</w:t>
      </w:r>
      <w:r w:rsidR="009C775B" w:rsidRPr="00065077">
        <w:rPr>
          <w:rFonts w:asciiTheme="majorHAnsi" w:hAnsiTheme="majorHAnsi" w:cstheme="majorHAnsi"/>
          <w:bCs/>
          <w:sz w:val="22"/>
          <w:szCs w:val="22"/>
        </w:rPr>
        <w:t xml:space="preserve"> the facilitation of Focus Group Discussions (FGDs) and Key Informant Interviews (KIIs) in Lumbini and/or Madhesh Province, as agreed with the project team.</w:t>
      </w:r>
    </w:p>
    <w:p w14:paraId="67704199" w14:textId="77777777" w:rsidR="009C775B" w:rsidRPr="00065077" w:rsidRDefault="009C775B" w:rsidP="009C775B">
      <w:pPr>
        <w:pStyle w:val="ListParagraph"/>
        <w:numPr>
          <w:ilvl w:val="0"/>
          <w:numId w:val="56"/>
        </w:numPr>
        <w:spacing w:line="240" w:lineRule="auto"/>
        <w:rPr>
          <w:rFonts w:asciiTheme="majorHAnsi" w:hAnsiTheme="majorHAnsi" w:cstheme="majorHAnsi"/>
          <w:bCs/>
          <w:sz w:val="22"/>
          <w:szCs w:val="22"/>
        </w:rPr>
      </w:pPr>
      <w:r w:rsidRPr="00065077">
        <w:rPr>
          <w:rFonts w:asciiTheme="majorHAnsi" w:hAnsiTheme="majorHAnsi" w:cstheme="majorHAnsi"/>
          <w:bCs/>
          <w:sz w:val="22"/>
          <w:szCs w:val="22"/>
        </w:rPr>
        <w:t>Support adherence to ethical research standards, informed consent procedures, and safeguarding requirements during fieldwork.</w:t>
      </w:r>
    </w:p>
    <w:p w14:paraId="73714A87" w14:textId="5ED73D1C" w:rsidR="009C775B" w:rsidRPr="00065077" w:rsidRDefault="009C775B" w:rsidP="009C775B">
      <w:pPr>
        <w:pStyle w:val="ListParagraph"/>
        <w:numPr>
          <w:ilvl w:val="0"/>
          <w:numId w:val="56"/>
        </w:numPr>
        <w:spacing w:line="240" w:lineRule="auto"/>
        <w:rPr>
          <w:rFonts w:asciiTheme="majorHAnsi" w:hAnsiTheme="majorHAnsi" w:cstheme="majorHAnsi"/>
          <w:bCs/>
          <w:sz w:val="22"/>
          <w:szCs w:val="22"/>
        </w:rPr>
      </w:pPr>
      <w:r w:rsidRPr="00065077">
        <w:rPr>
          <w:rFonts w:asciiTheme="majorHAnsi" w:hAnsiTheme="majorHAnsi" w:cstheme="majorHAnsi"/>
          <w:bCs/>
          <w:sz w:val="22"/>
          <w:szCs w:val="22"/>
        </w:rPr>
        <w:t>Support documentation and quality checking of qualitative data, including coordination of transcription where required.</w:t>
      </w:r>
    </w:p>
    <w:p w14:paraId="34D2DD05" w14:textId="4E192E0C" w:rsidR="00DC68F0" w:rsidRPr="00065077" w:rsidRDefault="00DC68F0" w:rsidP="009C775B">
      <w:pPr>
        <w:pStyle w:val="ListParagraph"/>
        <w:numPr>
          <w:ilvl w:val="0"/>
          <w:numId w:val="56"/>
        </w:numPr>
        <w:spacing w:line="240" w:lineRule="auto"/>
        <w:rPr>
          <w:rFonts w:asciiTheme="majorHAnsi" w:hAnsiTheme="majorHAnsi" w:cstheme="majorHAnsi"/>
          <w:bCs/>
          <w:sz w:val="22"/>
          <w:szCs w:val="22"/>
        </w:rPr>
      </w:pPr>
      <w:r w:rsidRPr="00065077">
        <w:rPr>
          <w:rFonts w:asciiTheme="majorHAnsi" w:hAnsiTheme="majorHAnsi" w:cstheme="majorHAnsi"/>
          <w:sz w:val="22"/>
          <w:szCs w:val="22"/>
        </w:rPr>
        <w:t xml:space="preserve">Contribute to risk management, gender and Equality, Diversity and Inclusion (EDI) considerations, and ethical safeguards during data collection and analysis.  </w:t>
      </w:r>
    </w:p>
    <w:p w14:paraId="4E40303C" w14:textId="3F7B7F99" w:rsidR="00113C4C" w:rsidRPr="00065077" w:rsidRDefault="00113C4C" w:rsidP="0021226D">
      <w:pPr>
        <w:pStyle w:val="Default"/>
        <w:rPr>
          <w:rFonts w:asciiTheme="majorHAnsi" w:hAnsiTheme="majorHAnsi" w:cstheme="majorHAnsi"/>
          <w:sz w:val="22"/>
          <w:szCs w:val="22"/>
        </w:rPr>
      </w:pPr>
    </w:p>
    <w:p w14:paraId="0F874D2F" w14:textId="7D981FBF" w:rsidR="00113C4C" w:rsidRPr="00065077" w:rsidRDefault="00113C4C" w:rsidP="0021226D">
      <w:pPr>
        <w:pStyle w:val="Default"/>
        <w:rPr>
          <w:rFonts w:asciiTheme="majorHAnsi" w:hAnsiTheme="majorHAnsi" w:cstheme="majorHAnsi"/>
          <w:b/>
          <w:bCs/>
          <w:sz w:val="22"/>
          <w:szCs w:val="22"/>
        </w:rPr>
      </w:pPr>
      <w:r w:rsidRPr="00065077">
        <w:rPr>
          <w:rFonts w:asciiTheme="majorHAnsi" w:hAnsiTheme="majorHAnsi" w:cstheme="majorHAnsi"/>
          <w:b/>
          <w:bCs/>
          <w:sz w:val="22"/>
          <w:szCs w:val="22"/>
        </w:rPr>
        <w:t>Deliverables</w:t>
      </w:r>
    </w:p>
    <w:p w14:paraId="0528EC4A" w14:textId="77777777" w:rsidR="00965CC9" w:rsidRPr="00065077" w:rsidRDefault="00965CC9" w:rsidP="0021226D">
      <w:pPr>
        <w:pStyle w:val="Default"/>
        <w:rPr>
          <w:rFonts w:asciiTheme="majorHAnsi" w:hAnsiTheme="majorHAnsi" w:cstheme="majorHAnsi"/>
          <w:sz w:val="22"/>
          <w:szCs w:val="22"/>
        </w:rPr>
      </w:pPr>
    </w:p>
    <w:p w14:paraId="342C8139" w14:textId="3ACBEAAF" w:rsidR="00965CC9" w:rsidRPr="00065077" w:rsidRDefault="00BF3391" w:rsidP="0021226D">
      <w:pPr>
        <w:pStyle w:val="Default"/>
        <w:rPr>
          <w:rFonts w:asciiTheme="majorHAnsi" w:hAnsiTheme="majorHAnsi" w:cstheme="majorHAnsi"/>
          <w:sz w:val="22"/>
          <w:szCs w:val="22"/>
        </w:rPr>
      </w:pPr>
      <w:r w:rsidRPr="00065077">
        <w:rPr>
          <w:rFonts w:asciiTheme="majorHAnsi" w:hAnsiTheme="majorHAnsi" w:cstheme="majorHAnsi"/>
          <w:sz w:val="22"/>
          <w:szCs w:val="22"/>
        </w:rPr>
        <w:t xml:space="preserve">Working with Deputy </w:t>
      </w:r>
      <w:r w:rsidR="004F49D8" w:rsidRPr="00065077">
        <w:rPr>
          <w:rFonts w:asciiTheme="majorHAnsi" w:hAnsiTheme="majorHAnsi" w:cstheme="majorHAnsi"/>
          <w:sz w:val="22"/>
          <w:szCs w:val="22"/>
        </w:rPr>
        <w:t xml:space="preserve">/ </w:t>
      </w:r>
      <w:r w:rsidRPr="00065077">
        <w:rPr>
          <w:rFonts w:asciiTheme="majorHAnsi" w:hAnsiTheme="majorHAnsi" w:cstheme="majorHAnsi"/>
          <w:sz w:val="22"/>
          <w:szCs w:val="22"/>
        </w:rPr>
        <w:t xml:space="preserve">Team Leader, National Ed Tech Expert, Senior Project Manager and </w:t>
      </w:r>
      <w:r w:rsidR="004F49D8" w:rsidRPr="00065077">
        <w:rPr>
          <w:rFonts w:asciiTheme="majorHAnsi" w:hAnsiTheme="majorHAnsi" w:cstheme="majorHAnsi"/>
          <w:sz w:val="22"/>
          <w:szCs w:val="22"/>
        </w:rPr>
        <w:t xml:space="preserve">the </w:t>
      </w:r>
      <w:r w:rsidRPr="00065077">
        <w:rPr>
          <w:rFonts w:asciiTheme="majorHAnsi" w:hAnsiTheme="majorHAnsi" w:cstheme="majorHAnsi"/>
          <w:sz w:val="22"/>
          <w:szCs w:val="22"/>
        </w:rPr>
        <w:t xml:space="preserve">British Council colleagues, </w:t>
      </w:r>
      <w:r w:rsidR="004F49D8" w:rsidRPr="00065077">
        <w:rPr>
          <w:rFonts w:asciiTheme="majorHAnsi" w:hAnsiTheme="majorHAnsi" w:cstheme="majorHAnsi"/>
          <w:sz w:val="22"/>
          <w:szCs w:val="22"/>
        </w:rPr>
        <w:t xml:space="preserve">the Research </w:t>
      </w:r>
      <w:r w:rsidR="00CA320D">
        <w:rPr>
          <w:rFonts w:asciiTheme="majorHAnsi" w:hAnsiTheme="majorHAnsi" w:cstheme="majorHAnsi"/>
          <w:sz w:val="22"/>
          <w:szCs w:val="22"/>
        </w:rPr>
        <w:t>Associate</w:t>
      </w:r>
      <w:r w:rsidR="004F49D8" w:rsidRPr="00065077">
        <w:rPr>
          <w:rFonts w:asciiTheme="majorHAnsi" w:hAnsiTheme="majorHAnsi" w:cstheme="majorHAnsi"/>
          <w:sz w:val="22"/>
          <w:szCs w:val="22"/>
        </w:rPr>
        <w:t xml:space="preserve"> </w:t>
      </w:r>
      <w:r w:rsidR="00965CC9" w:rsidRPr="00065077">
        <w:rPr>
          <w:rFonts w:asciiTheme="majorHAnsi" w:hAnsiTheme="majorHAnsi" w:cstheme="majorHAnsi"/>
          <w:sz w:val="22"/>
          <w:szCs w:val="22"/>
        </w:rPr>
        <w:t>will be expected to deliver the following outputs for Phase One of the AI4Ed Nepal initiative:</w:t>
      </w:r>
    </w:p>
    <w:p w14:paraId="53181D95" w14:textId="77777777" w:rsidR="00965CC9" w:rsidRPr="00065077" w:rsidRDefault="00965CC9" w:rsidP="0021226D">
      <w:pPr>
        <w:pStyle w:val="Default"/>
        <w:rPr>
          <w:rFonts w:asciiTheme="majorHAnsi" w:hAnsiTheme="majorHAnsi" w:cstheme="majorHAnsi"/>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103"/>
        <w:gridCol w:w="4381"/>
      </w:tblGrid>
      <w:tr w:rsidR="00965CC9" w:rsidRPr="00065077" w14:paraId="6161D9B9" w14:textId="77777777" w:rsidTr="00452AD9">
        <w:tc>
          <w:tcPr>
            <w:tcW w:w="704" w:type="dxa"/>
          </w:tcPr>
          <w:p w14:paraId="615BC7D6" w14:textId="5C733EA5" w:rsidR="00965CC9" w:rsidRPr="0056671F" w:rsidRDefault="00965CC9" w:rsidP="0021226D">
            <w:pPr>
              <w:pStyle w:val="Default"/>
              <w:rPr>
                <w:rFonts w:asciiTheme="majorHAnsi" w:hAnsiTheme="majorHAnsi" w:cstheme="majorHAnsi"/>
                <w:b/>
                <w:bCs/>
                <w:sz w:val="22"/>
                <w:szCs w:val="22"/>
              </w:rPr>
            </w:pPr>
            <w:r w:rsidRPr="0056671F">
              <w:rPr>
                <w:rFonts w:asciiTheme="majorHAnsi" w:hAnsiTheme="majorHAnsi" w:cstheme="majorHAnsi"/>
                <w:b/>
                <w:bCs/>
                <w:sz w:val="22"/>
                <w:szCs w:val="22"/>
              </w:rPr>
              <w:t>SN</w:t>
            </w:r>
          </w:p>
        </w:tc>
        <w:tc>
          <w:tcPr>
            <w:tcW w:w="5103" w:type="dxa"/>
          </w:tcPr>
          <w:p w14:paraId="190E3A1B" w14:textId="36EEB191" w:rsidR="00965CC9" w:rsidRPr="0056671F" w:rsidRDefault="00965CC9" w:rsidP="0021226D">
            <w:pPr>
              <w:pStyle w:val="Default"/>
              <w:rPr>
                <w:rFonts w:asciiTheme="majorHAnsi" w:hAnsiTheme="majorHAnsi" w:cstheme="majorHAnsi"/>
                <w:b/>
                <w:bCs/>
                <w:sz w:val="22"/>
                <w:szCs w:val="22"/>
              </w:rPr>
            </w:pPr>
            <w:r w:rsidRPr="0056671F">
              <w:rPr>
                <w:rFonts w:asciiTheme="majorHAnsi" w:hAnsiTheme="majorHAnsi" w:cstheme="majorHAnsi"/>
                <w:b/>
                <w:bCs/>
                <w:sz w:val="22"/>
                <w:szCs w:val="22"/>
              </w:rPr>
              <w:t xml:space="preserve">Deliverables </w:t>
            </w:r>
          </w:p>
        </w:tc>
        <w:tc>
          <w:tcPr>
            <w:tcW w:w="4381" w:type="dxa"/>
          </w:tcPr>
          <w:p w14:paraId="51D7DDB9" w14:textId="3E46E7EF" w:rsidR="00965CC9" w:rsidRPr="0056671F" w:rsidRDefault="00965CC9" w:rsidP="0021226D">
            <w:pPr>
              <w:pStyle w:val="Default"/>
              <w:rPr>
                <w:rFonts w:asciiTheme="majorHAnsi" w:hAnsiTheme="majorHAnsi" w:cstheme="majorHAnsi"/>
                <w:b/>
                <w:bCs/>
                <w:sz w:val="22"/>
                <w:szCs w:val="22"/>
              </w:rPr>
            </w:pPr>
            <w:r w:rsidRPr="0056671F">
              <w:rPr>
                <w:rFonts w:asciiTheme="majorHAnsi" w:hAnsiTheme="majorHAnsi" w:cstheme="majorHAnsi"/>
                <w:b/>
                <w:bCs/>
                <w:sz w:val="22"/>
                <w:szCs w:val="22"/>
              </w:rPr>
              <w:t>Time</w:t>
            </w:r>
          </w:p>
        </w:tc>
      </w:tr>
      <w:tr w:rsidR="00965CC9" w:rsidRPr="00065077" w14:paraId="5AC7CB0F" w14:textId="77777777" w:rsidTr="00452AD9">
        <w:tc>
          <w:tcPr>
            <w:tcW w:w="704" w:type="dxa"/>
          </w:tcPr>
          <w:p w14:paraId="01EA6E0B" w14:textId="413C9FA1" w:rsidR="00965CC9" w:rsidRPr="0056671F" w:rsidRDefault="00965CC9" w:rsidP="0021226D">
            <w:pPr>
              <w:pStyle w:val="Default"/>
              <w:rPr>
                <w:rFonts w:asciiTheme="majorHAnsi" w:hAnsiTheme="majorHAnsi" w:cstheme="majorHAnsi"/>
                <w:sz w:val="22"/>
                <w:szCs w:val="22"/>
              </w:rPr>
            </w:pPr>
            <w:r w:rsidRPr="0056671F">
              <w:rPr>
                <w:rFonts w:asciiTheme="majorHAnsi" w:hAnsiTheme="majorHAnsi" w:cstheme="majorHAnsi"/>
                <w:sz w:val="22"/>
                <w:szCs w:val="22"/>
              </w:rPr>
              <w:t>1</w:t>
            </w:r>
          </w:p>
        </w:tc>
        <w:tc>
          <w:tcPr>
            <w:tcW w:w="5103" w:type="dxa"/>
          </w:tcPr>
          <w:p w14:paraId="198C5BB0" w14:textId="208A5F37" w:rsidR="00965CC9" w:rsidRPr="0056671F" w:rsidRDefault="00DC68F0" w:rsidP="0021226D">
            <w:pPr>
              <w:pStyle w:val="Default"/>
              <w:rPr>
                <w:rFonts w:asciiTheme="majorHAnsi" w:hAnsiTheme="majorHAnsi" w:cstheme="majorHAnsi"/>
                <w:sz w:val="22"/>
                <w:szCs w:val="22"/>
              </w:rPr>
            </w:pPr>
            <w:r w:rsidRPr="0056671F">
              <w:rPr>
                <w:rFonts w:asciiTheme="majorHAnsi" w:hAnsiTheme="majorHAnsi" w:cstheme="majorHAnsi"/>
                <w:sz w:val="22"/>
                <w:szCs w:val="22"/>
              </w:rPr>
              <w:t xml:space="preserve">Finalized study tools </w:t>
            </w:r>
            <w:r w:rsidR="00965CC9" w:rsidRPr="0056671F">
              <w:rPr>
                <w:rFonts w:asciiTheme="majorHAnsi" w:hAnsiTheme="majorHAnsi" w:cstheme="majorHAnsi"/>
                <w:sz w:val="22"/>
                <w:szCs w:val="22"/>
              </w:rPr>
              <w:t xml:space="preserve"> </w:t>
            </w:r>
          </w:p>
        </w:tc>
        <w:tc>
          <w:tcPr>
            <w:tcW w:w="4381" w:type="dxa"/>
          </w:tcPr>
          <w:p w14:paraId="38A6318D" w14:textId="5253CA3F" w:rsidR="00965CC9" w:rsidRPr="0056671F" w:rsidRDefault="00711916" w:rsidP="0021226D">
            <w:pPr>
              <w:pStyle w:val="Default"/>
              <w:rPr>
                <w:rFonts w:asciiTheme="majorHAnsi" w:hAnsiTheme="majorHAnsi" w:cstheme="majorHAnsi"/>
                <w:sz w:val="22"/>
                <w:szCs w:val="22"/>
              </w:rPr>
            </w:pPr>
            <w:r w:rsidRPr="0056671F">
              <w:rPr>
                <w:rFonts w:asciiTheme="majorHAnsi" w:hAnsiTheme="majorHAnsi" w:cstheme="majorHAnsi"/>
                <w:sz w:val="22"/>
                <w:szCs w:val="22"/>
              </w:rPr>
              <w:t>15 March 2026</w:t>
            </w:r>
          </w:p>
        </w:tc>
      </w:tr>
      <w:tr w:rsidR="00965CC9" w:rsidRPr="00065077" w14:paraId="320EBA85" w14:textId="77777777" w:rsidTr="00452AD9">
        <w:tc>
          <w:tcPr>
            <w:tcW w:w="704" w:type="dxa"/>
          </w:tcPr>
          <w:p w14:paraId="3DC5DA50" w14:textId="4DC4BB3B" w:rsidR="00965CC9" w:rsidRPr="0056671F" w:rsidRDefault="00965CC9" w:rsidP="0021226D">
            <w:pPr>
              <w:pStyle w:val="Default"/>
              <w:rPr>
                <w:rFonts w:asciiTheme="majorHAnsi" w:hAnsiTheme="majorHAnsi" w:cstheme="majorHAnsi"/>
                <w:sz w:val="22"/>
                <w:szCs w:val="22"/>
              </w:rPr>
            </w:pPr>
            <w:r w:rsidRPr="0056671F">
              <w:rPr>
                <w:rFonts w:asciiTheme="majorHAnsi" w:hAnsiTheme="majorHAnsi" w:cstheme="majorHAnsi"/>
                <w:sz w:val="22"/>
                <w:szCs w:val="22"/>
              </w:rPr>
              <w:t>2</w:t>
            </w:r>
          </w:p>
        </w:tc>
        <w:tc>
          <w:tcPr>
            <w:tcW w:w="5103" w:type="dxa"/>
          </w:tcPr>
          <w:p w14:paraId="6A54FD10" w14:textId="7AD77506" w:rsidR="00965CC9" w:rsidRPr="0056671F" w:rsidRDefault="00DC68F0" w:rsidP="0021226D">
            <w:pPr>
              <w:pStyle w:val="Default"/>
              <w:rPr>
                <w:rFonts w:asciiTheme="majorHAnsi" w:hAnsiTheme="majorHAnsi" w:cstheme="majorHAnsi"/>
                <w:sz w:val="22"/>
                <w:szCs w:val="22"/>
              </w:rPr>
            </w:pPr>
            <w:r w:rsidRPr="0056671F">
              <w:rPr>
                <w:rFonts w:asciiTheme="majorHAnsi" w:hAnsiTheme="majorHAnsi" w:cstheme="majorHAnsi"/>
                <w:sz w:val="22"/>
                <w:szCs w:val="22"/>
              </w:rPr>
              <w:t xml:space="preserve">FGDs and KIIs in Lumbini and/or Madhesh province </w:t>
            </w:r>
          </w:p>
        </w:tc>
        <w:tc>
          <w:tcPr>
            <w:tcW w:w="4381" w:type="dxa"/>
          </w:tcPr>
          <w:p w14:paraId="597D2C06" w14:textId="76FB3073" w:rsidR="00965CC9" w:rsidRPr="0056671F" w:rsidRDefault="00711916" w:rsidP="0021226D">
            <w:pPr>
              <w:pStyle w:val="Default"/>
              <w:rPr>
                <w:rFonts w:asciiTheme="majorHAnsi" w:hAnsiTheme="majorHAnsi" w:cstheme="majorHAnsi"/>
                <w:sz w:val="22"/>
                <w:szCs w:val="22"/>
              </w:rPr>
            </w:pPr>
            <w:r w:rsidRPr="0056671F">
              <w:rPr>
                <w:rFonts w:asciiTheme="majorHAnsi" w:hAnsiTheme="majorHAnsi" w:cstheme="majorHAnsi"/>
                <w:sz w:val="22"/>
                <w:szCs w:val="22"/>
              </w:rPr>
              <w:t>By 15 May 2026</w:t>
            </w:r>
          </w:p>
        </w:tc>
      </w:tr>
    </w:tbl>
    <w:p w14:paraId="60749D71" w14:textId="77777777" w:rsidR="00965CC9" w:rsidRPr="00065077" w:rsidRDefault="00965CC9" w:rsidP="0021226D">
      <w:pPr>
        <w:pStyle w:val="Default"/>
        <w:rPr>
          <w:rFonts w:asciiTheme="majorHAnsi" w:hAnsiTheme="majorHAnsi" w:cstheme="majorHAnsi"/>
          <w:sz w:val="22"/>
          <w:szCs w:val="22"/>
        </w:rPr>
      </w:pPr>
    </w:p>
    <w:p w14:paraId="5D7E64F5" w14:textId="77777777" w:rsidR="00812C17" w:rsidRPr="00065077" w:rsidRDefault="00812C17" w:rsidP="0021226D">
      <w:pPr>
        <w:pStyle w:val="Default"/>
        <w:rPr>
          <w:rFonts w:asciiTheme="majorHAnsi" w:hAnsiTheme="majorHAnsi" w:cstheme="majorHAnsi"/>
          <w:b/>
          <w:bCs/>
          <w:sz w:val="22"/>
          <w:szCs w:val="22"/>
        </w:rPr>
      </w:pPr>
    </w:p>
    <w:p w14:paraId="0146AF51" w14:textId="7BC20673" w:rsidR="004511E9" w:rsidRPr="00065077" w:rsidRDefault="00CC00C6" w:rsidP="0021226D">
      <w:pPr>
        <w:pStyle w:val="Default"/>
        <w:rPr>
          <w:rFonts w:asciiTheme="majorHAnsi" w:hAnsiTheme="majorHAnsi" w:cstheme="majorHAnsi"/>
          <w:b/>
          <w:bCs/>
          <w:sz w:val="22"/>
          <w:szCs w:val="22"/>
        </w:rPr>
      </w:pPr>
      <w:r w:rsidRPr="00065077">
        <w:rPr>
          <w:rFonts w:asciiTheme="majorHAnsi" w:hAnsiTheme="majorHAnsi" w:cstheme="majorHAnsi"/>
          <w:b/>
          <w:bCs/>
          <w:sz w:val="22"/>
          <w:szCs w:val="22"/>
        </w:rPr>
        <w:t>Consultant</w:t>
      </w:r>
      <w:r w:rsidR="004511E9" w:rsidRPr="00065077">
        <w:rPr>
          <w:rFonts w:asciiTheme="majorHAnsi" w:hAnsiTheme="majorHAnsi" w:cstheme="majorHAnsi"/>
          <w:b/>
          <w:bCs/>
          <w:sz w:val="22"/>
          <w:szCs w:val="22"/>
        </w:rPr>
        <w:t xml:space="preserve"> </w:t>
      </w:r>
      <w:r w:rsidR="00680CD9" w:rsidRPr="00065077">
        <w:rPr>
          <w:rFonts w:asciiTheme="majorHAnsi" w:hAnsiTheme="majorHAnsi" w:cstheme="majorHAnsi"/>
          <w:b/>
          <w:bCs/>
          <w:sz w:val="22"/>
          <w:szCs w:val="22"/>
        </w:rPr>
        <w:t xml:space="preserve">Level of Effort </w:t>
      </w:r>
      <w:r w:rsidR="004511E9" w:rsidRPr="00065077">
        <w:rPr>
          <w:rFonts w:asciiTheme="majorHAnsi" w:hAnsiTheme="majorHAnsi" w:cstheme="majorHAnsi"/>
          <w:b/>
          <w:bCs/>
          <w:sz w:val="22"/>
          <w:szCs w:val="22"/>
        </w:rPr>
        <w:t xml:space="preserve">  </w:t>
      </w:r>
    </w:p>
    <w:p w14:paraId="0FC06243" w14:textId="704A360E" w:rsidR="004511E9" w:rsidRPr="00065077" w:rsidRDefault="004511E9" w:rsidP="00452AD9">
      <w:pPr>
        <w:autoSpaceDE w:val="0"/>
        <w:autoSpaceDN w:val="0"/>
        <w:adjustRightInd w:val="0"/>
        <w:spacing w:line="240" w:lineRule="auto"/>
        <w:rPr>
          <w:rFonts w:asciiTheme="majorHAnsi" w:hAnsiTheme="majorHAnsi" w:cstheme="majorHAnsi"/>
          <w:sz w:val="22"/>
          <w:szCs w:val="22"/>
        </w:rPr>
      </w:pPr>
    </w:p>
    <w:p w14:paraId="68250964" w14:textId="75C1AF91" w:rsidR="00680CD9" w:rsidRPr="00065077" w:rsidRDefault="00680CD9"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 xml:space="preserve">The </w:t>
      </w:r>
      <w:r w:rsidR="004F49D8" w:rsidRPr="00065077">
        <w:rPr>
          <w:rFonts w:asciiTheme="majorHAnsi" w:hAnsiTheme="majorHAnsi" w:cstheme="majorHAnsi"/>
          <w:sz w:val="22"/>
          <w:szCs w:val="22"/>
        </w:rPr>
        <w:t xml:space="preserve">Research </w:t>
      </w:r>
      <w:r w:rsidR="00F9028B">
        <w:rPr>
          <w:rFonts w:asciiTheme="majorHAnsi" w:hAnsiTheme="majorHAnsi" w:cstheme="majorHAnsi"/>
          <w:sz w:val="22"/>
          <w:szCs w:val="22"/>
        </w:rPr>
        <w:t>Associate</w:t>
      </w:r>
      <w:r w:rsidR="00141019" w:rsidRPr="00065077">
        <w:rPr>
          <w:rFonts w:asciiTheme="majorHAnsi" w:hAnsiTheme="majorHAnsi" w:cstheme="majorHAnsi"/>
          <w:sz w:val="22"/>
          <w:szCs w:val="22"/>
        </w:rPr>
        <w:t xml:space="preserve"> </w:t>
      </w:r>
      <w:r w:rsidRPr="00065077">
        <w:rPr>
          <w:rFonts w:asciiTheme="majorHAnsi" w:hAnsiTheme="majorHAnsi" w:cstheme="majorHAnsi"/>
          <w:sz w:val="22"/>
          <w:szCs w:val="22"/>
        </w:rPr>
        <w:t xml:space="preserve">is expected to work </w:t>
      </w:r>
      <w:r w:rsidR="00F762CF" w:rsidRPr="00065077">
        <w:rPr>
          <w:rFonts w:asciiTheme="majorHAnsi" w:hAnsiTheme="majorHAnsi" w:cstheme="majorHAnsi"/>
          <w:sz w:val="22"/>
          <w:szCs w:val="22"/>
        </w:rPr>
        <w:t xml:space="preserve">for </w:t>
      </w:r>
      <w:r w:rsidR="0052733B">
        <w:rPr>
          <w:rFonts w:asciiTheme="majorHAnsi" w:hAnsiTheme="majorHAnsi" w:cstheme="majorHAnsi"/>
          <w:sz w:val="22"/>
          <w:szCs w:val="22"/>
        </w:rPr>
        <w:t>30</w:t>
      </w:r>
      <w:r w:rsidR="00F5319D" w:rsidRPr="00065077">
        <w:rPr>
          <w:rFonts w:asciiTheme="majorHAnsi" w:hAnsiTheme="majorHAnsi" w:cstheme="majorHAnsi"/>
          <w:sz w:val="22"/>
          <w:szCs w:val="22"/>
        </w:rPr>
        <w:t xml:space="preserve"> </w:t>
      </w:r>
      <w:r w:rsidR="00F762CF" w:rsidRPr="00065077">
        <w:rPr>
          <w:rFonts w:asciiTheme="majorHAnsi" w:hAnsiTheme="majorHAnsi" w:cstheme="majorHAnsi"/>
          <w:sz w:val="22"/>
          <w:szCs w:val="22"/>
        </w:rPr>
        <w:t xml:space="preserve">days between </w:t>
      </w:r>
      <w:r w:rsidR="004F49D8" w:rsidRPr="00065077">
        <w:rPr>
          <w:rFonts w:asciiTheme="majorHAnsi" w:hAnsiTheme="majorHAnsi" w:cstheme="majorHAnsi"/>
          <w:sz w:val="22"/>
          <w:szCs w:val="22"/>
        </w:rPr>
        <w:t>30</w:t>
      </w:r>
      <w:r w:rsidR="0021226D" w:rsidRPr="00065077">
        <w:rPr>
          <w:rFonts w:asciiTheme="majorHAnsi" w:hAnsiTheme="majorHAnsi" w:cstheme="majorHAnsi"/>
          <w:sz w:val="22"/>
          <w:szCs w:val="22"/>
        </w:rPr>
        <w:t xml:space="preserve"> </w:t>
      </w:r>
      <w:r w:rsidR="004F49D8" w:rsidRPr="00065077">
        <w:rPr>
          <w:rFonts w:asciiTheme="majorHAnsi" w:hAnsiTheme="majorHAnsi" w:cstheme="majorHAnsi"/>
          <w:sz w:val="22"/>
          <w:szCs w:val="22"/>
        </w:rPr>
        <w:t xml:space="preserve">January </w:t>
      </w:r>
      <w:r w:rsidR="00AF791D" w:rsidRPr="00065077">
        <w:rPr>
          <w:rFonts w:asciiTheme="majorHAnsi" w:hAnsiTheme="majorHAnsi" w:cstheme="majorHAnsi"/>
          <w:sz w:val="22"/>
          <w:szCs w:val="22"/>
        </w:rPr>
        <w:t>202</w:t>
      </w:r>
      <w:r w:rsidR="003C5596">
        <w:rPr>
          <w:rFonts w:asciiTheme="majorHAnsi" w:hAnsiTheme="majorHAnsi" w:cstheme="majorHAnsi"/>
          <w:sz w:val="22"/>
          <w:szCs w:val="22"/>
        </w:rPr>
        <w:t>6</w:t>
      </w:r>
      <w:r w:rsidR="00F762CF" w:rsidRPr="00065077">
        <w:rPr>
          <w:rFonts w:asciiTheme="majorHAnsi" w:hAnsiTheme="majorHAnsi" w:cstheme="majorHAnsi"/>
          <w:sz w:val="22"/>
          <w:szCs w:val="22"/>
        </w:rPr>
        <w:t xml:space="preserve"> </w:t>
      </w:r>
      <w:r w:rsidR="0021226D" w:rsidRPr="00065077">
        <w:rPr>
          <w:rFonts w:asciiTheme="majorHAnsi" w:hAnsiTheme="majorHAnsi" w:cstheme="majorHAnsi"/>
          <w:sz w:val="22"/>
          <w:szCs w:val="22"/>
        </w:rPr>
        <w:t>and 31</w:t>
      </w:r>
      <w:r w:rsidR="00F762CF" w:rsidRPr="00065077">
        <w:rPr>
          <w:rFonts w:asciiTheme="majorHAnsi" w:hAnsiTheme="majorHAnsi" w:cstheme="majorHAnsi"/>
          <w:sz w:val="22"/>
          <w:szCs w:val="22"/>
        </w:rPr>
        <w:t xml:space="preserve"> </w:t>
      </w:r>
      <w:r w:rsidR="004F49D8" w:rsidRPr="00065077">
        <w:rPr>
          <w:rFonts w:asciiTheme="majorHAnsi" w:hAnsiTheme="majorHAnsi" w:cstheme="majorHAnsi"/>
          <w:sz w:val="22"/>
          <w:szCs w:val="22"/>
        </w:rPr>
        <w:t>July</w:t>
      </w:r>
      <w:r w:rsidR="00AF791D" w:rsidRPr="00065077">
        <w:rPr>
          <w:rFonts w:asciiTheme="majorHAnsi" w:hAnsiTheme="majorHAnsi" w:cstheme="majorHAnsi"/>
          <w:sz w:val="22"/>
          <w:szCs w:val="22"/>
        </w:rPr>
        <w:t xml:space="preserve"> </w:t>
      </w:r>
      <w:r w:rsidR="00F762CF" w:rsidRPr="00065077">
        <w:rPr>
          <w:rFonts w:asciiTheme="majorHAnsi" w:hAnsiTheme="majorHAnsi" w:cstheme="majorHAnsi"/>
          <w:sz w:val="22"/>
          <w:szCs w:val="22"/>
        </w:rPr>
        <w:t>202</w:t>
      </w:r>
      <w:r w:rsidR="00AF791D" w:rsidRPr="00065077">
        <w:rPr>
          <w:rFonts w:asciiTheme="majorHAnsi" w:hAnsiTheme="majorHAnsi" w:cstheme="majorHAnsi"/>
          <w:sz w:val="22"/>
          <w:szCs w:val="22"/>
        </w:rPr>
        <w:t>6</w:t>
      </w:r>
      <w:r w:rsidR="00F762CF" w:rsidRPr="00065077">
        <w:rPr>
          <w:rFonts w:asciiTheme="majorHAnsi" w:hAnsiTheme="majorHAnsi" w:cstheme="majorHAnsi"/>
          <w:sz w:val="22"/>
          <w:szCs w:val="22"/>
        </w:rPr>
        <w:t xml:space="preserve">. </w:t>
      </w:r>
    </w:p>
    <w:p w14:paraId="79EEF921" w14:textId="2E95E44A" w:rsidR="008459EB" w:rsidRPr="00065077" w:rsidRDefault="00C67FBF" w:rsidP="0021226D">
      <w:pPr>
        <w:pStyle w:val="Default"/>
        <w:rPr>
          <w:rFonts w:asciiTheme="majorHAnsi" w:hAnsiTheme="majorHAnsi" w:cstheme="majorHAnsi"/>
          <w:b/>
          <w:bCs/>
          <w:sz w:val="22"/>
          <w:szCs w:val="22"/>
        </w:rPr>
      </w:pPr>
      <w:r w:rsidRPr="00065077">
        <w:rPr>
          <w:rFonts w:asciiTheme="majorHAnsi" w:hAnsiTheme="majorHAnsi" w:cstheme="majorHAnsi"/>
          <w:b/>
          <w:bCs/>
          <w:sz w:val="22"/>
          <w:szCs w:val="22"/>
        </w:rPr>
        <w:t>Co</w:t>
      </w:r>
      <w:r w:rsidR="008459EB" w:rsidRPr="00065077">
        <w:rPr>
          <w:rFonts w:asciiTheme="majorHAnsi" w:hAnsiTheme="majorHAnsi" w:cstheme="majorHAnsi"/>
          <w:b/>
          <w:bCs/>
          <w:sz w:val="22"/>
          <w:szCs w:val="22"/>
        </w:rPr>
        <w:t>nsultant Specifications</w:t>
      </w:r>
    </w:p>
    <w:p w14:paraId="3376286A" w14:textId="77777777" w:rsidR="000D16A5" w:rsidRPr="00065077" w:rsidRDefault="000D16A5" w:rsidP="0021226D">
      <w:pPr>
        <w:pStyle w:val="Default"/>
        <w:rPr>
          <w:rFonts w:asciiTheme="majorHAnsi" w:hAnsiTheme="majorHAnsi" w:cstheme="majorHAnsi"/>
          <w:b/>
          <w:bCs/>
          <w:sz w:val="22"/>
          <w:szCs w:val="22"/>
        </w:rPr>
      </w:pPr>
    </w:p>
    <w:p w14:paraId="5ECCC878" w14:textId="77777777" w:rsidR="000D16A5" w:rsidRPr="00065077" w:rsidRDefault="000D16A5" w:rsidP="0021226D">
      <w:pPr>
        <w:pStyle w:val="Default"/>
        <w:rPr>
          <w:rFonts w:asciiTheme="majorHAnsi" w:hAnsiTheme="majorHAnsi" w:cstheme="majorHAnsi"/>
          <w:sz w:val="22"/>
          <w:szCs w:val="22"/>
          <w:u w:val="single"/>
        </w:rPr>
      </w:pPr>
    </w:p>
    <w:p w14:paraId="7B8BFA2F" w14:textId="274B97CC"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Master’s degree in education, Social Sciences, Statistics, Educational Research, Public Policy, Data Science, or a related discipline.</w:t>
      </w:r>
    </w:p>
    <w:p w14:paraId="4409D363"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47FF4F9C" w14:textId="27D90844"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Demonstrated professional experience in education research.</w:t>
      </w:r>
    </w:p>
    <w:p w14:paraId="289DFAED"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4FB0151D" w14:textId="5543CA1B"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 xml:space="preserve">Proven expertise in </w:t>
      </w:r>
      <w:r w:rsidR="00564240">
        <w:rPr>
          <w:rFonts w:asciiTheme="majorHAnsi" w:eastAsiaTheme="minorEastAsia" w:hAnsiTheme="majorHAnsi" w:cstheme="majorHAnsi"/>
          <w:color w:val="auto"/>
          <w:sz w:val="22"/>
          <w:szCs w:val="22"/>
        </w:rPr>
        <w:t>developing</w:t>
      </w:r>
      <w:r w:rsidRPr="00065077">
        <w:rPr>
          <w:rFonts w:asciiTheme="majorHAnsi" w:eastAsiaTheme="minorEastAsia" w:hAnsiTheme="majorHAnsi" w:cstheme="majorHAnsi"/>
          <w:color w:val="auto"/>
          <w:sz w:val="22"/>
          <w:szCs w:val="22"/>
        </w:rPr>
        <w:t xml:space="preserve"> research tools, administering FGDs and KIIs.</w:t>
      </w:r>
    </w:p>
    <w:p w14:paraId="4CCB05B0"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23A5FF64" w14:textId="77777777"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Sound understanding of research ethics, including informed consent procedures, safeguarding principles, and responsible data management, particularly when working with teachers, students, and education stakeholders.</w:t>
      </w:r>
    </w:p>
    <w:p w14:paraId="324359A0"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5CD20EBD" w14:textId="0D3C4AC9"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Ability to integrate Equality, Diversity and Inclusion (EDI) considerations into data collection.</w:t>
      </w:r>
    </w:p>
    <w:p w14:paraId="018C4AAC"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7E194C12" w14:textId="2097432B"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Strong analytical skills.</w:t>
      </w:r>
    </w:p>
    <w:p w14:paraId="2B885975"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28DCB9BE" w14:textId="00AE8B02"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Ability to work collaboratively within multidisciplinary teams.</w:t>
      </w:r>
    </w:p>
    <w:p w14:paraId="36CE7881"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1BA75B90" w14:textId="43177B28" w:rsidR="004F49D8" w:rsidRPr="00065077" w:rsidRDefault="004F49D8" w:rsidP="004F49D8">
      <w:pPr>
        <w:pStyle w:val="Default"/>
        <w:numPr>
          <w:ilvl w:val="0"/>
          <w:numId w:val="57"/>
        </w:numPr>
        <w:rPr>
          <w:rFonts w:asciiTheme="majorHAnsi" w:eastAsiaTheme="minorEastAsia" w:hAnsiTheme="majorHAnsi" w:cstheme="majorHAnsi"/>
          <w:color w:val="auto"/>
          <w:sz w:val="22"/>
          <w:szCs w:val="22"/>
        </w:rPr>
      </w:pPr>
      <w:r w:rsidRPr="00065077">
        <w:rPr>
          <w:rFonts w:asciiTheme="majorHAnsi" w:eastAsiaTheme="minorEastAsia" w:hAnsiTheme="majorHAnsi" w:cstheme="majorHAnsi"/>
          <w:color w:val="auto"/>
          <w:sz w:val="22"/>
          <w:szCs w:val="22"/>
        </w:rPr>
        <w:t>Fluency in English, with strong professional writing skills.</w:t>
      </w:r>
    </w:p>
    <w:p w14:paraId="36C414CC" w14:textId="77777777" w:rsidR="004F49D8" w:rsidRPr="00065077" w:rsidRDefault="004F49D8" w:rsidP="004F49D8">
      <w:pPr>
        <w:pStyle w:val="Default"/>
        <w:rPr>
          <w:rFonts w:asciiTheme="majorHAnsi" w:eastAsiaTheme="minorEastAsia" w:hAnsiTheme="majorHAnsi" w:cstheme="majorHAnsi"/>
          <w:color w:val="auto"/>
          <w:sz w:val="22"/>
          <w:szCs w:val="22"/>
        </w:rPr>
      </w:pPr>
    </w:p>
    <w:p w14:paraId="2A787583" w14:textId="77777777" w:rsidR="00141019" w:rsidRPr="00065077" w:rsidRDefault="00141019" w:rsidP="00452AD9">
      <w:pPr>
        <w:autoSpaceDE w:val="0"/>
        <w:autoSpaceDN w:val="0"/>
        <w:adjustRightInd w:val="0"/>
        <w:spacing w:after="160" w:line="240" w:lineRule="auto"/>
        <w:contextualSpacing/>
        <w:rPr>
          <w:rFonts w:asciiTheme="majorHAnsi" w:hAnsiTheme="majorHAnsi" w:cstheme="majorHAnsi"/>
          <w:b/>
          <w:bCs/>
          <w:sz w:val="22"/>
          <w:szCs w:val="22"/>
        </w:rPr>
      </w:pPr>
    </w:p>
    <w:p w14:paraId="2EB2666C" w14:textId="41CB2C8A" w:rsidR="004511E9" w:rsidRDefault="004511E9" w:rsidP="00452AD9">
      <w:pPr>
        <w:autoSpaceDE w:val="0"/>
        <w:autoSpaceDN w:val="0"/>
        <w:adjustRightInd w:val="0"/>
        <w:spacing w:after="160" w:line="240" w:lineRule="auto"/>
        <w:contextualSpacing/>
        <w:rPr>
          <w:rFonts w:asciiTheme="majorHAnsi" w:hAnsiTheme="majorHAnsi" w:cstheme="majorHAnsi"/>
          <w:b/>
          <w:bCs/>
          <w:sz w:val="22"/>
          <w:szCs w:val="22"/>
        </w:rPr>
      </w:pPr>
      <w:r w:rsidRPr="00065077">
        <w:rPr>
          <w:rFonts w:asciiTheme="majorHAnsi" w:hAnsiTheme="majorHAnsi" w:cstheme="majorHAnsi"/>
          <w:b/>
          <w:bCs/>
          <w:sz w:val="22"/>
          <w:szCs w:val="22"/>
        </w:rPr>
        <w:lastRenderedPageBreak/>
        <w:t xml:space="preserve">Implementation Arrangement </w:t>
      </w:r>
    </w:p>
    <w:p w14:paraId="02D9D3B8" w14:textId="77777777" w:rsidR="00065077" w:rsidRPr="00065077" w:rsidRDefault="00065077" w:rsidP="00452AD9">
      <w:pPr>
        <w:autoSpaceDE w:val="0"/>
        <w:autoSpaceDN w:val="0"/>
        <w:adjustRightInd w:val="0"/>
        <w:spacing w:after="160" w:line="240" w:lineRule="auto"/>
        <w:contextualSpacing/>
        <w:rPr>
          <w:rFonts w:asciiTheme="majorHAnsi" w:hAnsiTheme="majorHAnsi" w:cstheme="majorHAnsi"/>
          <w:b/>
          <w:bCs/>
          <w:sz w:val="22"/>
          <w:szCs w:val="22"/>
        </w:rPr>
      </w:pPr>
    </w:p>
    <w:p w14:paraId="0FB7AAEC" w14:textId="3DC58BEA" w:rsidR="002C0450" w:rsidRPr="00065077" w:rsidRDefault="00065077"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 xml:space="preserve">The Research </w:t>
      </w:r>
      <w:r w:rsidR="003C5596">
        <w:rPr>
          <w:rFonts w:asciiTheme="majorHAnsi" w:hAnsiTheme="majorHAnsi" w:cstheme="majorHAnsi"/>
          <w:sz w:val="22"/>
          <w:szCs w:val="22"/>
        </w:rPr>
        <w:t>Associate</w:t>
      </w:r>
      <w:r>
        <w:rPr>
          <w:rFonts w:asciiTheme="majorHAnsi" w:hAnsiTheme="majorHAnsi" w:cstheme="majorHAnsi"/>
          <w:sz w:val="22"/>
          <w:szCs w:val="22"/>
        </w:rPr>
        <w:t xml:space="preserve"> </w:t>
      </w:r>
      <w:r w:rsidR="00BB796F" w:rsidRPr="00065077">
        <w:rPr>
          <w:rFonts w:asciiTheme="majorHAnsi" w:hAnsiTheme="majorHAnsi" w:cstheme="majorHAnsi"/>
          <w:sz w:val="22"/>
          <w:szCs w:val="22"/>
        </w:rPr>
        <w:t xml:space="preserve">will </w:t>
      </w:r>
      <w:r w:rsidR="00904574" w:rsidRPr="00065077">
        <w:rPr>
          <w:rFonts w:asciiTheme="majorHAnsi" w:hAnsiTheme="majorHAnsi" w:cstheme="majorHAnsi"/>
          <w:sz w:val="22"/>
          <w:szCs w:val="22"/>
        </w:rPr>
        <w:t>report</w:t>
      </w:r>
      <w:r w:rsidR="003E71C3" w:rsidRPr="00065077">
        <w:rPr>
          <w:rFonts w:asciiTheme="majorHAnsi" w:hAnsiTheme="majorHAnsi" w:cstheme="majorHAnsi"/>
          <w:sz w:val="22"/>
          <w:szCs w:val="22"/>
        </w:rPr>
        <w:t xml:space="preserve"> to </w:t>
      </w:r>
      <w:r>
        <w:rPr>
          <w:rFonts w:asciiTheme="majorHAnsi" w:hAnsiTheme="majorHAnsi" w:cstheme="majorHAnsi"/>
          <w:sz w:val="22"/>
          <w:szCs w:val="22"/>
        </w:rPr>
        <w:t xml:space="preserve">the </w:t>
      </w:r>
      <w:r w:rsidR="003C5596">
        <w:rPr>
          <w:rFonts w:asciiTheme="majorHAnsi" w:hAnsiTheme="majorHAnsi" w:cstheme="majorHAnsi"/>
          <w:sz w:val="22"/>
          <w:szCs w:val="22"/>
        </w:rPr>
        <w:t>D</w:t>
      </w:r>
      <w:r>
        <w:rPr>
          <w:rFonts w:asciiTheme="majorHAnsi" w:hAnsiTheme="majorHAnsi" w:cstheme="majorHAnsi"/>
          <w:sz w:val="22"/>
          <w:szCs w:val="22"/>
        </w:rPr>
        <w:t xml:space="preserve">eputy </w:t>
      </w:r>
      <w:r w:rsidR="003C5596">
        <w:rPr>
          <w:rFonts w:asciiTheme="majorHAnsi" w:hAnsiTheme="majorHAnsi" w:cstheme="majorHAnsi"/>
          <w:sz w:val="22"/>
          <w:szCs w:val="22"/>
        </w:rPr>
        <w:t>T</w:t>
      </w:r>
      <w:r>
        <w:rPr>
          <w:rFonts w:asciiTheme="majorHAnsi" w:hAnsiTheme="majorHAnsi" w:cstheme="majorHAnsi"/>
          <w:sz w:val="22"/>
          <w:szCs w:val="22"/>
        </w:rPr>
        <w:t xml:space="preserve">eam </w:t>
      </w:r>
      <w:r w:rsidR="003C5596">
        <w:rPr>
          <w:rFonts w:asciiTheme="majorHAnsi" w:hAnsiTheme="majorHAnsi" w:cstheme="majorHAnsi"/>
          <w:sz w:val="22"/>
          <w:szCs w:val="22"/>
        </w:rPr>
        <w:t>L</w:t>
      </w:r>
      <w:r>
        <w:rPr>
          <w:rFonts w:asciiTheme="majorHAnsi" w:hAnsiTheme="majorHAnsi" w:cstheme="majorHAnsi"/>
          <w:sz w:val="22"/>
          <w:szCs w:val="22"/>
        </w:rPr>
        <w:t>eader</w:t>
      </w:r>
      <w:r w:rsidR="00564240">
        <w:rPr>
          <w:rFonts w:asciiTheme="majorHAnsi" w:hAnsiTheme="majorHAnsi" w:cstheme="majorHAnsi"/>
          <w:sz w:val="22"/>
          <w:szCs w:val="22"/>
        </w:rPr>
        <w:t xml:space="preserve"> and the Senior Project Manager</w:t>
      </w:r>
      <w:r>
        <w:rPr>
          <w:rFonts w:asciiTheme="majorHAnsi" w:hAnsiTheme="majorHAnsi" w:cstheme="majorHAnsi"/>
          <w:sz w:val="22"/>
          <w:szCs w:val="22"/>
        </w:rPr>
        <w:t xml:space="preserve">. </w:t>
      </w:r>
    </w:p>
    <w:p w14:paraId="74D52678" w14:textId="77777777" w:rsidR="004511E9" w:rsidRDefault="004511E9" w:rsidP="00452AD9">
      <w:pPr>
        <w:autoSpaceDE w:val="0"/>
        <w:autoSpaceDN w:val="0"/>
        <w:adjustRightInd w:val="0"/>
        <w:spacing w:after="160" w:line="240" w:lineRule="auto"/>
        <w:contextualSpacing/>
        <w:rPr>
          <w:rFonts w:asciiTheme="majorHAnsi" w:hAnsiTheme="majorHAnsi" w:cstheme="majorHAnsi"/>
          <w:b/>
          <w:bCs/>
          <w:sz w:val="22"/>
          <w:szCs w:val="22"/>
        </w:rPr>
      </w:pPr>
      <w:r w:rsidRPr="00065077">
        <w:rPr>
          <w:rFonts w:asciiTheme="majorHAnsi" w:hAnsiTheme="majorHAnsi" w:cstheme="majorHAnsi"/>
          <w:b/>
          <w:bCs/>
          <w:sz w:val="22"/>
          <w:szCs w:val="22"/>
        </w:rPr>
        <w:t>Duration of Assignment</w:t>
      </w:r>
    </w:p>
    <w:p w14:paraId="1AF2171B" w14:textId="77777777" w:rsidR="00065077" w:rsidRPr="00065077" w:rsidRDefault="00065077" w:rsidP="00452AD9">
      <w:pPr>
        <w:autoSpaceDE w:val="0"/>
        <w:autoSpaceDN w:val="0"/>
        <w:adjustRightInd w:val="0"/>
        <w:spacing w:after="160" w:line="240" w:lineRule="auto"/>
        <w:contextualSpacing/>
        <w:rPr>
          <w:rFonts w:asciiTheme="majorHAnsi" w:hAnsiTheme="majorHAnsi" w:cstheme="majorHAnsi"/>
          <w:b/>
          <w:bCs/>
          <w:sz w:val="22"/>
          <w:szCs w:val="22"/>
        </w:rPr>
      </w:pPr>
    </w:p>
    <w:p w14:paraId="2FFB7853" w14:textId="3BD0402C" w:rsidR="004511E9" w:rsidRPr="00065077" w:rsidRDefault="004511E9" w:rsidP="00452AD9">
      <w:pPr>
        <w:autoSpaceDE w:val="0"/>
        <w:autoSpaceDN w:val="0"/>
        <w:adjustRightInd w:val="0"/>
        <w:spacing w:line="240" w:lineRule="auto"/>
        <w:rPr>
          <w:rFonts w:asciiTheme="majorHAnsi" w:hAnsiTheme="majorHAnsi" w:cstheme="majorHAnsi"/>
          <w:sz w:val="22"/>
          <w:szCs w:val="22"/>
        </w:rPr>
      </w:pPr>
      <w:r w:rsidRPr="00065077">
        <w:rPr>
          <w:rFonts w:asciiTheme="majorHAnsi" w:hAnsiTheme="majorHAnsi" w:cstheme="majorHAnsi"/>
          <w:sz w:val="22"/>
          <w:szCs w:val="22"/>
        </w:rPr>
        <w:t xml:space="preserve">The </w:t>
      </w:r>
      <w:r w:rsidR="00550E70" w:rsidRPr="00065077">
        <w:rPr>
          <w:rFonts w:asciiTheme="majorHAnsi" w:hAnsiTheme="majorHAnsi" w:cstheme="majorHAnsi"/>
          <w:sz w:val="22"/>
          <w:szCs w:val="22"/>
        </w:rPr>
        <w:t xml:space="preserve">task </w:t>
      </w:r>
      <w:r w:rsidRPr="00065077">
        <w:rPr>
          <w:rFonts w:asciiTheme="majorHAnsi" w:hAnsiTheme="majorHAnsi" w:cstheme="majorHAnsi"/>
          <w:sz w:val="22"/>
          <w:szCs w:val="22"/>
        </w:rPr>
        <w:t xml:space="preserve">will be implemented from </w:t>
      </w:r>
      <w:r w:rsidR="00065077">
        <w:rPr>
          <w:rFonts w:asciiTheme="majorHAnsi" w:hAnsiTheme="majorHAnsi" w:cstheme="majorHAnsi"/>
          <w:b/>
          <w:bCs/>
          <w:sz w:val="22"/>
          <w:szCs w:val="22"/>
        </w:rPr>
        <w:t>30</w:t>
      </w:r>
      <w:r w:rsidR="008B7819" w:rsidRPr="00065077">
        <w:rPr>
          <w:rFonts w:asciiTheme="majorHAnsi" w:hAnsiTheme="majorHAnsi" w:cstheme="majorHAnsi"/>
          <w:b/>
          <w:bCs/>
          <w:sz w:val="22"/>
          <w:szCs w:val="22"/>
        </w:rPr>
        <w:t xml:space="preserve"> </w:t>
      </w:r>
      <w:r w:rsidR="00065077">
        <w:rPr>
          <w:rFonts w:asciiTheme="majorHAnsi" w:hAnsiTheme="majorHAnsi" w:cstheme="majorHAnsi"/>
          <w:b/>
          <w:bCs/>
          <w:sz w:val="22"/>
          <w:szCs w:val="22"/>
        </w:rPr>
        <w:t>January</w:t>
      </w:r>
      <w:r w:rsidR="008B7819" w:rsidRPr="00065077">
        <w:rPr>
          <w:rFonts w:asciiTheme="majorHAnsi" w:hAnsiTheme="majorHAnsi" w:cstheme="majorHAnsi"/>
          <w:b/>
          <w:bCs/>
          <w:sz w:val="22"/>
          <w:szCs w:val="22"/>
        </w:rPr>
        <w:t xml:space="preserve"> 202</w:t>
      </w:r>
      <w:r w:rsidR="003C5596">
        <w:rPr>
          <w:rFonts w:asciiTheme="majorHAnsi" w:hAnsiTheme="majorHAnsi" w:cstheme="majorHAnsi"/>
          <w:b/>
          <w:bCs/>
          <w:sz w:val="22"/>
          <w:szCs w:val="22"/>
        </w:rPr>
        <w:t>6</w:t>
      </w:r>
      <w:r w:rsidR="008B7819" w:rsidRPr="00065077">
        <w:rPr>
          <w:rFonts w:asciiTheme="majorHAnsi" w:hAnsiTheme="majorHAnsi" w:cstheme="majorHAnsi"/>
          <w:b/>
          <w:bCs/>
          <w:sz w:val="22"/>
          <w:szCs w:val="22"/>
        </w:rPr>
        <w:t xml:space="preserve"> </w:t>
      </w:r>
      <w:r w:rsidRPr="00065077">
        <w:rPr>
          <w:rFonts w:asciiTheme="majorHAnsi" w:hAnsiTheme="majorHAnsi" w:cstheme="majorHAnsi"/>
          <w:sz w:val="22"/>
          <w:szCs w:val="22"/>
        </w:rPr>
        <w:t xml:space="preserve">till </w:t>
      </w:r>
      <w:r w:rsidR="00141019" w:rsidRPr="00065077">
        <w:rPr>
          <w:rFonts w:asciiTheme="majorHAnsi" w:hAnsiTheme="majorHAnsi" w:cstheme="majorHAnsi"/>
          <w:b/>
          <w:bCs/>
          <w:sz w:val="22"/>
          <w:szCs w:val="22"/>
        </w:rPr>
        <w:t>31</w:t>
      </w:r>
      <w:r w:rsidR="006D16EC" w:rsidRPr="00065077">
        <w:rPr>
          <w:rFonts w:asciiTheme="majorHAnsi" w:hAnsiTheme="majorHAnsi" w:cstheme="majorHAnsi"/>
          <w:b/>
          <w:bCs/>
          <w:sz w:val="22"/>
          <w:szCs w:val="22"/>
        </w:rPr>
        <w:t xml:space="preserve"> </w:t>
      </w:r>
      <w:r w:rsidR="003C5596">
        <w:rPr>
          <w:rFonts w:asciiTheme="majorHAnsi" w:hAnsiTheme="majorHAnsi" w:cstheme="majorHAnsi"/>
          <w:b/>
          <w:bCs/>
          <w:sz w:val="22"/>
          <w:szCs w:val="22"/>
        </w:rPr>
        <w:t>July</w:t>
      </w:r>
      <w:r w:rsidR="003C5596" w:rsidRPr="00065077">
        <w:rPr>
          <w:rFonts w:asciiTheme="majorHAnsi" w:hAnsiTheme="majorHAnsi" w:cstheme="majorHAnsi"/>
          <w:b/>
          <w:bCs/>
          <w:sz w:val="22"/>
          <w:szCs w:val="22"/>
        </w:rPr>
        <w:t xml:space="preserve"> </w:t>
      </w:r>
      <w:r w:rsidR="00CC180A" w:rsidRPr="00065077">
        <w:rPr>
          <w:rFonts w:asciiTheme="majorHAnsi" w:hAnsiTheme="majorHAnsi" w:cstheme="majorHAnsi"/>
          <w:b/>
          <w:bCs/>
          <w:sz w:val="22"/>
          <w:szCs w:val="22"/>
        </w:rPr>
        <w:t>202</w:t>
      </w:r>
      <w:r w:rsidR="00141019" w:rsidRPr="00065077">
        <w:rPr>
          <w:rFonts w:asciiTheme="majorHAnsi" w:hAnsiTheme="majorHAnsi" w:cstheme="majorHAnsi"/>
          <w:b/>
          <w:bCs/>
          <w:sz w:val="22"/>
          <w:szCs w:val="22"/>
        </w:rPr>
        <w:t>6</w:t>
      </w:r>
      <w:r w:rsidR="00BC5C54" w:rsidRPr="00065077">
        <w:rPr>
          <w:rFonts w:asciiTheme="majorHAnsi" w:hAnsiTheme="majorHAnsi" w:cstheme="majorHAnsi"/>
          <w:b/>
          <w:bCs/>
          <w:sz w:val="22"/>
          <w:szCs w:val="22"/>
        </w:rPr>
        <w:t xml:space="preserve">. </w:t>
      </w:r>
    </w:p>
    <w:p w14:paraId="55542098" w14:textId="17734FF9" w:rsidR="00F700D2" w:rsidRPr="00065077" w:rsidRDefault="00F700D2" w:rsidP="00452AD9">
      <w:pPr>
        <w:spacing w:line="240" w:lineRule="auto"/>
        <w:rPr>
          <w:rFonts w:asciiTheme="majorHAnsi" w:hAnsiTheme="majorHAnsi" w:cstheme="majorHAnsi"/>
          <w:sz w:val="22"/>
          <w:szCs w:val="22"/>
        </w:rPr>
      </w:pPr>
    </w:p>
    <w:p w14:paraId="3DCFB463" w14:textId="2DB6947F" w:rsidR="00F700D2" w:rsidRPr="00065077" w:rsidRDefault="00F700D2" w:rsidP="00452AD9">
      <w:pPr>
        <w:spacing w:line="240" w:lineRule="auto"/>
        <w:rPr>
          <w:rFonts w:asciiTheme="majorHAnsi" w:hAnsiTheme="majorHAnsi" w:cstheme="majorHAnsi"/>
          <w:sz w:val="22"/>
          <w:szCs w:val="22"/>
        </w:rPr>
      </w:pPr>
    </w:p>
    <w:sectPr w:rsidR="00F700D2" w:rsidRPr="00065077" w:rsidSect="004511E9">
      <w:headerReference w:type="default" r:id="rId17"/>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FFCB" w14:textId="77777777" w:rsidR="00DC1B81" w:rsidRDefault="00DC1B81" w:rsidP="004E0F0F">
      <w:pPr>
        <w:spacing w:after="0" w:line="240" w:lineRule="auto"/>
      </w:pPr>
      <w:r>
        <w:separator/>
      </w:r>
    </w:p>
  </w:endnote>
  <w:endnote w:type="continuationSeparator" w:id="0">
    <w:p w14:paraId="5F741F15" w14:textId="77777777" w:rsidR="00DC1B81" w:rsidRDefault="00DC1B81" w:rsidP="004E0F0F">
      <w:pPr>
        <w:spacing w:after="0" w:line="240" w:lineRule="auto"/>
      </w:pPr>
      <w:r>
        <w:continuationSeparator/>
      </w:r>
    </w:p>
  </w:endnote>
  <w:endnote w:type="continuationNotice" w:id="1">
    <w:p w14:paraId="20980795" w14:textId="77777777" w:rsidR="00DC1B81" w:rsidRDefault="00DC1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embedRegular r:id="rId1" w:fontKey="{F9A016C4-BD91-4B76-89CE-50F1E1780421}"/>
    <w:embedBold r:id="rId2" w:fontKey="{79B6B864-B95D-4FB7-B7A8-C782BA69C01D}"/>
    <w:embedItalic r:id="rId3" w:fontKey="{B3C99306-3706-4DC8-B51A-2D0BFB08130C}"/>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 w:name="Noto Sans">
    <w:charset w:val="00"/>
    <w:family w:val="swiss"/>
    <w:pitch w:val="variable"/>
    <w:sig w:usb0="E00082FF" w:usb1="400078FF" w:usb2="00000021" w:usb3="00000000" w:csb0="0000019F" w:csb1="00000000"/>
    <w:embedRegular r:id="rId4" w:fontKey="{8CC12F89-9326-4A52-AB1F-88338BC09CB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9C4A" w14:textId="77777777" w:rsidR="004D24D6" w:rsidRDefault="004D2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9B67" w14:textId="77777777" w:rsidR="008C0629" w:rsidRPr="00357565" w:rsidRDefault="008C0629" w:rsidP="00743AE8">
    <w:pPr>
      <w:pStyle w:val="Footer"/>
      <w:tabs>
        <w:tab w:val="clear" w:pos="4320"/>
        <w:tab w:val="clear" w:pos="8640"/>
        <w:tab w:val="right" w:pos="10198"/>
      </w:tabs>
      <w:rPr>
        <w:rFonts w:cs="Arial"/>
        <w:b/>
        <w:color w:val="230859" w:themeColor="text2"/>
        <w:sz w:val="24"/>
        <w:szCs w:val="26"/>
      </w:rPr>
    </w:pPr>
    <w:r w:rsidRPr="00CD1F6F">
      <w:rPr>
        <w:rFonts w:cs="Arial"/>
        <w:color w:val="230859" w:themeColor="text2"/>
        <w:sz w:val="24"/>
        <w:szCs w:val="26"/>
      </w:rPr>
      <w:t>www.britishcouncil.org</w:t>
    </w:r>
    <w:r w:rsidRPr="00357565">
      <w:rPr>
        <w:rFonts w:cs="Arial"/>
        <w:b/>
        <w:color w:val="230859" w:themeColor="text2"/>
        <w:sz w:val="24"/>
        <w:szCs w:val="26"/>
      </w:rPr>
      <w:tab/>
    </w:r>
    <w:r w:rsidRPr="00F730E1">
      <w:rPr>
        <w:rFonts w:cs="Arial"/>
        <w:color w:val="230859" w:themeColor="text2"/>
        <w:sz w:val="24"/>
        <w:szCs w:val="26"/>
      </w:rPr>
      <w:fldChar w:fldCharType="begin"/>
    </w:r>
    <w:r w:rsidRPr="00F730E1">
      <w:rPr>
        <w:rFonts w:cs="Arial"/>
        <w:color w:val="230859" w:themeColor="text2"/>
        <w:sz w:val="24"/>
        <w:szCs w:val="26"/>
      </w:rPr>
      <w:instrText xml:space="preserve"> PAGE   \* MERGEFORMAT </w:instrText>
    </w:r>
    <w:r w:rsidRPr="00F730E1">
      <w:rPr>
        <w:rFonts w:cs="Arial"/>
        <w:color w:val="230859" w:themeColor="text2"/>
        <w:sz w:val="24"/>
        <w:szCs w:val="26"/>
      </w:rPr>
      <w:fldChar w:fldCharType="separate"/>
    </w:r>
    <w:r w:rsidR="00297B4F" w:rsidRPr="00F730E1">
      <w:rPr>
        <w:rFonts w:cs="Arial"/>
        <w:noProof/>
        <w:color w:val="230859" w:themeColor="text2"/>
        <w:sz w:val="24"/>
        <w:szCs w:val="26"/>
      </w:rPr>
      <w:t>2</w:t>
    </w:r>
    <w:r w:rsidRPr="00F730E1">
      <w:rPr>
        <w:rFonts w:cs="Arial"/>
        <w:color w:val="230859" w:themeColor="text2"/>
        <w:sz w:val="24"/>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7634" w14:textId="77777777" w:rsidR="008C0629" w:rsidRPr="00357565" w:rsidRDefault="008C0629" w:rsidP="00A33158">
    <w:pPr>
      <w:pStyle w:val="Website"/>
      <w:rPr>
        <w:rFonts w:ascii="Arial" w:hAnsi="Arial" w:cs="Arial"/>
        <w:b/>
        <w:sz w:val="24"/>
        <w:szCs w:val="24"/>
      </w:rPr>
    </w:pPr>
    <w:r w:rsidRPr="00357565">
      <w:rPr>
        <w:rFonts w:ascii="Arial" w:hAnsi="Arial" w:cs="Arial"/>
        <w:b/>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D47A" w14:textId="77777777" w:rsidR="00DC1B81" w:rsidRDefault="00DC1B81" w:rsidP="004E0F0F">
      <w:pPr>
        <w:spacing w:after="0" w:line="240" w:lineRule="auto"/>
      </w:pPr>
      <w:r>
        <w:separator/>
      </w:r>
    </w:p>
  </w:footnote>
  <w:footnote w:type="continuationSeparator" w:id="0">
    <w:p w14:paraId="5AE57D02" w14:textId="77777777" w:rsidR="00DC1B81" w:rsidRDefault="00DC1B81" w:rsidP="004E0F0F">
      <w:pPr>
        <w:spacing w:after="0" w:line="240" w:lineRule="auto"/>
      </w:pPr>
      <w:r>
        <w:continuationSeparator/>
      </w:r>
    </w:p>
  </w:footnote>
  <w:footnote w:type="continuationNotice" w:id="1">
    <w:p w14:paraId="72B1CC13" w14:textId="77777777" w:rsidR="00DC1B81" w:rsidRDefault="00DC1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99B0" w14:textId="77777777" w:rsidR="004D24D6" w:rsidRDefault="004D2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08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1" behindDoc="0" locked="0" layoutInCell="1" allowOverlap="1" wp14:anchorId="1D5B1C81" wp14:editId="4B613F81">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v:line id="Straight Connector 9"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strokeweight="3pt" from="2.85pt,63.55pt" to="41.4pt,63.55pt" w14:anchorId="44A1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">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DC45" w14:textId="77777777" w:rsidR="008C0629" w:rsidRDefault="008C0629">
    <w:pPr>
      <w:pStyle w:val="Header"/>
    </w:pPr>
    <w:r>
      <w:rPr>
        <w:noProof/>
        <w:lang w:val="en-US"/>
      </w:rPr>
      <w:drawing>
        <wp:anchor distT="0" distB="424815" distL="114300" distR="114300" simplePos="0" relativeHeight="251658240" behindDoc="0" locked="0" layoutInCell="1" allowOverlap="1" wp14:anchorId="6CCE0C01" wp14:editId="37AF81E4">
          <wp:simplePos x="0" y="0"/>
          <wp:positionH relativeFrom="page">
            <wp:posOffset>540385</wp:posOffset>
          </wp:positionH>
          <wp:positionV relativeFrom="page">
            <wp:posOffset>540385</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7A3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2" behindDoc="0" locked="0" layoutInCell="1" allowOverlap="1" wp14:anchorId="6316E7A9" wp14:editId="00C22473">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v:line id="Straight Connector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3206]" strokeweight="3pt" from="2.85pt,45.35pt" to="41.4pt,45.35pt" w14:anchorId="5FD50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">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522472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7849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1D84A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EEC3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F9AF1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B8856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5CE7C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C3C9E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E277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DB6BC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F02C40"/>
    <w:multiLevelType w:val="hybridMultilevel"/>
    <w:tmpl w:val="6E40ED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055616"/>
    <w:multiLevelType w:val="hybridMultilevel"/>
    <w:tmpl w:val="0D0CD5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5C5C1A"/>
    <w:multiLevelType w:val="multilevel"/>
    <w:tmpl w:val="D1A0A2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5" w15:restartNumberingAfterBreak="0">
    <w:nsid w:val="086B0EC2"/>
    <w:multiLevelType w:val="hybridMultilevel"/>
    <w:tmpl w:val="F79A9738"/>
    <w:lvl w:ilvl="0" w:tplc="08090001">
      <w:start w:val="1"/>
      <w:numFmt w:val="bullet"/>
      <w:lvlText w:val=""/>
      <w:lvlJc w:val="left"/>
      <w:pPr>
        <w:ind w:left="1440" w:hanging="360"/>
      </w:pPr>
      <w:rPr>
        <w:rFonts w:ascii="Symbol" w:hAnsi="Symbol" w:hint="default"/>
      </w:rPr>
    </w:lvl>
    <w:lvl w:ilvl="1" w:tplc="C8F01776">
      <w:numFmt w:val="bullet"/>
      <w:lvlText w:val="•"/>
      <w:lvlJc w:val="left"/>
      <w:pPr>
        <w:ind w:left="2160" w:hanging="360"/>
      </w:pPr>
      <w:rPr>
        <w:rFonts w:ascii="Arial" w:eastAsiaTheme="minorEastAsia"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F81001F"/>
    <w:multiLevelType w:val="hybridMultilevel"/>
    <w:tmpl w:val="C9C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07355"/>
    <w:multiLevelType w:val="hybridMultilevel"/>
    <w:tmpl w:val="BF82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9B14A3"/>
    <w:multiLevelType w:val="hybridMultilevel"/>
    <w:tmpl w:val="CB7849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46474B6"/>
    <w:multiLevelType w:val="hybridMultilevel"/>
    <w:tmpl w:val="EC982D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32294A"/>
    <w:multiLevelType w:val="hybridMultilevel"/>
    <w:tmpl w:val="8378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4F2E67"/>
    <w:multiLevelType w:val="hybridMultilevel"/>
    <w:tmpl w:val="CD14F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65415DF"/>
    <w:multiLevelType w:val="hybridMultilevel"/>
    <w:tmpl w:val="8344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5101DF"/>
    <w:multiLevelType w:val="hybridMultilevel"/>
    <w:tmpl w:val="83142426"/>
    <w:lvl w:ilvl="0" w:tplc="0E367094">
      <w:start w:val="1"/>
      <w:numFmt w:val="decimal"/>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647D3D"/>
    <w:multiLevelType w:val="hybridMultilevel"/>
    <w:tmpl w:val="B902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F73774"/>
    <w:multiLevelType w:val="hybridMultilevel"/>
    <w:tmpl w:val="66E0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AC4964"/>
    <w:multiLevelType w:val="hybridMultilevel"/>
    <w:tmpl w:val="8F7E431E"/>
    <w:lvl w:ilvl="0" w:tplc="4080C9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FE22C0"/>
    <w:multiLevelType w:val="hybridMultilevel"/>
    <w:tmpl w:val="CE40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B020B5"/>
    <w:multiLevelType w:val="hybridMultilevel"/>
    <w:tmpl w:val="EC4E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1C3E79"/>
    <w:multiLevelType w:val="hybridMultilevel"/>
    <w:tmpl w:val="D250D00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4E41603"/>
    <w:multiLevelType w:val="multilevel"/>
    <w:tmpl w:val="090A2E5C"/>
    <w:lvl w:ilvl="0">
      <w:start w:val="1"/>
      <w:numFmt w:val="decimal"/>
      <w:lvlText w:val="%1."/>
      <w:lvlJc w:val="left"/>
      <w:pPr>
        <w:ind w:left="643" w:hanging="360"/>
      </w:pPr>
      <w:rPr>
        <w:rFonts w:hint="default"/>
      </w:rPr>
    </w:lvl>
    <w:lvl w:ilvl="1">
      <w:start w:val="1"/>
      <w:numFmt w:val="decimal"/>
      <w:isLgl/>
      <w:lvlText w:val="%1.%2"/>
      <w:lvlJc w:val="left"/>
      <w:pPr>
        <w:ind w:left="1723" w:hanging="360"/>
      </w:pPr>
      <w:rPr>
        <w:rFonts w:hint="default"/>
      </w:rPr>
    </w:lvl>
    <w:lvl w:ilvl="2">
      <w:start w:val="1"/>
      <w:numFmt w:val="decimal"/>
      <w:isLgl/>
      <w:lvlText w:val="%1.%2.%3"/>
      <w:lvlJc w:val="left"/>
      <w:pPr>
        <w:ind w:left="3163" w:hanging="720"/>
      </w:pPr>
      <w:rPr>
        <w:rFonts w:hint="default"/>
      </w:rPr>
    </w:lvl>
    <w:lvl w:ilvl="3">
      <w:start w:val="1"/>
      <w:numFmt w:val="decimal"/>
      <w:isLgl/>
      <w:lvlText w:val="%1.%2.%3.%4"/>
      <w:lvlJc w:val="left"/>
      <w:pPr>
        <w:ind w:left="4603" w:hanging="1080"/>
      </w:pPr>
      <w:rPr>
        <w:rFonts w:hint="default"/>
      </w:rPr>
    </w:lvl>
    <w:lvl w:ilvl="4">
      <w:start w:val="1"/>
      <w:numFmt w:val="decimal"/>
      <w:isLgl/>
      <w:lvlText w:val="%1.%2.%3.%4.%5"/>
      <w:lvlJc w:val="left"/>
      <w:pPr>
        <w:ind w:left="5683" w:hanging="1080"/>
      </w:pPr>
      <w:rPr>
        <w:rFonts w:hint="default"/>
      </w:rPr>
    </w:lvl>
    <w:lvl w:ilvl="5">
      <w:start w:val="1"/>
      <w:numFmt w:val="decimal"/>
      <w:isLgl/>
      <w:lvlText w:val="%1.%2.%3.%4.%5.%6"/>
      <w:lvlJc w:val="left"/>
      <w:pPr>
        <w:ind w:left="7123" w:hanging="1440"/>
      </w:pPr>
      <w:rPr>
        <w:rFonts w:hint="default"/>
      </w:rPr>
    </w:lvl>
    <w:lvl w:ilvl="6">
      <w:start w:val="1"/>
      <w:numFmt w:val="decimal"/>
      <w:isLgl/>
      <w:lvlText w:val="%1.%2.%3.%4.%5.%6.%7"/>
      <w:lvlJc w:val="left"/>
      <w:pPr>
        <w:ind w:left="8203" w:hanging="1440"/>
      </w:pPr>
      <w:rPr>
        <w:rFonts w:hint="default"/>
      </w:rPr>
    </w:lvl>
    <w:lvl w:ilvl="7">
      <w:start w:val="1"/>
      <w:numFmt w:val="decimal"/>
      <w:isLgl/>
      <w:lvlText w:val="%1.%2.%3.%4.%5.%6.%7.%8"/>
      <w:lvlJc w:val="left"/>
      <w:pPr>
        <w:ind w:left="9643" w:hanging="1800"/>
      </w:pPr>
      <w:rPr>
        <w:rFonts w:hint="default"/>
      </w:rPr>
    </w:lvl>
    <w:lvl w:ilvl="8">
      <w:start w:val="1"/>
      <w:numFmt w:val="decimal"/>
      <w:isLgl/>
      <w:lvlText w:val="%1.%2.%3.%4.%5.%6.%7.%8.%9"/>
      <w:lvlJc w:val="left"/>
      <w:pPr>
        <w:ind w:left="10723" w:hanging="1800"/>
      </w:pPr>
      <w:rPr>
        <w:rFonts w:hint="default"/>
      </w:rPr>
    </w:lvl>
  </w:abstractNum>
  <w:abstractNum w:abstractNumId="32" w15:restartNumberingAfterBreak="0">
    <w:nsid w:val="47FE0E48"/>
    <w:multiLevelType w:val="hybridMultilevel"/>
    <w:tmpl w:val="7818B86C"/>
    <w:lvl w:ilvl="0" w:tplc="C32E4CE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811008"/>
    <w:multiLevelType w:val="hybridMultilevel"/>
    <w:tmpl w:val="95008B08"/>
    <w:lvl w:ilvl="0" w:tplc="B6F4649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D3E152A"/>
    <w:multiLevelType w:val="hybridMultilevel"/>
    <w:tmpl w:val="95509854"/>
    <w:lvl w:ilvl="0" w:tplc="57609902">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D45ED0"/>
    <w:multiLevelType w:val="hybridMultilevel"/>
    <w:tmpl w:val="100CDDA8"/>
    <w:lvl w:ilvl="0" w:tplc="F626AD32">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6" w15:restartNumberingAfterBreak="0">
    <w:nsid w:val="57C44561"/>
    <w:multiLevelType w:val="hybridMultilevel"/>
    <w:tmpl w:val="D5722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681023"/>
    <w:multiLevelType w:val="hybridMultilevel"/>
    <w:tmpl w:val="BCD01736"/>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6049CF"/>
    <w:multiLevelType w:val="hybridMultilevel"/>
    <w:tmpl w:val="63040E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EC21AB"/>
    <w:multiLevelType w:val="hybridMultilevel"/>
    <w:tmpl w:val="B796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931A0"/>
    <w:multiLevelType w:val="hybridMultilevel"/>
    <w:tmpl w:val="FC36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4A0B16"/>
    <w:multiLevelType w:val="hybridMultilevel"/>
    <w:tmpl w:val="5E9272EA"/>
    <w:lvl w:ilvl="0" w:tplc="13423C0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8A0F9D"/>
    <w:multiLevelType w:val="hybridMultilevel"/>
    <w:tmpl w:val="44CEE0C6"/>
    <w:lvl w:ilvl="0" w:tplc="BF3E3C92">
      <w:start w:val="1"/>
      <w:numFmt w:val="bullet"/>
      <w:pStyle w:val="SubBullets"/>
      <w:lvlText w:val=""/>
      <w:lvlJc w:val="left"/>
      <w:pPr>
        <w:ind w:left="644"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33E3F"/>
    <w:multiLevelType w:val="hybridMultilevel"/>
    <w:tmpl w:val="2E4C9D78"/>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D22F86"/>
    <w:multiLevelType w:val="hybridMultilevel"/>
    <w:tmpl w:val="76AAE9A8"/>
    <w:lvl w:ilvl="0" w:tplc="2EB8D6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3321D7C"/>
    <w:multiLevelType w:val="hybridMultilevel"/>
    <w:tmpl w:val="4FE20186"/>
    <w:lvl w:ilvl="0" w:tplc="CD40C9E8">
      <w:start w:val="1"/>
      <w:numFmt w:val="bullet"/>
      <w:pStyle w:val="Bullets"/>
      <w:lvlText w:val=""/>
      <w:lvlJc w:val="left"/>
      <w:pPr>
        <w:ind w:left="360"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6127A3"/>
    <w:multiLevelType w:val="hybridMultilevel"/>
    <w:tmpl w:val="53F67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17756A"/>
    <w:multiLevelType w:val="hybridMultilevel"/>
    <w:tmpl w:val="2E4C9D78"/>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7C0644"/>
    <w:multiLevelType w:val="hybridMultilevel"/>
    <w:tmpl w:val="120CBDE2"/>
    <w:lvl w:ilvl="0" w:tplc="1FB60BF8">
      <w:start w:val="1"/>
      <w:numFmt w:val="decimal"/>
      <w:lvlText w:val="%1)"/>
      <w:lvlJc w:val="left"/>
      <w:pPr>
        <w:ind w:left="1080" w:hanging="360"/>
      </w:pPr>
      <w:rPr>
        <w:rFonts w:asciiTheme="minorHAnsi" w:eastAsiaTheme="minorHAnsi" w:hAnsiTheme="minorHAnsi"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C5F196F"/>
    <w:multiLevelType w:val="hybridMultilevel"/>
    <w:tmpl w:val="CA3A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B47A80"/>
    <w:multiLevelType w:val="hybridMultilevel"/>
    <w:tmpl w:val="C142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36286">
    <w:abstractNumId w:val="42"/>
  </w:num>
  <w:num w:numId="2" w16cid:durableId="2072458661">
    <w:abstractNumId w:val="24"/>
  </w:num>
  <w:num w:numId="3" w16cid:durableId="464473562">
    <w:abstractNumId w:val="11"/>
  </w:num>
  <w:num w:numId="4" w16cid:durableId="433674242">
    <w:abstractNumId w:val="45"/>
  </w:num>
  <w:num w:numId="5" w16cid:durableId="2087460698">
    <w:abstractNumId w:val="10"/>
  </w:num>
  <w:num w:numId="6" w16cid:durableId="538711553">
    <w:abstractNumId w:val="8"/>
  </w:num>
  <w:num w:numId="7" w16cid:durableId="1605768468">
    <w:abstractNumId w:val="7"/>
  </w:num>
  <w:num w:numId="8" w16cid:durableId="571501006">
    <w:abstractNumId w:val="6"/>
  </w:num>
  <w:num w:numId="9" w16cid:durableId="1082071342">
    <w:abstractNumId w:val="5"/>
  </w:num>
  <w:num w:numId="10" w16cid:durableId="1371758777">
    <w:abstractNumId w:val="9"/>
  </w:num>
  <w:num w:numId="11" w16cid:durableId="1401829379">
    <w:abstractNumId w:val="4"/>
  </w:num>
  <w:num w:numId="12" w16cid:durableId="241530550">
    <w:abstractNumId w:val="3"/>
  </w:num>
  <w:num w:numId="13" w16cid:durableId="2006474870">
    <w:abstractNumId w:val="2"/>
  </w:num>
  <w:num w:numId="14" w16cid:durableId="1999577575">
    <w:abstractNumId w:val="1"/>
  </w:num>
  <w:num w:numId="15" w16cid:durableId="317659675">
    <w:abstractNumId w:val="0"/>
  </w:num>
  <w:num w:numId="16" w16cid:durableId="1236667888">
    <w:abstractNumId w:val="45"/>
  </w:num>
  <w:num w:numId="17" w16cid:durableId="251011794">
    <w:abstractNumId w:val="42"/>
  </w:num>
  <w:num w:numId="18" w16cid:durableId="903413869">
    <w:abstractNumId w:val="45"/>
  </w:num>
  <w:num w:numId="19" w16cid:durableId="1114444930">
    <w:abstractNumId w:val="42"/>
  </w:num>
  <w:num w:numId="20" w16cid:durableId="1706321035">
    <w:abstractNumId w:val="35"/>
  </w:num>
  <w:num w:numId="21" w16cid:durableId="250049180">
    <w:abstractNumId w:val="12"/>
  </w:num>
  <w:num w:numId="22" w16cid:durableId="1956866208">
    <w:abstractNumId w:val="38"/>
  </w:num>
  <w:num w:numId="23" w16cid:durableId="1270967289">
    <w:abstractNumId w:val="13"/>
  </w:num>
  <w:num w:numId="24" w16cid:durableId="501353832">
    <w:abstractNumId w:val="48"/>
  </w:num>
  <w:num w:numId="25" w16cid:durableId="602567736">
    <w:abstractNumId w:val="29"/>
  </w:num>
  <w:num w:numId="26" w16cid:durableId="1214928329">
    <w:abstractNumId w:val="17"/>
  </w:num>
  <w:num w:numId="27" w16cid:durableId="554898396">
    <w:abstractNumId w:val="43"/>
  </w:num>
  <w:num w:numId="28" w16cid:durableId="62528418">
    <w:abstractNumId w:val="47"/>
  </w:num>
  <w:num w:numId="29" w16cid:durableId="542330442">
    <w:abstractNumId w:val="40"/>
  </w:num>
  <w:num w:numId="30" w16cid:durableId="1155148767">
    <w:abstractNumId w:val="28"/>
  </w:num>
  <w:num w:numId="31" w16cid:durableId="898638739">
    <w:abstractNumId w:val="25"/>
  </w:num>
  <w:num w:numId="32" w16cid:durableId="1765540683">
    <w:abstractNumId w:val="22"/>
  </w:num>
  <w:num w:numId="33" w16cid:durableId="1521433298">
    <w:abstractNumId w:val="27"/>
  </w:num>
  <w:num w:numId="34" w16cid:durableId="658849625">
    <w:abstractNumId w:val="25"/>
  </w:num>
  <w:num w:numId="35" w16cid:durableId="997808550">
    <w:abstractNumId w:val="25"/>
  </w:num>
  <w:num w:numId="36" w16cid:durableId="637149026">
    <w:abstractNumId w:val="44"/>
  </w:num>
  <w:num w:numId="37" w16cid:durableId="1958020312">
    <w:abstractNumId w:val="50"/>
  </w:num>
  <w:num w:numId="38" w16cid:durableId="1185709894">
    <w:abstractNumId w:val="41"/>
  </w:num>
  <w:num w:numId="39" w16cid:durableId="1098060202">
    <w:abstractNumId w:val="14"/>
  </w:num>
  <w:num w:numId="40" w16cid:durableId="1913588847">
    <w:abstractNumId w:val="33"/>
  </w:num>
  <w:num w:numId="41" w16cid:durableId="843739365">
    <w:abstractNumId w:val="46"/>
  </w:num>
  <w:num w:numId="42" w16cid:durableId="1016080470">
    <w:abstractNumId w:val="31"/>
  </w:num>
  <w:num w:numId="43" w16cid:durableId="1748376769">
    <w:abstractNumId w:val="37"/>
  </w:num>
  <w:num w:numId="44" w16cid:durableId="1441410731">
    <w:abstractNumId w:val="32"/>
  </w:num>
  <w:num w:numId="45" w16cid:durableId="279843231">
    <w:abstractNumId w:val="20"/>
  </w:num>
  <w:num w:numId="46" w16cid:durableId="531842465">
    <w:abstractNumId w:val="26"/>
  </w:num>
  <w:num w:numId="47" w16cid:durableId="507713283">
    <w:abstractNumId w:val="23"/>
  </w:num>
  <w:num w:numId="48" w16cid:durableId="291398919">
    <w:abstractNumId w:val="36"/>
  </w:num>
  <w:num w:numId="49" w16cid:durableId="355890879">
    <w:abstractNumId w:val="16"/>
  </w:num>
  <w:num w:numId="50" w16cid:durableId="1558206417">
    <w:abstractNumId w:val="21"/>
  </w:num>
  <w:num w:numId="51" w16cid:durableId="533809252">
    <w:abstractNumId w:val="30"/>
  </w:num>
  <w:num w:numId="52" w16cid:durableId="152458396">
    <w:abstractNumId w:val="15"/>
  </w:num>
  <w:num w:numId="53" w16cid:durableId="389622356">
    <w:abstractNumId w:val="18"/>
  </w:num>
  <w:num w:numId="54" w16cid:durableId="1821800328">
    <w:abstractNumId w:val="34"/>
  </w:num>
  <w:num w:numId="55" w16cid:durableId="1622763249">
    <w:abstractNumId w:val="49"/>
  </w:num>
  <w:num w:numId="56" w16cid:durableId="1087262951">
    <w:abstractNumId w:val="19"/>
  </w:num>
  <w:num w:numId="57" w16cid:durableId="1345788308">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E9"/>
    <w:rsid w:val="000002F6"/>
    <w:rsid w:val="0000047C"/>
    <w:rsid w:val="00000A5B"/>
    <w:rsid w:val="00001AC9"/>
    <w:rsid w:val="000023E9"/>
    <w:rsid w:val="00007820"/>
    <w:rsid w:val="00011EB6"/>
    <w:rsid w:val="000171EB"/>
    <w:rsid w:val="00025539"/>
    <w:rsid w:val="0003216B"/>
    <w:rsid w:val="00037916"/>
    <w:rsid w:val="0004205D"/>
    <w:rsid w:val="000420E0"/>
    <w:rsid w:val="00044B74"/>
    <w:rsid w:val="000503C9"/>
    <w:rsid w:val="000537F9"/>
    <w:rsid w:val="0005453D"/>
    <w:rsid w:val="00054DCA"/>
    <w:rsid w:val="000552AE"/>
    <w:rsid w:val="00057093"/>
    <w:rsid w:val="00064840"/>
    <w:rsid w:val="00065077"/>
    <w:rsid w:val="00071398"/>
    <w:rsid w:val="00080E87"/>
    <w:rsid w:val="00092917"/>
    <w:rsid w:val="00095AD3"/>
    <w:rsid w:val="000A0A29"/>
    <w:rsid w:val="000A1935"/>
    <w:rsid w:val="000A627A"/>
    <w:rsid w:val="000B1106"/>
    <w:rsid w:val="000B153C"/>
    <w:rsid w:val="000B39DB"/>
    <w:rsid w:val="000B3E08"/>
    <w:rsid w:val="000C0A7F"/>
    <w:rsid w:val="000C4B9F"/>
    <w:rsid w:val="000D08B1"/>
    <w:rsid w:val="000D14AE"/>
    <w:rsid w:val="000D16A5"/>
    <w:rsid w:val="000D2E45"/>
    <w:rsid w:val="000D422E"/>
    <w:rsid w:val="000E0504"/>
    <w:rsid w:val="000E7E1F"/>
    <w:rsid w:val="0010028F"/>
    <w:rsid w:val="001014DF"/>
    <w:rsid w:val="0011015E"/>
    <w:rsid w:val="00110815"/>
    <w:rsid w:val="00113C4C"/>
    <w:rsid w:val="00131302"/>
    <w:rsid w:val="00131C62"/>
    <w:rsid w:val="00133B77"/>
    <w:rsid w:val="00141019"/>
    <w:rsid w:val="00146C55"/>
    <w:rsid w:val="001504A9"/>
    <w:rsid w:val="001517BF"/>
    <w:rsid w:val="00161AA6"/>
    <w:rsid w:val="001735A3"/>
    <w:rsid w:val="00180159"/>
    <w:rsid w:val="001808CD"/>
    <w:rsid w:val="00181304"/>
    <w:rsid w:val="0018337F"/>
    <w:rsid w:val="00187F9D"/>
    <w:rsid w:val="001953AE"/>
    <w:rsid w:val="001A1DD6"/>
    <w:rsid w:val="001A2060"/>
    <w:rsid w:val="001A3528"/>
    <w:rsid w:val="001B2E1D"/>
    <w:rsid w:val="001B3BB5"/>
    <w:rsid w:val="001B5F4B"/>
    <w:rsid w:val="001C3DD6"/>
    <w:rsid w:val="001C4A2E"/>
    <w:rsid w:val="001E7E17"/>
    <w:rsid w:val="001F038C"/>
    <w:rsid w:val="001F2942"/>
    <w:rsid w:val="001F37AB"/>
    <w:rsid w:val="001F45DF"/>
    <w:rsid w:val="001F4AE8"/>
    <w:rsid w:val="001F5C75"/>
    <w:rsid w:val="001F5D8E"/>
    <w:rsid w:val="00200217"/>
    <w:rsid w:val="00202B93"/>
    <w:rsid w:val="00206F53"/>
    <w:rsid w:val="0021226D"/>
    <w:rsid w:val="00212CDE"/>
    <w:rsid w:val="00215EC6"/>
    <w:rsid w:val="002221B6"/>
    <w:rsid w:val="002348FA"/>
    <w:rsid w:val="002360D4"/>
    <w:rsid w:val="002504E3"/>
    <w:rsid w:val="002542F1"/>
    <w:rsid w:val="00254E24"/>
    <w:rsid w:val="00263A1E"/>
    <w:rsid w:val="002678F4"/>
    <w:rsid w:val="00271072"/>
    <w:rsid w:val="00271F13"/>
    <w:rsid w:val="00280039"/>
    <w:rsid w:val="00281031"/>
    <w:rsid w:val="002838D5"/>
    <w:rsid w:val="002876DF"/>
    <w:rsid w:val="00293627"/>
    <w:rsid w:val="00295E02"/>
    <w:rsid w:val="00297B4F"/>
    <w:rsid w:val="002A43C2"/>
    <w:rsid w:val="002B0195"/>
    <w:rsid w:val="002B6F92"/>
    <w:rsid w:val="002C0274"/>
    <w:rsid w:val="002C0450"/>
    <w:rsid w:val="002C3534"/>
    <w:rsid w:val="002C464A"/>
    <w:rsid w:val="002C7F50"/>
    <w:rsid w:val="002D7678"/>
    <w:rsid w:val="002E72CB"/>
    <w:rsid w:val="002F4226"/>
    <w:rsid w:val="002F7224"/>
    <w:rsid w:val="003029E5"/>
    <w:rsid w:val="003031D7"/>
    <w:rsid w:val="003038B4"/>
    <w:rsid w:val="00307F9E"/>
    <w:rsid w:val="003118F0"/>
    <w:rsid w:val="003140C7"/>
    <w:rsid w:val="00315FD9"/>
    <w:rsid w:val="00323A17"/>
    <w:rsid w:val="00326762"/>
    <w:rsid w:val="0033688E"/>
    <w:rsid w:val="00340A8E"/>
    <w:rsid w:val="00344E36"/>
    <w:rsid w:val="003513CA"/>
    <w:rsid w:val="00357565"/>
    <w:rsid w:val="00360C8E"/>
    <w:rsid w:val="00363563"/>
    <w:rsid w:val="00364281"/>
    <w:rsid w:val="003668E0"/>
    <w:rsid w:val="00375D53"/>
    <w:rsid w:val="0037665F"/>
    <w:rsid w:val="00381494"/>
    <w:rsid w:val="00382AEF"/>
    <w:rsid w:val="0038496B"/>
    <w:rsid w:val="003852EE"/>
    <w:rsid w:val="003865FC"/>
    <w:rsid w:val="003913E7"/>
    <w:rsid w:val="003967C2"/>
    <w:rsid w:val="003A26BD"/>
    <w:rsid w:val="003A2AED"/>
    <w:rsid w:val="003C1F46"/>
    <w:rsid w:val="003C5247"/>
    <w:rsid w:val="003C5596"/>
    <w:rsid w:val="003D4B96"/>
    <w:rsid w:val="003E18F7"/>
    <w:rsid w:val="003E1A1E"/>
    <w:rsid w:val="003E2097"/>
    <w:rsid w:val="003E619C"/>
    <w:rsid w:val="003E6D4A"/>
    <w:rsid w:val="003E6E50"/>
    <w:rsid w:val="003E71C3"/>
    <w:rsid w:val="003F268A"/>
    <w:rsid w:val="003F3A5C"/>
    <w:rsid w:val="003F47F4"/>
    <w:rsid w:val="003F4818"/>
    <w:rsid w:val="003F5B9A"/>
    <w:rsid w:val="003F6C0D"/>
    <w:rsid w:val="0040198F"/>
    <w:rsid w:val="004050D9"/>
    <w:rsid w:val="004054F6"/>
    <w:rsid w:val="00406037"/>
    <w:rsid w:val="0040649C"/>
    <w:rsid w:val="0041485A"/>
    <w:rsid w:val="0041658B"/>
    <w:rsid w:val="004359F6"/>
    <w:rsid w:val="00445A85"/>
    <w:rsid w:val="004511E9"/>
    <w:rsid w:val="00452AD9"/>
    <w:rsid w:val="004545DD"/>
    <w:rsid w:val="00462D1C"/>
    <w:rsid w:val="00467F1A"/>
    <w:rsid w:val="004712C5"/>
    <w:rsid w:val="00476FDC"/>
    <w:rsid w:val="00482325"/>
    <w:rsid w:val="004826C7"/>
    <w:rsid w:val="004870AF"/>
    <w:rsid w:val="00490B32"/>
    <w:rsid w:val="004956C5"/>
    <w:rsid w:val="004A7BED"/>
    <w:rsid w:val="004B1139"/>
    <w:rsid w:val="004B25A2"/>
    <w:rsid w:val="004B3CFF"/>
    <w:rsid w:val="004B40EF"/>
    <w:rsid w:val="004B44CF"/>
    <w:rsid w:val="004B46CE"/>
    <w:rsid w:val="004B75B2"/>
    <w:rsid w:val="004B7BDF"/>
    <w:rsid w:val="004D24D6"/>
    <w:rsid w:val="004E0F0F"/>
    <w:rsid w:val="004E3B2C"/>
    <w:rsid w:val="004F0981"/>
    <w:rsid w:val="004F2F44"/>
    <w:rsid w:val="004F3CAA"/>
    <w:rsid w:val="004F49D8"/>
    <w:rsid w:val="004F6BDF"/>
    <w:rsid w:val="004F7ED5"/>
    <w:rsid w:val="00500204"/>
    <w:rsid w:val="005010DC"/>
    <w:rsid w:val="00505832"/>
    <w:rsid w:val="005064AF"/>
    <w:rsid w:val="005155AE"/>
    <w:rsid w:val="00515ACB"/>
    <w:rsid w:val="00524AD3"/>
    <w:rsid w:val="0052733B"/>
    <w:rsid w:val="00527637"/>
    <w:rsid w:val="00530467"/>
    <w:rsid w:val="00536B1D"/>
    <w:rsid w:val="00541EFA"/>
    <w:rsid w:val="00543547"/>
    <w:rsid w:val="00550E70"/>
    <w:rsid w:val="0055379D"/>
    <w:rsid w:val="00560A2C"/>
    <w:rsid w:val="00564240"/>
    <w:rsid w:val="0056671F"/>
    <w:rsid w:val="0057491D"/>
    <w:rsid w:val="00576201"/>
    <w:rsid w:val="0058704A"/>
    <w:rsid w:val="005900A5"/>
    <w:rsid w:val="005B01F8"/>
    <w:rsid w:val="005D3F09"/>
    <w:rsid w:val="005D5965"/>
    <w:rsid w:val="005D5978"/>
    <w:rsid w:val="005E48CD"/>
    <w:rsid w:val="005E5C88"/>
    <w:rsid w:val="005F5868"/>
    <w:rsid w:val="006136D0"/>
    <w:rsid w:val="00616224"/>
    <w:rsid w:val="00616540"/>
    <w:rsid w:val="0061665E"/>
    <w:rsid w:val="00620344"/>
    <w:rsid w:val="006207CD"/>
    <w:rsid w:val="00620944"/>
    <w:rsid w:val="0062643D"/>
    <w:rsid w:val="00631341"/>
    <w:rsid w:val="00644206"/>
    <w:rsid w:val="00644AC1"/>
    <w:rsid w:val="00654E6C"/>
    <w:rsid w:val="006638B9"/>
    <w:rsid w:val="00665377"/>
    <w:rsid w:val="0067191C"/>
    <w:rsid w:val="00677398"/>
    <w:rsid w:val="00680380"/>
    <w:rsid w:val="00680CD9"/>
    <w:rsid w:val="006941BF"/>
    <w:rsid w:val="006A40D3"/>
    <w:rsid w:val="006C2629"/>
    <w:rsid w:val="006C7B12"/>
    <w:rsid w:val="006D16EC"/>
    <w:rsid w:val="006D45BF"/>
    <w:rsid w:val="006D594C"/>
    <w:rsid w:val="006E52B0"/>
    <w:rsid w:val="006F17D0"/>
    <w:rsid w:val="006F2BDF"/>
    <w:rsid w:val="006F5CF2"/>
    <w:rsid w:val="00710D24"/>
    <w:rsid w:val="00711916"/>
    <w:rsid w:val="00724C2A"/>
    <w:rsid w:val="00740BCD"/>
    <w:rsid w:val="00743169"/>
    <w:rsid w:val="00743AE8"/>
    <w:rsid w:val="0075020F"/>
    <w:rsid w:val="007515A5"/>
    <w:rsid w:val="00762D7E"/>
    <w:rsid w:val="00772AA0"/>
    <w:rsid w:val="007737A4"/>
    <w:rsid w:val="00775D3A"/>
    <w:rsid w:val="007861B5"/>
    <w:rsid w:val="007A047E"/>
    <w:rsid w:val="007A0D39"/>
    <w:rsid w:val="007A2580"/>
    <w:rsid w:val="007B660A"/>
    <w:rsid w:val="007C0D89"/>
    <w:rsid w:val="007C1A68"/>
    <w:rsid w:val="007C2A1C"/>
    <w:rsid w:val="007C6257"/>
    <w:rsid w:val="007C676F"/>
    <w:rsid w:val="007E575F"/>
    <w:rsid w:val="007F139D"/>
    <w:rsid w:val="007F1F75"/>
    <w:rsid w:val="007F6194"/>
    <w:rsid w:val="007F700E"/>
    <w:rsid w:val="00804D01"/>
    <w:rsid w:val="00806207"/>
    <w:rsid w:val="00812C17"/>
    <w:rsid w:val="0081469B"/>
    <w:rsid w:val="00815EBD"/>
    <w:rsid w:val="00822310"/>
    <w:rsid w:val="0082408D"/>
    <w:rsid w:val="008244A4"/>
    <w:rsid w:val="00831959"/>
    <w:rsid w:val="00832829"/>
    <w:rsid w:val="008414DB"/>
    <w:rsid w:val="00842B43"/>
    <w:rsid w:val="008459EB"/>
    <w:rsid w:val="008529F8"/>
    <w:rsid w:val="00857B69"/>
    <w:rsid w:val="00863745"/>
    <w:rsid w:val="00867129"/>
    <w:rsid w:val="008671C5"/>
    <w:rsid w:val="00870BB1"/>
    <w:rsid w:val="00876117"/>
    <w:rsid w:val="00876119"/>
    <w:rsid w:val="00882446"/>
    <w:rsid w:val="0089396D"/>
    <w:rsid w:val="008942F1"/>
    <w:rsid w:val="008973D0"/>
    <w:rsid w:val="008A356F"/>
    <w:rsid w:val="008A4222"/>
    <w:rsid w:val="008A424B"/>
    <w:rsid w:val="008B00F8"/>
    <w:rsid w:val="008B029C"/>
    <w:rsid w:val="008B7819"/>
    <w:rsid w:val="008C0629"/>
    <w:rsid w:val="008C2286"/>
    <w:rsid w:val="008C2D8F"/>
    <w:rsid w:val="008C6CF2"/>
    <w:rsid w:val="008D00F2"/>
    <w:rsid w:val="008D03DB"/>
    <w:rsid w:val="008D3BB4"/>
    <w:rsid w:val="008D4660"/>
    <w:rsid w:val="008E5CF5"/>
    <w:rsid w:val="008E787A"/>
    <w:rsid w:val="008F3760"/>
    <w:rsid w:val="00900FCD"/>
    <w:rsid w:val="0090263D"/>
    <w:rsid w:val="00902A32"/>
    <w:rsid w:val="00904574"/>
    <w:rsid w:val="00904D02"/>
    <w:rsid w:val="009055DB"/>
    <w:rsid w:val="00905CB6"/>
    <w:rsid w:val="00912372"/>
    <w:rsid w:val="009228FF"/>
    <w:rsid w:val="00926A2D"/>
    <w:rsid w:val="0093045E"/>
    <w:rsid w:val="00930649"/>
    <w:rsid w:val="00942B47"/>
    <w:rsid w:val="00945A21"/>
    <w:rsid w:val="00945F08"/>
    <w:rsid w:val="0095268E"/>
    <w:rsid w:val="00952984"/>
    <w:rsid w:val="00957348"/>
    <w:rsid w:val="00962648"/>
    <w:rsid w:val="00965CC9"/>
    <w:rsid w:val="00966447"/>
    <w:rsid w:val="00966A4C"/>
    <w:rsid w:val="0097379E"/>
    <w:rsid w:val="00973F01"/>
    <w:rsid w:val="00982526"/>
    <w:rsid w:val="00982FCB"/>
    <w:rsid w:val="009837E5"/>
    <w:rsid w:val="00984FCE"/>
    <w:rsid w:val="009901E2"/>
    <w:rsid w:val="0099191C"/>
    <w:rsid w:val="009C0866"/>
    <w:rsid w:val="009C0988"/>
    <w:rsid w:val="009C6221"/>
    <w:rsid w:val="009C67B2"/>
    <w:rsid w:val="009C775B"/>
    <w:rsid w:val="009D3E51"/>
    <w:rsid w:val="009D3EF7"/>
    <w:rsid w:val="009F06E4"/>
    <w:rsid w:val="009F0B50"/>
    <w:rsid w:val="009F7E12"/>
    <w:rsid w:val="00A01645"/>
    <w:rsid w:val="00A03372"/>
    <w:rsid w:val="00A07A30"/>
    <w:rsid w:val="00A1233F"/>
    <w:rsid w:val="00A144E6"/>
    <w:rsid w:val="00A20B81"/>
    <w:rsid w:val="00A20EC2"/>
    <w:rsid w:val="00A24E63"/>
    <w:rsid w:val="00A31324"/>
    <w:rsid w:val="00A31B0A"/>
    <w:rsid w:val="00A32DD9"/>
    <w:rsid w:val="00A33158"/>
    <w:rsid w:val="00A34DA3"/>
    <w:rsid w:val="00A46111"/>
    <w:rsid w:val="00A55933"/>
    <w:rsid w:val="00A55B8E"/>
    <w:rsid w:val="00A607CB"/>
    <w:rsid w:val="00A62842"/>
    <w:rsid w:val="00A66E0B"/>
    <w:rsid w:val="00A7218F"/>
    <w:rsid w:val="00A75B0F"/>
    <w:rsid w:val="00A963C5"/>
    <w:rsid w:val="00AA3F47"/>
    <w:rsid w:val="00AA4DD3"/>
    <w:rsid w:val="00AA6A8A"/>
    <w:rsid w:val="00AB21F3"/>
    <w:rsid w:val="00AB6B5E"/>
    <w:rsid w:val="00AC2FBE"/>
    <w:rsid w:val="00AE0726"/>
    <w:rsid w:val="00AE286A"/>
    <w:rsid w:val="00AF1C59"/>
    <w:rsid w:val="00AF3F38"/>
    <w:rsid w:val="00AF71D2"/>
    <w:rsid w:val="00AF791D"/>
    <w:rsid w:val="00AF7DC3"/>
    <w:rsid w:val="00B016E2"/>
    <w:rsid w:val="00B030FD"/>
    <w:rsid w:val="00B06BF6"/>
    <w:rsid w:val="00B11431"/>
    <w:rsid w:val="00B13927"/>
    <w:rsid w:val="00B14CE6"/>
    <w:rsid w:val="00B21B6A"/>
    <w:rsid w:val="00B21CDA"/>
    <w:rsid w:val="00B227CE"/>
    <w:rsid w:val="00B2567A"/>
    <w:rsid w:val="00B26E40"/>
    <w:rsid w:val="00B273EF"/>
    <w:rsid w:val="00B31C15"/>
    <w:rsid w:val="00B332E2"/>
    <w:rsid w:val="00B33FEF"/>
    <w:rsid w:val="00B377D7"/>
    <w:rsid w:val="00B37920"/>
    <w:rsid w:val="00B44604"/>
    <w:rsid w:val="00B461A7"/>
    <w:rsid w:val="00B46ABC"/>
    <w:rsid w:val="00B53093"/>
    <w:rsid w:val="00B53E66"/>
    <w:rsid w:val="00B545B4"/>
    <w:rsid w:val="00B8561D"/>
    <w:rsid w:val="00B935A8"/>
    <w:rsid w:val="00B93DEB"/>
    <w:rsid w:val="00B9595D"/>
    <w:rsid w:val="00B96A94"/>
    <w:rsid w:val="00BA329F"/>
    <w:rsid w:val="00BB1192"/>
    <w:rsid w:val="00BB2565"/>
    <w:rsid w:val="00BB69F9"/>
    <w:rsid w:val="00BB796F"/>
    <w:rsid w:val="00BC300A"/>
    <w:rsid w:val="00BC4218"/>
    <w:rsid w:val="00BC484B"/>
    <w:rsid w:val="00BC5C54"/>
    <w:rsid w:val="00BC6C66"/>
    <w:rsid w:val="00BD129C"/>
    <w:rsid w:val="00BD1D9A"/>
    <w:rsid w:val="00BE09D6"/>
    <w:rsid w:val="00BE17CB"/>
    <w:rsid w:val="00BE265E"/>
    <w:rsid w:val="00BE6CCF"/>
    <w:rsid w:val="00BF3391"/>
    <w:rsid w:val="00BF4F24"/>
    <w:rsid w:val="00C01C8B"/>
    <w:rsid w:val="00C02A6E"/>
    <w:rsid w:val="00C04452"/>
    <w:rsid w:val="00C12D09"/>
    <w:rsid w:val="00C12EB1"/>
    <w:rsid w:val="00C1387D"/>
    <w:rsid w:val="00C20FC6"/>
    <w:rsid w:val="00C21581"/>
    <w:rsid w:val="00C239F7"/>
    <w:rsid w:val="00C2470D"/>
    <w:rsid w:val="00C2586B"/>
    <w:rsid w:val="00C2641A"/>
    <w:rsid w:val="00C43ED2"/>
    <w:rsid w:val="00C5111C"/>
    <w:rsid w:val="00C5378A"/>
    <w:rsid w:val="00C60E34"/>
    <w:rsid w:val="00C62911"/>
    <w:rsid w:val="00C63130"/>
    <w:rsid w:val="00C63158"/>
    <w:rsid w:val="00C64FED"/>
    <w:rsid w:val="00C66A6E"/>
    <w:rsid w:val="00C67FBF"/>
    <w:rsid w:val="00C754EF"/>
    <w:rsid w:val="00C859E1"/>
    <w:rsid w:val="00C8689D"/>
    <w:rsid w:val="00C93AD5"/>
    <w:rsid w:val="00C96254"/>
    <w:rsid w:val="00CA320D"/>
    <w:rsid w:val="00CA389C"/>
    <w:rsid w:val="00CA3978"/>
    <w:rsid w:val="00CB24B9"/>
    <w:rsid w:val="00CC00C6"/>
    <w:rsid w:val="00CC180A"/>
    <w:rsid w:val="00CC6B4A"/>
    <w:rsid w:val="00CD05C7"/>
    <w:rsid w:val="00CD0932"/>
    <w:rsid w:val="00CD1F6F"/>
    <w:rsid w:val="00CE227F"/>
    <w:rsid w:val="00CE2F52"/>
    <w:rsid w:val="00CE3B44"/>
    <w:rsid w:val="00CE421F"/>
    <w:rsid w:val="00CE68BA"/>
    <w:rsid w:val="00CF0ED9"/>
    <w:rsid w:val="00CF5F18"/>
    <w:rsid w:val="00CF7BF9"/>
    <w:rsid w:val="00D01DA2"/>
    <w:rsid w:val="00D22DBB"/>
    <w:rsid w:val="00D23031"/>
    <w:rsid w:val="00D31D2D"/>
    <w:rsid w:val="00D34A5E"/>
    <w:rsid w:val="00D4388F"/>
    <w:rsid w:val="00D445F7"/>
    <w:rsid w:val="00D50135"/>
    <w:rsid w:val="00D506AC"/>
    <w:rsid w:val="00D50D4F"/>
    <w:rsid w:val="00D51CB6"/>
    <w:rsid w:val="00D531B7"/>
    <w:rsid w:val="00D54A51"/>
    <w:rsid w:val="00D55739"/>
    <w:rsid w:val="00D621E6"/>
    <w:rsid w:val="00D6233E"/>
    <w:rsid w:val="00D65880"/>
    <w:rsid w:val="00D679D6"/>
    <w:rsid w:val="00D73788"/>
    <w:rsid w:val="00D832F6"/>
    <w:rsid w:val="00D8571E"/>
    <w:rsid w:val="00D86FE4"/>
    <w:rsid w:val="00DA512A"/>
    <w:rsid w:val="00DA58DF"/>
    <w:rsid w:val="00DC10D0"/>
    <w:rsid w:val="00DC1B81"/>
    <w:rsid w:val="00DC1F27"/>
    <w:rsid w:val="00DC2439"/>
    <w:rsid w:val="00DC3070"/>
    <w:rsid w:val="00DC68F0"/>
    <w:rsid w:val="00DD0F84"/>
    <w:rsid w:val="00DD6808"/>
    <w:rsid w:val="00DF1D2E"/>
    <w:rsid w:val="00E06841"/>
    <w:rsid w:val="00E15FB5"/>
    <w:rsid w:val="00E17BA9"/>
    <w:rsid w:val="00E17ED0"/>
    <w:rsid w:val="00E208B5"/>
    <w:rsid w:val="00E216F1"/>
    <w:rsid w:val="00E228AE"/>
    <w:rsid w:val="00E22B6F"/>
    <w:rsid w:val="00E236D7"/>
    <w:rsid w:val="00E23750"/>
    <w:rsid w:val="00E317A2"/>
    <w:rsid w:val="00E375DA"/>
    <w:rsid w:val="00E40171"/>
    <w:rsid w:val="00E4182F"/>
    <w:rsid w:val="00E41D3F"/>
    <w:rsid w:val="00E440D1"/>
    <w:rsid w:val="00E47370"/>
    <w:rsid w:val="00E53266"/>
    <w:rsid w:val="00E53F4F"/>
    <w:rsid w:val="00E57FE2"/>
    <w:rsid w:val="00E73D79"/>
    <w:rsid w:val="00E806CD"/>
    <w:rsid w:val="00E82995"/>
    <w:rsid w:val="00E9411F"/>
    <w:rsid w:val="00E94901"/>
    <w:rsid w:val="00E96DCD"/>
    <w:rsid w:val="00EA3F94"/>
    <w:rsid w:val="00EA63D8"/>
    <w:rsid w:val="00EC036E"/>
    <w:rsid w:val="00EC3D00"/>
    <w:rsid w:val="00EC45D0"/>
    <w:rsid w:val="00ED2665"/>
    <w:rsid w:val="00EF6FEE"/>
    <w:rsid w:val="00F00E42"/>
    <w:rsid w:val="00F03F98"/>
    <w:rsid w:val="00F045D4"/>
    <w:rsid w:val="00F079D6"/>
    <w:rsid w:val="00F10F50"/>
    <w:rsid w:val="00F11330"/>
    <w:rsid w:val="00F1576B"/>
    <w:rsid w:val="00F15D68"/>
    <w:rsid w:val="00F24711"/>
    <w:rsid w:val="00F3122A"/>
    <w:rsid w:val="00F36EE7"/>
    <w:rsid w:val="00F402A0"/>
    <w:rsid w:val="00F45C87"/>
    <w:rsid w:val="00F51D3F"/>
    <w:rsid w:val="00F5319D"/>
    <w:rsid w:val="00F53E3E"/>
    <w:rsid w:val="00F5482D"/>
    <w:rsid w:val="00F57D71"/>
    <w:rsid w:val="00F61240"/>
    <w:rsid w:val="00F61985"/>
    <w:rsid w:val="00F61A37"/>
    <w:rsid w:val="00F62E8A"/>
    <w:rsid w:val="00F700D2"/>
    <w:rsid w:val="00F730E1"/>
    <w:rsid w:val="00F7472E"/>
    <w:rsid w:val="00F74C9F"/>
    <w:rsid w:val="00F762CF"/>
    <w:rsid w:val="00F8430D"/>
    <w:rsid w:val="00F85CC3"/>
    <w:rsid w:val="00F86BA1"/>
    <w:rsid w:val="00F9028B"/>
    <w:rsid w:val="00F971B3"/>
    <w:rsid w:val="00FA06E7"/>
    <w:rsid w:val="00FA4E40"/>
    <w:rsid w:val="00FA63D0"/>
    <w:rsid w:val="00FB0EC2"/>
    <w:rsid w:val="00FC1C2A"/>
    <w:rsid w:val="00FC640B"/>
    <w:rsid w:val="00FD5811"/>
    <w:rsid w:val="00FE18C8"/>
    <w:rsid w:val="00FF309C"/>
    <w:rsid w:val="00FF3688"/>
    <w:rsid w:val="00FF4A68"/>
    <w:rsid w:val="00FF54FD"/>
    <w:rsid w:val="00FF7666"/>
    <w:rsid w:val="2454263C"/>
    <w:rsid w:val="7B069950"/>
  </w:rsids>
  <m:mathPr>
    <m:mathFont m:val="Cambria Math"/>
    <m:brkBin m:val="before"/>
    <m:brkBinSub m:val="--"/>
    <m:smallFrac m:val="0"/>
    <m:dispDef/>
    <m:lMargin m:val="0"/>
    <m:rMargin m:val="0"/>
    <m:defJc m:val="centerGroup"/>
    <m:wrapIndent m:val="1440"/>
    <m:intLim m:val="subSup"/>
    <m:naryLim m:val="undOvr"/>
  </m:mathPr>
  <w:themeFontLang w:val="en-GB" w:bidi="n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B74C2A"/>
  <w14:defaultImageDpi w14:val="330"/>
  <w15:docId w15:val="{0DDAC5B4-E057-4F36-B58A-3DE37D7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94"/>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5F5868"/>
    <w:p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B06BF6"/>
    <w:pPr>
      <w:spacing w:before="52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62842"/>
    <w:pPr>
      <w:numPr>
        <w:numId w:val="4"/>
      </w:numPr>
      <w:spacing w:after="120" w:line="276" w:lineRule="auto"/>
      <w:ind w:left="1080"/>
    </w:pPr>
    <w:rPr>
      <w:rFonts w:ascii="Arial" w:hAnsi="Arial"/>
    </w:rPr>
  </w:style>
  <w:style w:type="paragraph" w:customStyle="1" w:styleId="SubBullets">
    <w:name w:val="Sub Bullets"/>
    <w:qFormat/>
    <w:rsid w:val="00A62842"/>
    <w:pPr>
      <w:numPr>
        <w:numId w:val="1"/>
      </w:numPr>
      <w:spacing w:after="120" w:line="276" w:lineRule="auto"/>
      <w:ind w:left="1437"/>
    </w:pPr>
    <w:rPr>
      <w:rFonts w:ascii="Arial" w:hAnsi="Arial"/>
    </w:rPr>
  </w:style>
  <w:style w:type="paragraph" w:customStyle="1" w:styleId="HeadingC">
    <w:name w:val="Heading C"/>
    <w:qFormat/>
    <w:rsid w:val="005F5868"/>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4D24D6"/>
    <w:pPr>
      <w:spacing w:after="400"/>
    </w:pPr>
    <w:rPr>
      <w:b/>
      <w:color w:val="00DCFF" w:themeColor="accent3"/>
      <w:spacing w:val="-20"/>
      <w:sz w:val="102"/>
      <w:szCs w:val="102"/>
    </w:rPr>
  </w:style>
  <w:style w:type="paragraph" w:customStyle="1" w:styleId="CoverDate">
    <w:name w:val="Cover Date"/>
    <w:basedOn w:val="Normal"/>
    <w:qFormat/>
    <w:rsid w:val="005F5868"/>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style>
  <w:style w:type="table" w:styleId="MediumGrid3-Accent1">
    <w:name w:val="Medium Grid 3 Accent 1"/>
    <w:basedOn w:val="TableNormal"/>
    <w:uiPriority w:val="69"/>
    <w:rsid w:val="00945F08"/>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iPriority w:val="99"/>
    <w:unhideWhenUsed/>
    <w:rsid w:val="0041485A"/>
    <w:rPr>
      <w:rFonts w:ascii="Arial" w:hAnsi="Arial"/>
      <w:color w:val="FF00C8"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Pr>
    <w:tcPr>
      <w:shd w:val="clear" w:color="auto" w:fill="CCF8FF" w:themeFill="accent3" w:themeFillTint="33"/>
    </w:tc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StylePr w:type="firstRow">
      <w:rPr>
        <w:b/>
      </w:r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963C5"/>
    <w:pPr>
      <w:spacing w:before="200" w:after="160"/>
      <w:ind w:left="284" w:right="284"/>
    </w:pPr>
    <w:rPr>
      <w:i/>
      <w:iCs/>
      <w:color w:val="23085A"/>
    </w:rPr>
  </w:style>
  <w:style w:type="character" w:customStyle="1" w:styleId="QuoteChar">
    <w:name w:val="Quote Char"/>
    <w:basedOn w:val="DefaultParagraphFont"/>
    <w:link w:val="Quote"/>
    <w:uiPriority w:val="29"/>
    <w:rsid w:val="00A963C5"/>
    <w:rPr>
      <w:rFonts w:ascii="Arial" w:hAnsi="Arial"/>
      <w:i/>
      <w:iCs/>
      <w:color w:val="23085A"/>
    </w:rPr>
  </w:style>
  <w:style w:type="paragraph" w:styleId="ListNumber">
    <w:name w:val="List Number"/>
    <w:basedOn w:val="Normal"/>
    <w:uiPriority w:val="99"/>
    <w:unhideWhenUsed/>
    <w:qFormat/>
    <w:rsid w:val="00A62842"/>
    <w:pPr>
      <w:numPr>
        <w:numId w:val="20"/>
      </w:numPr>
      <w:ind w:left="720" w:hanging="357"/>
    </w:pPr>
  </w:style>
  <w:style w:type="paragraph" w:styleId="ListParagraph">
    <w:name w:val="List Paragraph"/>
    <w:basedOn w:val="Normal"/>
    <w:link w:val="ListParagraphChar"/>
    <w:uiPriority w:val="34"/>
    <w:qFormat/>
    <w:rsid w:val="00A62842"/>
  </w:style>
  <w:style w:type="character" w:styleId="CommentReference">
    <w:name w:val="annotation reference"/>
    <w:basedOn w:val="DefaultParagraphFont"/>
    <w:uiPriority w:val="99"/>
    <w:semiHidden/>
    <w:unhideWhenUsed/>
    <w:rsid w:val="003F268A"/>
    <w:rPr>
      <w:sz w:val="16"/>
      <w:szCs w:val="16"/>
    </w:rPr>
  </w:style>
  <w:style w:type="paragraph" w:styleId="CommentText">
    <w:name w:val="annotation text"/>
    <w:basedOn w:val="Normal"/>
    <w:link w:val="CommentTextChar"/>
    <w:uiPriority w:val="99"/>
    <w:unhideWhenUsed/>
    <w:rsid w:val="003F268A"/>
    <w:pPr>
      <w:spacing w:line="240" w:lineRule="auto"/>
    </w:pPr>
    <w:rPr>
      <w:sz w:val="20"/>
      <w:szCs w:val="20"/>
    </w:rPr>
  </w:style>
  <w:style w:type="character" w:customStyle="1" w:styleId="CommentTextChar">
    <w:name w:val="Comment Text Char"/>
    <w:basedOn w:val="DefaultParagraphFont"/>
    <w:link w:val="CommentText"/>
    <w:uiPriority w:val="99"/>
    <w:rsid w:val="003F26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268A"/>
    <w:rPr>
      <w:b/>
      <w:bCs/>
    </w:rPr>
  </w:style>
  <w:style w:type="character" w:customStyle="1" w:styleId="CommentSubjectChar">
    <w:name w:val="Comment Subject Char"/>
    <w:basedOn w:val="CommentTextChar"/>
    <w:link w:val="CommentSubject"/>
    <w:uiPriority w:val="99"/>
    <w:semiHidden/>
    <w:rsid w:val="003F268A"/>
    <w:rPr>
      <w:rFonts w:ascii="Arial" w:hAnsi="Arial"/>
      <w:b/>
      <w:bCs/>
      <w:sz w:val="20"/>
      <w:szCs w:val="20"/>
    </w:rPr>
  </w:style>
  <w:style w:type="paragraph" w:styleId="NormalWeb">
    <w:name w:val="Normal (Web)"/>
    <w:basedOn w:val="Normal"/>
    <w:uiPriority w:val="99"/>
    <w:rsid w:val="00A3132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istParagraphChar">
    <w:name w:val="List Paragraph Char"/>
    <w:link w:val="ListParagraph"/>
    <w:uiPriority w:val="34"/>
    <w:locked/>
    <w:rsid w:val="00FF4A68"/>
    <w:rPr>
      <w:rFonts w:ascii="Arial" w:hAnsi="Arial"/>
    </w:rPr>
  </w:style>
  <w:style w:type="paragraph" w:styleId="Revision">
    <w:name w:val="Revision"/>
    <w:hidden/>
    <w:uiPriority w:val="99"/>
    <w:semiHidden/>
    <w:rsid w:val="00F10F50"/>
    <w:rPr>
      <w:rFonts w:ascii="Arial" w:hAnsi="Arial"/>
    </w:rPr>
  </w:style>
  <w:style w:type="paragraph" w:customStyle="1" w:styleId="Default">
    <w:name w:val="Default"/>
    <w:rsid w:val="00A20EC2"/>
    <w:pPr>
      <w:autoSpaceDE w:val="0"/>
      <w:autoSpaceDN w:val="0"/>
      <w:adjustRightInd w:val="0"/>
    </w:pPr>
    <w:rPr>
      <w:rFonts w:ascii="Noto Sans" w:eastAsiaTheme="minorHAnsi"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55">
      <w:bodyDiv w:val="1"/>
      <w:marLeft w:val="0"/>
      <w:marRight w:val="0"/>
      <w:marTop w:val="0"/>
      <w:marBottom w:val="0"/>
      <w:divBdr>
        <w:top w:val="none" w:sz="0" w:space="0" w:color="auto"/>
        <w:left w:val="none" w:sz="0" w:space="0" w:color="auto"/>
        <w:bottom w:val="none" w:sz="0" w:space="0" w:color="auto"/>
        <w:right w:val="none" w:sz="0" w:space="0" w:color="auto"/>
      </w:divBdr>
    </w:div>
    <w:div w:id="288902788">
      <w:bodyDiv w:val="1"/>
      <w:marLeft w:val="0"/>
      <w:marRight w:val="0"/>
      <w:marTop w:val="0"/>
      <w:marBottom w:val="0"/>
      <w:divBdr>
        <w:top w:val="none" w:sz="0" w:space="0" w:color="auto"/>
        <w:left w:val="none" w:sz="0" w:space="0" w:color="auto"/>
        <w:bottom w:val="none" w:sz="0" w:space="0" w:color="auto"/>
        <w:right w:val="none" w:sz="0" w:space="0" w:color="auto"/>
      </w:divBdr>
    </w:div>
    <w:div w:id="516381885">
      <w:bodyDiv w:val="1"/>
      <w:marLeft w:val="0"/>
      <w:marRight w:val="0"/>
      <w:marTop w:val="0"/>
      <w:marBottom w:val="0"/>
      <w:divBdr>
        <w:top w:val="none" w:sz="0" w:space="0" w:color="auto"/>
        <w:left w:val="none" w:sz="0" w:space="0" w:color="auto"/>
        <w:bottom w:val="none" w:sz="0" w:space="0" w:color="auto"/>
        <w:right w:val="none" w:sz="0" w:space="0" w:color="auto"/>
      </w:divBdr>
    </w:div>
    <w:div w:id="673604480">
      <w:bodyDiv w:val="1"/>
      <w:marLeft w:val="0"/>
      <w:marRight w:val="0"/>
      <w:marTop w:val="0"/>
      <w:marBottom w:val="0"/>
      <w:divBdr>
        <w:top w:val="none" w:sz="0" w:space="0" w:color="auto"/>
        <w:left w:val="none" w:sz="0" w:space="0" w:color="auto"/>
        <w:bottom w:val="none" w:sz="0" w:space="0" w:color="auto"/>
        <w:right w:val="none" w:sz="0" w:space="0" w:color="auto"/>
      </w:divBdr>
    </w:div>
    <w:div w:id="706031504">
      <w:bodyDiv w:val="1"/>
      <w:marLeft w:val="0"/>
      <w:marRight w:val="0"/>
      <w:marTop w:val="0"/>
      <w:marBottom w:val="0"/>
      <w:divBdr>
        <w:top w:val="none" w:sz="0" w:space="0" w:color="auto"/>
        <w:left w:val="none" w:sz="0" w:space="0" w:color="auto"/>
        <w:bottom w:val="none" w:sz="0" w:space="0" w:color="auto"/>
        <w:right w:val="none" w:sz="0" w:space="0" w:color="auto"/>
      </w:divBdr>
    </w:div>
    <w:div w:id="731196544">
      <w:bodyDiv w:val="1"/>
      <w:marLeft w:val="0"/>
      <w:marRight w:val="0"/>
      <w:marTop w:val="0"/>
      <w:marBottom w:val="0"/>
      <w:divBdr>
        <w:top w:val="none" w:sz="0" w:space="0" w:color="auto"/>
        <w:left w:val="none" w:sz="0" w:space="0" w:color="auto"/>
        <w:bottom w:val="none" w:sz="0" w:space="0" w:color="auto"/>
        <w:right w:val="none" w:sz="0" w:space="0" w:color="auto"/>
      </w:divBdr>
    </w:div>
    <w:div w:id="1053234552">
      <w:bodyDiv w:val="1"/>
      <w:marLeft w:val="0"/>
      <w:marRight w:val="0"/>
      <w:marTop w:val="0"/>
      <w:marBottom w:val="0"/>
      <w:divBdr>
        <w:top w:val="none" w:sz="0" w:space="0" w:color="auto"/>
        <w:left w:val="none" w:sz="0" w:space="0" w:color="auto"/>
        <w:bottom w:val="none" w:sz="0" w:space="0" w:color="auto"/>
        <w:right w:val="none" w:sz="0" w:space="0" w:color="auto"/>
      </w:divBdr>
    </w:div>
    <w:div w:id="1074201659">
      <w:bodyDiv w:val="1"/>
      <w:marLeft w:val="0"/>
      <w:marRight w:val="0"/>
      <w:marTop w:val="0"/>
      <w:marBottom w:val="0"/>
      <w:divBdr>
        <w:top w:val="none" w:sz="0" w:space="0" w:color="auto"/>
        <w:left w:val="none" w:sz="0" w:space="0" w:color="auto"/>
        <w:bottom w:val="none" w:sz="0" w:space="0" w:color="auto"/>
        <w:right w:val="none" w:sz="0" w:space="0" w:color="auto"/>
      </w:divBdr>
    </w:div>
    <w:div w:id="1099719161">
      <w:bodyDiv w:val="1"/>
      <w:marLeft w:val="0"/>
      <w:marRight w:val="0"/>
      <w:marTop w:val="0"/>
      <w:marBottom w:val="0"/>
      <w:divBdr>
        <w:top w:val="none" w:sz="0" w:space="0" w:color="auto"/>
        <w:left w:val="none" w:sz="0" w:space="0" w:color="auto"/>
        <w:bottom w:val="none" w:sz="0" w:space="0" w:color="auto"/>
        <w:right w:val="none" w:sz="0" w:space="0" w:color="auto"/>
      </w:divBdr>
    </w:div>
    <w:div w:id="1242982565">
      <w:bodyDiv w:val="1"/>
      <w:marLeft w:val="0"/>
      <w:marRight w:val="0"/>
      <w:marTop w:val="0"/>
      <w:marBottom w:val="0"/>
      <w:divBdr>
        <w:top w:val="none" w:sz="0" w:space="0" w:color="auto"/>
        <w:left w:val="none" w:sz="0" w:space="0" w:color="auto"/>
        <w:bottom w:val="none" w:sz="0" w:space="0" w:color="auto"/>
        <w:right w:val="none" w:sz="0" w:space="0" w:color="auto"/>
      </w:divBdr>
    </w:div>
    <w:div w:id="1483961075">
      <w:bodyDiv w:val="1"/>
      <w:marLeft w:val="0"/>
      <w:marRight w:val="0"/>
      <w:marTop w:val="0"/>
      <w:marBottom w:val="0"/>
      <w:divBdr>
        <w:top w:val="none" w:sz="0" w:space="0" w:color="auto"/>
        <w:left w:val="none" w:sz="0" w:space="0" w:color="auto"/>
        <w:bottom w:val="none" w:sz="0" w:space="0" w:color="auto"/>
        <w:right w:val="none" w:sz="0" w:space="0" w:color="auto"/>
      </w:divBdr>
    </w:div>
    <w:div w:id="1729957918">
      <w:bodyDiv w:val="1"/>
      <w:marLeft w:val="0"/>
      <w:marRight w:val="0"/>
      <w:marTop w:val="0"/>
      <w:marBottom w:val="0"/>
      <w:divBdr>
        <w:top w:val="none" w:sz="0" w:space="0" w:color="auto"/>
        <w:left w:val="none" w:sz="0" w:space="0" w:color="auto"/>
        <w:bottom w:val="none" w:sz="0" w:space="0" w:color="auto"/>
        <w:right w:val="none" w:sz="0" w:space="0" w:color="auto"/>
      </w:divBdr>
    </w:div>
    <w:div w:id="1839661376">
      <w:bodyDiv w:val="1"/>
      <w:marLeft w:val="0"/>
      <w:marRight w:val="0"/>
      <w:marTop w:val="0"/>
      <w:marBottom w:val="0"/>
      <w:divBdr>
        <w:top w:val="none" w:sz="0" w:space="0" w:color="auto"/>
        <w:left w:val="none" w:sz="0" w:space="0" w:color="auto"/>
        <w:bottom w:val="none" w:sz="0" w:space="0" w:color="auto"/>
        <w:right w:val="none" w:sz="0" w:space="0" w:color="auto"/>
      </w:divBdr>
    </w:div>
    <w:div w:id="1918318997">
      <w:bodyDiv w:val="1"/>
      <w:marLeft w:val="0"/>
      <w:marRight w:val="0"/>
      <w:marTop w:val="0"/>
      <w:marBottom w:val="0"/>
      <w:divBdr>
        <w:top w:val="none" w:sz="0" w:space="0" w:color="auto"/>
        <w:left w:val="none" w:sz="0" w:space="0" w:color="auto"/>
        <w:bottom w:val="none" w:sz="0" w:space="0" w:color="auto"/>
        <w:right w:val="none" w:sz="0" w:space="0" w:color="auto"/>
      </w:divBdr>
    </w:div>
    <w:div w:id="2038965952">
      <w:bodyDiv w:val="1"/>
      <w:marLeft w:val="0"/>
      <w:marRight w:val="0"/>
      <w:marTop w:val="0"/>
      <w:marBottom w:val="0"/>
      <w:divBdr>
        <w:top w:val="none" w:sz="0" w:space="0" w:color="auto"/>
        <w:left w:val="none" w:sz="0" w:space="0" w:color="auto"/>
        <w:bottom w:val="none" w:sz="0" w:space="0" w:color="auto"/>
        <w:right w:val="none" w:sz="0" w:space="0" w:color="auto"/>
      </w:divBdr>
    </w:div>
    <w:div w:id="2075623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Document_multi-page.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f70442-0066-4bc7-9dfa-975bf4193003">
      <UserInfo>
        <DisplayName>Shrestha, Suchita (Nepal)</DisplayName>
        <AccountId>43</AccountId>
        <AccountType/>
      </UserInfo>
      <UserInfo>
        <DisplayName>Shrestha, Sagun (Nepal)</DisplayName>
        <AccountId>51</AccountId>
        <AccountType/>
      </UserInfo>
      <UserInfo>
        <DisplayName>Sharma, Gaurab (Nepal)</DisplayName>
        <AccountId>56</AccountId>
        <AccountType/>
      </UserInfo>
    </SharedWithUsers>
    <TaxCatchAll xmlns="67f70442-0066-4bc7-9dfa-975bf4193003" xsi:nil="true"/>
    <lcf76f155ced4ddcb4097134ff3c332f xmlns="714d965b-fd22-4c47-9fb0-d310d0535e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25EC3437A7EF458B1B843252EE8F30" ma:contentTypeVersion="16" ma:contentTypeDescription="Create a new document." ma:contentTypeScope="" ma:versionID="587062f8c8a11884913aba948b4718c8">
  <xsd:schema xmlns:xsd="http://www.w3.org/2001/XMLSchema" xmlns:xs="http://www.w3.org/2001/XMLSchema" xmlns:p="http://schemas.microsoft.com/office/2006/metadata/properties" xmlns:ns2="714d965b-fd22-4c47-9fb0-d310d0535e27" xmlns:ns3="67f70442-0066-4bc7-9dfa-975bf4193003" targetNamespace="http://schemas.microsoft.com/office/2006/metadata/properties" ma:root="true" ma:fieldsID="9206d8d0d646f3443adcd4e59bcd161e" ns2:_="" ns3:_="">
    <xsd:import namespace="714d965b-fd22-4c47-9fb0-d310d0535e27"/>
    <xsd:import namespace="67f70442-0066-4bc7-9dfa-975bf41930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965b-fd22-4c47-9fb0-d310d053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70442-0066-4bc7-9dfa-975bf4193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9a7bcc-901e-47be-bb55-31f383c58591}" ma:internalName="TaxCatchAll" ma:showField="CatchAllData" ma:web="67f70442-0066-4bc7-9dfa-975bf41930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2E656-0212-4481-B0B4-3C10C0AF1B7D}">
  <ds:schemaRefs>
    <ds:schemaRef ds:uri="http://schemas.microsoft.com/office/2006/metadata/properties"/>
    <ds:schemaRef ds:uri="http://schemas.microsoft.com/office/infopath/2007/PartnerControls"/>
    <ds:schemaRef ds:uri="67f70442-0066-4bc7-9dfa-975bf4193003"/>
    <ds:schemaRef ds:uri="714d965b-fd22-4c47-9fb0-d310d0535e27"/>
  </ds:schemaRefs>
</ds:datastoreItem>
</file>

<file path=customXml/itemProps2.xml><?xml version="1.0" encoding="utf-8"?>
<ds:datastoreItem xmlns:ds="http://schemas.openxmlformats.org/officeDocument/2006/customXml" ds:itemID="{507AFC73-86B5-4DDC-B625-BC87B2AA727D}">
  <ds:schemaRefs>
    <ds:schemaRef ds:uri="http://schemas.openxmlformats.org/officeDocument/2006/bibliography"/>
  </ds:schemaRefs>
</ds:datastoreItem>
</file>

<file path=customXml/itemProps3.xml><?xml version="1.0" encoding="utf-8"?>
<ds:datastoreItem xmlns:ds="http://schemas.openxmlformats.org/officeDocument/2006/customXml" ds:itemID="{E978AA75-81C5-45A8-B3FB-588F6DBD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965b-fd22-4c47-9fb0-d310d0535e27"/>
    <ds:schemaRef ds:uri="67f70442-0066-4bc7-9dfa-975bf419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99641-63E7-4A80-82AD-451C768A7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Document_multi-page</Template>
  <TotalTime>17</TotalTime>
  <Pages>4</Pages>
  <Words>889</Words>
  <Characters>5384</Characters>
  <Application>Microsoft Office Word</Application>
  <DocSecurity>0</DocSecurity>
  <Lines>105</Lines>
  <Paragraphs>59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Gaurab (Nepal)</dc:creator>
  <cp:keywords/>
  <dc:description/>
  <cp:lastModifiedBy>Thapa, Roshani (Nepal)</cp:lastModifiedBy>
  <cp:revision>7</cp:revision>
  <cp:lastPrinted>2019-10-23T12:26:00Z</cp:lastPrinted>
  <dcterms:created xsi:type="dcterms:W3CDTF">2025-12-30T10:23:00Z</dcterms:created>
  <dcterms:modified xsi:type="dcterms:W3CDTF">2025-12-30T11:56:00Z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0x0101004525EC3437A7EF458B1B843252EE8F30</vt:lpwstr>
  </property>
  <property fmtid="{D5CDD505-2E9C-101B-9397-08002B2CF9AE}" pid="3" name="Order">
    <vt:r8>2793000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79f8924d1b32229ddd56772b9d6e9a133f2fd54ccf2d6d92b1b26b428fcd8ed7</vt:lpwstr>
  </property>
</Properties>
</file>