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7E0D5" w14:textId="5A99EF80" w:rsidR="000171EB" w:rsidRPr="00381494" w:rsidRDefault="00B8510A" w:rsidP="00C17F56">
      <w:pPr>
        <w:pStyle w:val="CoverA"/>
      </w:pPr>
      <w:r>
        <w:t>Role Profile</w:t>
      </w:r>
    </w:p>
    <w:p w14:paraId="6CE9127C"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58240" behindDoc="0" locked="0" layoutInCell="1" allowOverlap="0" wp14:anchorId="5AB7105E" wp14:editId="3BFBCA7A">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1"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230859 [3215]" strokeweight="3pt" from=".55pt,9.2pt" to="39.95pt,9.2pt" w14:anchorId="141F80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v:stroke endcap="round"/>
                <w10:wrap type="through"/>
              </v:line>
            </w:pict>
          </mc:Fallback>
        </mc:AlternateContent>
      </w:r>
    </w:p>
    <w:p w14:paraId="44770759" w14:textId="66A5A413" w:rsidR="003140C7" w:rsidRPr="00BE7632" w:rsidRDefault="00AD2B68" w:rsidP="007E4D04">
      <w:pPr>
        <w:pStyle w:val="CoverTitle"/>
        <w:rPr>
          <w:color w:val="230859" w:themeColor="text2"/>
          <w:sz w:val="48"/>
          <w:szCs w:val="48"/>
        </w:rPr>
      </w:pPr>
      <w:r>
        <w:rPr>
          <w:color w:val="230859" w:themeColor="text2"/>
          <w:sz w:val="48"/>
          <w:szCs w:val="48"/>
        </w:rPr>
        <w:t>Finance and Administration</w:t>
      </w:r>
      <w:r w:rsidR="00D65F43">
        <w:rPr>
          <w:color w:val="230859" w:themeColor="text2"/>
          <w:sz w:val="48"/>
          <w:szCs w:val="48"/>
        </w:rPr>
        <w:t xml:space="preserve"> Manager</w:t>
      </w:r>
    </w:p>
    <w:tbl>
      <w:tblPr>
        <w:tblStyle w:val="GridTable4-Accent2"/>
        <w:tblW w:w="10188" w:type="dxa"/>
        <w:tblLook w:val="04A0" w:firstRow="1" w:lastRow="0" w:firstColumn="1" w:lastColumn="0" w:noHBand="0" w:noVBand="1"/>
      </w:tblPr>
      <w:tblGrid>
        <w:gridCol w:w="2899"/>
        <w:gridCol w:w="2505"/>
        <w:gridCol w:w="491"/>
        <w:gridCol w:w="2662"/>
        <w:gridCol w:w="1631"/>
      </w:tblGrid>
      <w:tr w:rsidR="00FA628D" w:rsidRPr="00381494" w14:paraId="79A2F956" w14:textId="66567293" w:rsidTr="1D7BBB8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483" w:type="dxa"/>
            <w:gridSpan w:val="2"/>
            <w:shd w:val="clear" w:color="auto" w:fill="7A40EE" w:themeFill="text2" w:themeFillTint="80"/>
          </w:tcPr>
          <w:p w14:paraId="6ED19737" w14:textId="4DE40F02" w:rsidR="005C110A" w:rsidRPr="00A217FC" w:rsidRDefault="005C110A" w:rsidP="00B8510A">
            <w:pPr>
              <w:spacing w:before="60"/>
              <w:rPr>
                <w:color w:val="230859" w:themeColor="text2"/>
              </w:rPr>
            </w:pPr>
            <w:r w:rsidRPr="00796091">
              <w:t>Role i</w:t>
            </w:r>
            <w:r w:rsidRPr="00796091">
              <w:rPr>
                <w:shd w:val="clear" w:color="auto" w:fill="7A40EE" w:themeFill="text2" w:themeFillTint="80"/>
              </w:rPr>
              <w:t>nformation</w:t>
            </w:r>
          </w:p>
        </w:tc>
        <w:tc>
          <w:tcPr>
            <w:tcW w:w="3159" w:type="dxa"/>
            <w:gridSpan w:val="2"/>
            <w:shd w:val="clear" w:color="auto" w:fill="7A40EE" w:themeFill="text2" w:themeFillTint="80"/>
          </w:tcPr>
          <w:p w14:paraId="1A3FAE53"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c>
          <w:tcPr>
            <w:tcW w:w="1546" w:type="dxa"/>
            <w:shd w:val="clear" w:color="auto" w:fill="7A40EE" w:themeFill="text2" w:themeFillTint="80"/>
          </w:tcPr>
          <w:p w14:paraId="1D765FA0"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r>
      <w:tr w:rsidR="009D743E" w:rsidRPr="00381494" w14:paraId="2DEFEF4E" w14:textId="77777777" w:rsidTr="1D7BBB8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37" w:type="dxa"/>
            <w:shd w:val="clear" w:color="auto" w:fill="FFFFFF" w:themeFill="background1"/>
          </w:tcPr>
          <w:p w14:paraId="178EFA9C" w14:textId="398D1B2F" w:rsidR="009D743E" w:rsidRPr="00B8510A" w:rsidRDefault="009D743E" w:rsidP="00B8510A">
            <w:pPr>
              <w:spacing w:after="60"/>
              <w:rPr>
                <w:color w:val="230859" w:themeColor="text2"/>
              </w:rPr>
            </w:pPr>
            <w:r>
              <w:rPr>
                <w:color w:val="230859" w:themeColor="text2"/>
              </w:rPr>
              <w:t>Location</w:t>
            </w:r>
          </w:p>
        </w:tc>
        <w:tc>
          <w:tcPr>
            <w:tcW w:w="3037" w:type="dxa"/>
            <w:gridSpan w:val="2"/>
            <w:shd w:val="clear" w:color="auto" w:fill="FFFFFF" w:themeFill="background1"/>
          </w:tcPr>
          <w:p w14:paraId="6330E300" w14:textId="79C6BECC" w:rsidR="009D743E" w:rsidRPr="00B8510A" w:rsidRDefault="009D743E"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Reports to</w:t>
            </w:r>
          </w:p>
        </w:tc>
        <w:tc>
          <w:tcPr>
            <w:tcW w:w="4214" w:type="dxa"/>
            <w:gridSpan w:val="2"/>
            <w:shd w:val="clear" w:color="auto" w:fill="FFFFFF" w:themeFill="background1"/>
          </w:tcPr>
          <w:p w14:paraId="658156E8" w14:textId="2C758A53" w:rsidR="009D743E" w:rsidRPr="00B8510A" w:rsidRDefault="009D743E"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Contract</w:t>
            </w:r>
          </w:p>
        </w:tc>
      </w:tr>
      <w:tr w:rsidR="009D743E" w:rsidRPr="00381494" w14:paraId="6A1FBC94" w14:textId="77777777" w:rsidTr="1D7BBB89">
        <w:trPr>
          <w:trHeight w:val="567"/>
        </w:trPr>
        <w:tc>
          <w:tcPr>
            <w:cnfStyle w:val="001000000000" w:firstRow="0" w:lastRow="0" w:firstColumn="1" w:lastColumn="0" w:oddVBand="0" w:evenVBand="0" w:oddHBand="0" w:evenHBand="0" w:firstRowFirstColumn="0" w:firstRowLastColumn="0" w:lastRowFirstColumn="0" w:lastRowLastColumn="0"/>
            <w:tcW w:w="2937" w:type="dxa"/>
            <w:shd w:val="clear" w:color="auto" w:fill="FFFFFF" w:themeFill="background1"/>
          </w:tcPr>
          <w:p w14:paraId="2F86CEE1" w14:textId="1E258BF8" w:rsidR="009D743E" w:rsidRPr="007C4216" w:rsidRDefault="009D743E" w:rsidP="009D743E">
            <w:pPr>
              <w:spacing w:before="60"/>
              <w:rPr>
                <w:b w:val="0"/>
                <w:bCs w:val="0"/>
                <w:color w:val="230859" w:themeColor="text2"/>
              </w:rPr>
            </w:pPr>
            <w:r w:rsidRPr="007C4216">
              <w:rPr>
                <w:b w:val="0"/>
                <w:bCs w:val="0"/>
              </w:rPr>
              <w:t>Kathmandu</w:t>
            </w:r>
          </w:p>
        </w:tc>
        <w:tc>
          <w:tcPr>
            <w:tcW w:w="3037" w:type="dxa"/>
            <w:gridSpan w:val="2"/>
            <w:shd w:val="clear" w:color="auto" w:fill="FFFFFF" w:themeFill="background1"/>
          </w:tcPr>
          <w:p w14:paraId="61BB52AC" w14:textId="47FEABBA" w:rsidR="009D743E" w:rsidRPr="007C4216" w:rsidRDefault="009D743E" w:rsidP="00B8510A">
            <w:pPr>
              <w:spacing w:before="60"/>
              <w:cnfStyle w:val="000000000000" w:firstRow="0" w:lastRow="0" w:firstColumn="0" w:lastColumn="0" w:oddVBand="0" w:evenVBand="0" w:oddHBand="0" w:evenHBand="0" w:firstRowFirstColumn="0" w:firstRowLastColumn="0" w:lastRowFirstColumn="0" w:lastRowLastColumn="0"/>
              <w:rPr>
                <w:color w:val="230859" w:themeColor="text2"/>
              </w:rPr>
            </w:pPr>
            <w:r w:rsidRPr="007C4216">
              <w:t>Senior Project Manager</w:t>
            </w:r>
          </w:p>
        </w:tc>
        <w:tc>
          <w:tcPr>
            <w:tcW w:w="4214" w:type="dxa"/>
            <w:gridSpan w:val="2"/>
            <w:shd w:val="clear" w:color="auto" w:fill="FFFFFF" w:themeFill="background1"/>
          </w:tcPr>
          <w:p w14:paraId="6A5F6E84" w14:textId="5C0349EC" w:rsidR="009D743E" w:rsidRPr="007C4216" w:rsidRDefault="0032739F" w:rsidP="00B8510A">
            <w:pPr>
              <w:spacing w:before="60"/>
              <w:cnfStyle w:val="000000000000" w:firstRow="0" w:lastRow="0" w:firstColumn="0" w:lastColumn="0" w:oddVBand="0" w:evenVBand="0" w:oddHBand="0" w:evenHBand="0" w:firstRowFirstColumn="0" w:firstRowLastColumn="0" w:lastRowFirstColumn="0" w:lastRowLastColumn="0"/>
            </w:pPr>
            <w:r w:rsidRPr="007C4216">
              <w:t>Fixed term</w:t>
            </w:r>
            <w:r w:rsidR="00F31C54">
              <w:t>, Consultancy</w:t>
            </w:r>
          </w:p>
        </w:tc>
      </w:tr>
      <w:tr w:rsidR="00FA628D" w:rsidRPr="00381494" w14:paraId="27226D07" w14:textId="613F3804" w:rsidTr="1D7BBB8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37" w:type="dxa"/>
            <w:shd w:val="clear" w:color="auto" w:fill="FFFFFF" w:themeFill="background1"/>
          </w:tcPr>
          <w:p w14:paraId="550D2EDA" w14:textId="1F7F300B" w:rsidR="00E5715B" w:rsidRPr="00B8510A" w:rsidRDefault="00E5715B" w:rsidP="00B8510A">
            <w:pPr>
              <w:spacing w:after="60"/>
              <w:rPr>
                <w:color w:val="230859" w:themeColor="text2"/>
              </w:rPr>
            </w:pPr>
            <w:r w:rsidRPr="00B8510A">
              <w:rPr>
                <w:color w:val="230859" w:themeColor="text2"/>
              </w:rPr>
              <w:t>Role type</w:t>
            </w:r>
          </w:p>
        </w:tc>
        <w:tc>
          <w:tcPr>
            <w:tcW w:w="3037" w:type="dxa"/>
            <w:gridSpan w:val="2"/>
            <w:shd w:val="clear" w:color="auto" w:fill="FFFFFF" w:themeFill="background1"/>
          </w:tcPr>
          <w:p w14:paraId="75CB321D" w14:textId="7B9467A2"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p>
        </w:tc>
        <w:tc>
          <w:tcPr>
            <w:tcW w:w="4214" w:type="dxa"/>
            <w:gridSpan w:val="2"/>
            <w:shd w:val="clear" w:color="auto" w:fill="FFFFFF" w:themeFill="background1"/>
          </w:tcPr>
          <w:p w14:paraId="0ACDB1E7" w14:textId="77777777"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10A">
              <w:rPr>
                <w:b/>
                <w:bCs/>
                <w:color w:val="230859" w:themeColor="text2"/>
              </w:rPr>
              <w:t>Duration</w:t>
            </w:r>
          </w:p>
          <w:p w14:paraId="5154E8D0" w14:textId="6BF47186"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p>
        </w:tc>
      </w:tr>
      <w:tr w:rsidR="00FA628D" w:rsidRPr="00381494" w14:paraId="4BFE0233" w14:textId="41745AF7" w:rsidTr="1D7BBB89">
        <w:trPr>
          <w:trHeight w:val="510"/>
        </w:trPr>
        <w:sdt>
          <w:sdtPr>
            <w:alias w:val="Role type"/>
            <w:tag w:val="Enter the role type - see role profile guide for more info"/>
            <w:id w:val="-1207640764"/>
            <w:lock w:val="sdtLocked"/>
            <w:placeholder>
              <w:docPart w:val="0EF9BCB11A534E4FB1174FE4F5E9F883"/>
            </w:placeholder>
            <w:dropDownList>
              <w:listItem w:value="Choose an item."/>
              <w:listItem w:displayText="Advisory, Policy and Expertise" w:value="Advisory, Policy and Expertise"/>
              <w:listItem w:displayText="Business, Partnership and Programme Development" w:value="Business, Partnership and Programme Development"/>
              <w:listItem w:displayText="Business Delivery" w:value="Business Delivery"/>
            </w:dropDownList>
          </w:sdtPr>
          <w:sdtContent>
            <w:tc>
              <w:tcPr>
                <w:cnfStyle w:val="001000000000" w:firstRow="0" w:lastRow="0" w:firstColumn="1" w:lastColumn="0" w:oddVBand="0" w:evenVBand="0" w:oddHBand="0" w:evenHBand="0" w:firstRowFirstColumn="0" w:firstRowLastColumn="0" w:lastRowFirstColumn="0" w:lastRowLastColumn="0"/>
                <w:tcW w:w="2937" w:type="dxa"/>
              </w:tcPr>
              <w:p w14:paraId="103D833B" w14:textId="6EA6456F" w:rsidR="00E5715B" w:rsidRPr="00DB16CD" w:rsidRDefault="007C4216" w:rsidP="00B8510A">
                <w:pPr>
                  <w:tabs>
                    <w:tab w:val="left" w:pos="2490"/>
                  </w:tabs>
                  <w:spacing w:before="60"/>
                  <w:rPr>
                    <w:b w:val="0"/>
                    <w:bCs w:val="0"/>
                  </w:rPr>
                </w:pPr>
                <w:r>
                  <w:rPr>
                    <w:b w:val="0"/>
                    <w:bCs w:val="0"/>
                  </w:rPr>
                  <w:t>Business Delivery</w:t>
                </w:r>
              </w:p>
            </w:tc>
          </w:sdtContent>
        </w:sdt>
        <w:sdt>
          <w:sdtPr>
            <w:rPr>
              <w:b/>
              <w:bCs/>
            </w:rPr>
            <w:alias w:val="Grade"/>
            <w:tag w:val="Grade"/>
            <w:id w:val="463389433"/>
            <w:lock w:val="sdtLocked"/>
            <w:placeholder>
              <w:docPart w:val="8ED3EF54FB4642F48F02CC186FBAD495"/>
            </w:placeholder>
            <w:showingPlcHdr/>
            <w:dropDownList>
              <w:listItem w:value="Choose an item."/>
              <w:listItem w:displayText="Grade K" w:value="Grade K"/>
              <w:listItem w:displayText="Grade J" w:value="Grade J"/>
              <w:listItem w:displayText="Grade 4 / H" w:value="Grade 4 / H"/>
              <w:listItem w:displayText="Grade 6 / G" w:value="Grade 6 / G"/>
              <w:listItem w:displayText="Grade 7 / F" w:value="Grade 7 / F"/>
              <w:listItem w:displayText="Grade 8 / E" w:value="Grade 8 / E"/>
              <w:listItem w:displayText="Grade SMP" w:value="Grade SMP"/>
              <w:listItem w:displayText="Grade SMPL" w:value="Grade SMPL"/>
              <w:listItem w:displayText="Grade LMFG" w:value="Grade LMFG"/>
              <w:listItem w:displayText="Grade LMFG L" w:value="Grade LMFG L"/>
              <w:listItem w:displayText="Grade EL" w:value="Grade EL"/>
              <w:listItem w:displayText="Grade EL L" w:value="Grade EL L"/>
            </w:dropDownList>
          </w:sdtPr>
          <w:sdtContent>
            <w:tc>
              <w:tcPr>
                <w:tcW w:w="3037" w:type="dxa"/>
                <w:gridSpan w:val="2"/>
              </w:tcPr>
              <w:p w14:paraId="22E01DDE" w14:textId="7D7D13FF" w:rsidR="00E5715B" w:rsidRPr="00B8510A" w:rsidRDefault="002145DD" w:rsidP="00B8510A">
                <w:pPr>
                  <w:spacing w:before="60"/>
                  <w:cnfStyle w:val="000000000000" w:firstRow="0" w:lastRow="0" w:firstColumn="0" w:lastColumn="0" w:oddVBand="0" w:evenVBand="0" w:oddHBand="0" w:evenHBand="0" w:firstRowFirstColumn="0" w:firstRowLastColumn="0" w:lastRowFirstColumn="0" w:lastRowLastColumn="0"/>
                  <w:rPr>
                    <w:b/>
                    <w:bCs/>
                  </w:rPr>
                </w:pPr>
                <w:r w:rsidRPr="00586341">
                  <w:rPr>
                    <w:rStyle w:val="PlaceholderText"/>
                  </w:rPr>
                  <w:t>Choose an item.</w:t>
                </w:r>
              </w:p>
            </w:tc>
          </w:sdtContent>
        </w:sdt>
        <w:tc>
          <w:tcPr>
            <w:tcW w:w="4214" w:type="dxa"/>
            <w:gridSpan w:val="2"/>
          </w:tcPr>
          <w:p w14:paraId="27D282AF" w14:textId="0000497C" w:rsidR="00E5715B" w:rsidRPr="00B8510A" w:rsidRDefault="004C57A5" w:rsidP="00B8510A">
            <w:pPr>
              <w:spacing w:before="60"/>
              <w:cnfStyle w:val="000000000000" w:firstRow="0" w:lastRow="0" w:firstColumn="0" w:lastColumn="0" w:oddVBand="0" w:evenVBand="0" w:oddHBand="0" w:evenHBand="0" w:firstRowFirstColumn="0" w:firstRowLastColumn="0" w:lastRowFirstColumn="0" w:lastRowLastColumn="0"/>
              <w:rPr>
                <w:b/>
                <w:bCs/>
              </w:rPr>
            </w:pPr>
            <w:r w:rsidRPr="00744E2F">
              <w:t xml:space="preserve">Fixed term </w:t>
            </w:r>
            <w:r w:rsidR="0011727D">
              <w:rPr>
                <w:b/>
                <w:bCs/>
              </w:rPr>
              <w:br/>
            </w:r>
            <w:r w:rsidR="0011727D" w:rsidRPr="0011727D">
              <w:t>(</w:t>
            </w:r>
            <w:r w:rsidR="00AD5FD3" w:rsidRPr="0011727D">
              <w:t>01 Feb</w:t>
            </w:r>
            <w:r w:rsidR="001B5943" w:rsidRPr="0011727D">
              <w:t xml:space="preserve"> 202</w:t>
            </w:r>
            <w:r w:rsidR="00AD5FD3" w:rsidRPr="0011727D">
              <w:t>6</w:t>
            </w:r>
            <w:r w:rsidR="001B5943" w:rsidRPr="0011727D">
              <w:t xml:space="preserve"> – </w:t>
            </w:r>
            <w:r w:rsidR="00AD5FD3" w:rsidRPr="0011727D">
              <w:t>15 Oct</w:t>
            </w:r>
            <w:r w:rsidR="001B5943" w:rsidRPr="0011727D">
              <w:t xml:space="preserve"> 2026</w:t>
            </w:r>
            <w:r w:rsidR="0011727D" w:rsidRPr="0011727D">
              <w:t>)</w:t>
            </w:r>
          </w:p>
        </w:tc>
      </w:tr>
      <w:tr w:rsidR="005C110A" w:rsidRPr="00381494" w14:paraId="428C3BCF" w14:textId="51EC3BF4" w:rsidTr="1D7BBB8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EC4EB4F" w14:textId="487B7FF8" w:rsidR="005C110A" w:rsidRPr="00796091" w:rsidRDefault="005C110A" w:rsidP="00B8510A">
            <w:pPr>
              <w:spacing w:before="60"/>
              <w:rPr>
                <w:color w:val="FFFFFF" w:themeColor="background1"/>
              </w:rPr>
            </w:pPr>
            <w:r w:rsidRPr="00796091">
              <w:rPr>
                <w:color w:val="FFFFFF" w:themeColor="background1"/>
              </w:rPr>
              <w:t>Role purpose</w:t>
            </w:r>
          </w:p>
        </w:tc>
      </w:tr>
      <w:tr w:rsidR="005C110A" w:rsidRPr="00381494" w14:paraId="156B8343" w14:textId="13843694" w:rsidTr="00347C2A">
        <w:trPr>
          <w:trHeight w:val="794"/>
        </w:trPr>
        <w:tc>
          <w:tcPr>
            <w:cnfStyle w:val="001000000000" w:firstRow="0" w:lastRow="0" w:firstColumn="1" w:lastColumn="0" w:oddVBand="0" w:evenVBand="0" w:oddHBand="0" w:evenHBand="0" w:firstRowFirstColumn="0" w:firstRowLastColumn="0" w:lastRowFirstColumn="0" w:lastRowLastColumn="0"/>
            <w:tcW w:w="10188" w:type="dxa"/>
            <w:gridSpan w:val="5"/>
          </w:tcPr>
          <w:p w14:paraId="522E8F6D" w14:textId="165DBFCD" w:rsidR="005F2369" w:rsidRPr="00571DD9" w:rsidRDefault="00DA58DB" w:rsidP="0078458E">
            <w:pPr>
              <w:rPr>
                <w:rFonts w:asciiTheme="minorHAnsi" w:hAnsiTheme="minorHAnsi" w:cstheme="minorHAnsi"/>
              </w:rPr>
            </w:pPr>
            <w:r>
              <w:rPr>
                <w:rFonts w:asciiTheme="majorHAnsi" w:eastAsiaTheme="majorEastAsia" w:hAnsiTheme="majorHAnsi" w:cstheme="majorBidi"/>
                <w:b w:val="0"/>
                <w:bCs w:val="0"/>
              </w:rPr>
              <w:t xml:space="preserve">To </w:t>
            </w:r>
            <w:r w:rsidR="00800B45">
              <w:rPr>
                <w:rFonts w:asciiTheme="majorHAnsi" w:eastAsiaTheme="majorEastAsia" w:hAnsiTheme="majorHAnsi" w:cstheme="majorBidi"/>
                <w:b w:val="0"/>
                <w:bCs w:val="0"/>
              </w:rPr>
              <w:t xml:space="preserve">successfully </w:t>
            </w:r>
            <w:r>
              <w:rPr>
                <w:rFonts w:asciiTheme="majorHAnsi" w:eastAsiaTheme="majorEastAsia" w:hAnsiTheme="majorHAnsi" w:cstheme="majorBidi"/>
                <w:b w:val="0"/>
                <w:bCs w:val="0"/>
              </w:rPr>
              <w:t>lead</w:t>
            </w:r>
            <w:r w:rsidR="00347C2A" w:rsidRPr="00347C2A">
              <w:rPr>
                <w:rFonts w:asciiTheme="majorHAnsi" w:eastAsiaTheme="majorEastAsia" w:hAnsiTheme="majorHAnsi" w:cstheme="majorBidi"/>
                <w:b w:val="0"/>
                <w:bCs w:val="0"/>
              </w:rPr>
              <w:t xml:space="preserve"> </w:t>
            </w:r>
            <w:r w:rsidR="00800B45">
              <w:rPr>
                <w:rFonts w:asciiTheme="majorHAnsi" w:eastAsiaTheme="majorEastAsia" w:hAnsiTheme="majorHAnsi" w:cstheme="majorBidi"/>
                <w:b w:val="0"/>
                <w:bCs w:val="0"/>
              </w:rPr>
              <w:t xml:space="preserve">on </w:t>
            </w:r>
            <w:r w:rsidR="00347C2A" w:rsidRPr="00347C2A">
              <w:rPr>
                <w:rFonts w:asciiTheme="majorHAnsi" w:eastAsiaTheme="majorEastAsia" w:hAnsiTheme="majorHAnsi" w:cstheme="majorBidi"/>
                <w:b w:val="0"/>
                <w:bCs w:val="0"/>
              </w:rPr>
              <w:t xml:space="preserve">all </w:t>
            </w:r>
            <w:r w:rsidR="00C34E79">
              <w:rPr>
                <w:rFonts w:asciiTheme="majorHAnsi" w:eastAsiaTheme="majorEastAsia" w:hAnsiTheme="majorHAnsi" w:cstheme="majorBidi"/>
                <w:b w:val="0"/>
                <w:bCs w:val="0"/>
              </w:rPr>
              <w:t xml:space="preserve">aspects of </w:t>
            </w:r>
            <w:r w:rsidR="00347C2A" w:rsidRPr="00347C2A">
              <w:rPr>
                <w:rFonts w:asciiTheme="majorHAnsi" w:eastAsiaTheme="majorEastAsia" w:hAnsiTheme="majorHAnsi" w:cstheme="majorBidi"/>
                <w:b w:val="0"/>
                <w:bCs w:val="0"/>
              </w:rPr>
              <w:t>financial and administration activities</w:t>
            </w:r>
            <w:r w:rsidR="00795149">
              <w:rPr>
                <w:rFonts w:asciiTheme="majorHAnsi" w:eastAsiaTheme="majorEastAsia" w:hAnsiTheme="majorHAnsi" w:cstheme="majorBidi"/>
              </w:rPr>
              <w:t xml:space="preserve"> </w:t>
            </w:r>
            <w:r w:rsidR="0078458E" w:rsidRPr="00521FDA">
              <w:rPr>
                <w:rStyle w:val="normaltextrun"/>
                <w:rFonts w:asciiTheme="minorHAnsi" w:hAnsiTheme="minorHAnsi" w:cstheme="minorHAnsi"/>
                <w:b w:val="0"/>
                <w:bCs w:val="0"/>
              </w:rPr>
              <w:t xml:space="preserve">including financial planning, </w:t>
            </w:r>
            <w:r w:rsidR="007E009A">
              <w:rPr>
                <w:rStyle w:val="normaltextrun"/>
                <w:rFonts w:asciiTheme="minorHAnsi" w:hAnsiTheme="minorHAnsi" w:cstheme="minorHAnsi"/>
                <w:b w:val="0"/>
                <w:bCs w:val="0"/>
              </w:rPr>
              <w:t xml:space="preserve">budgeting, </w:t>
            </w:r>
            <w:r w:rsidR="0078458E" w:rsidRPr="00521FDA">
              <w:rPr>
                <w:rStyle w:val="normaltextrun"/>
                <w:rFonts w:asciiTheme="minorHAnsi" w:hAnsiTheme="minorHAnsi" w:cstheme="minorHAnsi"/>
                <w:b w:val="0"/>
                <w:bCs w:val="0"/>
              </w:rPr>
              <w:t>reporting and analysis</w:t>
            </w:r>
            <w:r w:rsidR="00F53AD7">
              <w:rPr>
                <w:rStyle w:val="normaltextrun"/>
                <w:rFonts w:asciiTheme="minorHAnsi" w:hAnsiTheme="minorHAnsi" w:cstheme="minorHAnsi"/>
                <w:b w:val="0"/>
                <w:bCs w:val="0"/>
              </w:rPr>
              <w:t xml:space="preserve">, </w:t>
            </w:r>
            <w:r w:rsidR="0078458E" w:rsidRPr="00521FDA">
              <w:rPr>
                <w:rStyle w:val="normaltextrun"/>
                <w:rFonts w:asciiTheme="minorHAnsi" w:hAnsiTheme="minorHAnsi" w:cstheme="minorHAnsi"/>
                <w:b w:val="0"/>
                <w:bCs w:val="0"/>
              </w:rPr>
              <w:t>forecasting, financial control, procurement, financial risk management, cash flow forecasts, audit management, tax liaison, and client invoicing in accordance with British Council corporate standards.</w:t>
            </w:r>
            <w:r w:rsidR="00DC2324">
              <w:rPr>
                <w:rStyle w:val="normaltextrun"/>
                <w:rFonts w:asciiTheme="minorHAnsi" w:hAnsiTheme="minorHAnsi" w:cstheme="minorHAnsi"/>
                <w:b w:val="0"/>
                <w:bCs w:val="0"/>
              </w:rPr>
              <w:t xml:space="preserve"> The finance and administration </w:t>
            </w:r>
            <w:r w:rsidR="00A40710">
              <w:rPr>
                <w:rStyle w:val="normaltextrun"/>
                <w:rFonts w:asciiTheme="minorHAnsi" w:hAnsiTheme="minorHAnsi" w:cstheme="minorHAnsi"/>
                <w:b w:val="0"/>
                <w:bCs w:val="0"/>
              </w:rPr>
              <w:t xml:space="preserve">manager will work </w:t>
            </w:r>
            <w:r w:rsidR="00873B7E">
              <w:rPr>
                <w:rStyle w:val="normaltextrun"/>
                <w:rFonts w:asciiTheme="minorHAnsi" w:hAnsiTheme="minorHAnsi" w:cstheme="minorHAnsi"/>
                <w:b w:val="0"/>
                <w:bCs w:val="0"/>
              </w:rPr>
              <w:t>cl</w:t>
            </w:r>
            <w:r w:rsidR="00C25473">
              <w:rPr>
                <w:rStyle w:val="normaltextrun"/>
                <w:rFonts w:asciiTheme="minorHAnsi" w:hAnsiTheme="minorHAnsi" w:cstheme="minorHAnsi"/>
                <w:b w:val="0"/>
                <w:bCs w:val="0"/>
              </w:rPr>
              <w:t xml:space="preserve">osely with the </w:t>
            </w:r>
            <w:r w:rsidR="00001808" w:rsidRPr="005445CB">
              <w:rPr>
                <w:rStyle w:val="normaltextrun"/>
                <w:rFonts w:eastAsia="Times New Roman"/>
                <w:b w:val="0"/>
                <w:bCs w:val="0"/>
                <w:lang w:eastAsia="en-GB"/>
              </w:rPr>
              <w:t>Senior Project Manager</w:t>
            </w:r>
            <w:r w:rsidR="00C13204">
              <w:rPr>
                <w:rStyle w:val="normaltextrun"/>
                <w:rFonts w:eastAsia="Times New Roman"/>
                <w:b w:val="0"/>
                <w:bCs w:val="0"/>
                <w:lang w:eastAsia="en-GB"/>
              </w:rPr>
              <w:t>,</w:t>
            </w:r>
            <w:r w:rsidR="00001808">
              <w:rPr>
                <w:rStyle w:val="normaltextrun"/>
                <w:rFonts w:eastAsia="Times New Roman"/>
                <w:b w:val="0"/>
                <w:bCs w:val="0"/>
                <w:lang w:eastAsia="en-GB"/>
              </w:rPr>
              <w:t xml:space="preserve"> partners</w:t>
            </w:r>
            <w:r w:rsidR="00571DD9">
              <w:rPr>
                <w:rStyle w:val="normaltextrun"/>
                <w:rFonts w:eastAsia="Times New Roman"/>
                <w:b w:val="0"/>
                <w:bCs w:val="0"/>
                <w:lang w:eastAsia="en-GB"/>
              </w:rPr>
              <w:t xml:space="preserve"> and colleagues </w:t>
            </w:r>
            <w:r w:rsidR="00571DD9" w:rsidRPr="00571DD9">
              <w:rPr>
                <w:rStyle w:val="normaltextrun"/>
                <w:rFonts w:eastAsia="Times New Roman"/>
                <w:b w:val="0"/>
                <w:bCs w:val="0"/>
                <w:lang w:eastAsia="en-GB"/>
              </w:rPr>
              <w:t>to ensure that financial</w:t>
            </w:r>
            <w:r w:rsidR="00571DD9">
              <w:rPr>
                <w:rStyle w:val="normaltextrun"/>
                <w:rFonts w:eastAsia="Times New Roman"/>
                <w:b w:val="0"/>
                <w:bCs w:val="0"/>
                <w:lang w:eastAsia="en-GB"/>
              </w:rPr>
              <w:t xml:space="preserve"> and </w:t>
            </w:r>
            <w:r w:rsidR="00571DD9" w:rsidRPr="00571DD9">
              <w:rPr>
                <w:rStyle w:val="normaltextrun"/>
                <w:rFonts w:eastAsia="Times New Roman"/>
                <w:b w:val="0"/>
                <w:bCs w:val="0"/>
                <w:lang w:eastAsia="en-GB"/>
              </w:rPr>
              <w:t>contract are of a high standard throughout all stages of the project cycle.</w:t>
            </w:r>
          </w:p>
        </w:tc>
      </w:tr>
      <w:tr w:rsidR="005C110A" w:rsidRPr="00381494" w14:paraId="668DDBF6" w14:textId="6845BD31" w:rsidTr="1D7BBB8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5677F6A9" w14:textId="18ACA159" w:rsidR="005C110A" w:rsidRPr="005A7876" w:rsidRDefault="005C110A" w:rsidP="00B8510A">
            <w:pPr>
              <w:spacing w:before="60"/>
              <w:rPr>
                <w:color w:val="FFFFFF" w:themeColor="background1"/>
              </w:rPr>
            </w:pPr>
            <w:r w:rsidRPr="005A7876">
              <w:rPr>
                <w:color w:val="FFFFFF" w:themeColor="background1"/>
              </w:rPr>
              <w:t xml:space="preserve">Role </w:t>
            </w:r>
            <w:r>
              <w:rPr>
                <w:color w:val="FFFFFF" w:themeColor="background1"/>
              </w:rPr>
              <w:t>c</w:t>
            </w:r>
            <w:r w:rsidRPr="005A7876">
              <w:rPr>
                <w:color w:val="FFFFFF" w:themeColor="background1"/>
              </w:rPr>
              <w:t>ontext</w:t>
            </w:r>
          </w:p>
        </w:tc>
      </w:tr>
      <w:tr w:rsidR="005C110A" w:rsidRPr="00381494" w14:paraId="492CBE47" w14:textId="533EA6E2" w:rsidTr="1D7BBB89">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6A6DA4D1" w14:textId="77777777" w:rsidR="0078458E" w:rsidRPr="005445CB" w:rsidRDefault="0078458E" w:rsidP="0078458E">
            <w:pPr>
              <w:autoSpaceDE w:val="0"/>
              <w:autoSpaceDN w:val="0"/>
              <w:adjustRightInd w:val="0"/>
              <w:spacing w:after="0" w:line="240" w:lineRule="auto"/>
              <w:rPr>
                <w:rStyle w:val="normaltextrun"/>
                <w:rFonts w:eastAsia="Times New Roman"/>
                <w:b w:val="0"/>
                <w:bCs w:val="0"/>
                <w:lang w:eastAsia="en-GB"/>
              </w:rPr>
            </w:pPr>
            <w:r w:rsidRPr="005445CB">
              <w:rPr>
                <w:rStyle w:val="normaltextrun"/>
                <w:rFonts w:eastAsia="Times New Roman"/>
                <w:b w:val="0"/>
                <w:bCs w:val="0"/>
                <w:lang w:eastAsia="en-GB"/>
              </w:rPr>
              <w:t xml:space="preserve">The British Council is the UK’s international organisation for cultural relations and educational opportunities. We create friendly knowledge and understanding between the people of the UK and other countries. We do this by making a positive contribution to the UK and the countries we work with – changing lives by creating opportunities, building connections and engendering trust. </w:t>
            </w:r>
          </w:p>
          <w:p w14:paraId="0B58E695" w14:textId="77777777" w:rsidR="0078458E" w:rsidRPr="005445CB" w:rsidRDefault="0078458E" w:rsidP="0078458E">
            <w:pPr>
              <w:autoSpaceDE w:val="0"/>
              <w:autoSpaceDN w:val="0"/>
              <w:adjustRightInd w:val="0"/>
              <w:spacing w:after="0" w:line="240" w:lineRule="auto"/>
              <w:rPr>
                <w:rStyle w:val="normaltextrun"/>
                <w:rFonts w:eastAsia="Times New Roman"/>
                <w:lang w:eastAsia="en-GB"/>
              </w:rPr>
            </w:pPr>
          </w:p>
          <w:p w14:paraId="6C9290E2" w14:textId="77777777" w:rsidR="0078458E" w:rsidRPr="005445CB" w:rsidRDefault="0078458E" w:rsidP="0078458E">
            <w:pPr>
              <w:autoSpaceDE w:val="0"/>
              <w:autoSpaceDN w:val="0"/>
              <w:adjustRightInd w:val="0"/>
              <w:spacing w:after="0" w:line="240" w:lineRule="auto"/>
              <w:rPr>
                <w:rStyle w:val="normaltextrun"/>
                <w:rFonts w:eastAsia="Times New Roman"/>
                <w:lang w:eastAsia="en-GB"/>
              </w:rPr>
            </w:pPr>
            <w:r w:rsidRPr="005445CB">
              <w:rPr>
                <w:rStyle w:val="normaltextrun"/>
                <w:rFonts w:eastAsia="Times New Roman"/>
                <w:b w:val="0"/>
                <w:bCs w:val="0"/>
                <w:lang w:eastAsia="en-GB"/>
              </w:rPr>
              <w:t>We work with over 100 countries across the world in the fields of arts and culture, English language, and education. Each year we reach over 20 million people face-to-face and more than 500 million people online, via broadcasts and publications. Founded in 1934, we are a UK charity governed by Royal Charter and a UK public body.</w:t>
            </w:r>
          </w:p>
          <w:p w14:paraId="4DCD1521" w14:textId="77777777" w:rsidR="0078458E" w:rsidRPr="005445CB" w:rsidRDefault="0078458E" w:rsidP="0078458E">
            <w:pPr>
              <w:autoSpaceDE w:val="0"/>
              <w:autoSpaceDN w:val="0"/>
              <w:adjustRightInd w:val="0"/>
              <w:spacing w:after="0" w:line="240" w:lineRule="auto"/>
              <w:rPr>
                <w:rStyle w:val="normaltextrun"/>
                <w:rFonts w:eastAsia="Times New Roman"/>
                <w:lang w:eastAsia="en-GB"/>
              </w:rPr>
            </w:pPr>
          </w:p>
          <w:p w14:paraId="4FB06389" w14:textId="77777777" w:rsidR="0078458E" w:rsidRPr="005445CB" w:rsidRDefault="0078458E" w:rsidP="0078458E">
            <w:pPr>
              <w:autoSpaceDE w:val="0"/>
              <w:autoSpaceDN w:val="0"/>
              <w:adjustRightInd w:val="0"/>
              <w:spacing w:after="0" w:line="240" w:lineRule="auto"/>
              <w:rPr>
                <w:rStyle w:val="normaltextrun"/>
                <w:rFonts w:eastAsia="Times New Roman"/>
                <w:lang w:eastAsia="en-GB"/>
              </w:rPr>
            </w:pPr>
            <w:r w:rsidRPr="005445CB">
              <w:rPr>
                <w:rStyle w:val="normaltextrun"/>
                <w:rFonts w:eastAsia="Times New Roman"/>
                <w:b w:val="0"/>
                <w:bCs w:val="0"/>
                <w:lang w:eastAsia="en-GB"/>
              </w:rPr>
              <w:t xml:space="preserve">British Council Nepal is a vibrant operation delivering a high impact portfolio of projects across Education and Skills, Exams and English and the Arts, present in Nepal since 1959. Further information is available on our website </w:t>
            </w:r>
            <w:hyperlink r:id="rId11">
              <w:r w:rsidRPr="005445CB">
                <w:rPr>
                  <w:rStyle w:val="normaltextrun"/>
                  <w:rFonts w:eastAsia="Times New Roman"/>
                  <w:b w:val="0"/>
                  <w:bCs w:val="0"/>
                  <w:lang w:eastAsia="en-GB"/>
                </w:rPr>
                <w:t>www.britishcouncil.org.np</w:t>
              </w:r>
            </w:hyperlink>
          </w:p>
          <w:p w14:paraId="3CE762B9" w14:textId="77777777" w:rsidR="0078458E" w:rsidRPr="00D93FB9" w:rsidRDefault="0078458E" w:rsidP="0078458E">
            <w:pPr>
              <w:autoSpaceDE w:val="0"/>
              <w:autoSpaceDN w:val="0"/>
              <w:adjustRightInd w:val="0"/>
              <w:spacing w:after="0" w:line="240" w:lineRule="auto"/>
              <w:rPr>
                <w:rStyle w:val="Hyperlink"/>
                <w:rFonts w:asciiTheme="minorHAnsi" w:eastAsia="Arial" w:hAnsiTheme="minorHAnsi" w:cstheme="minorHAnsi"/>
                <w:b w:val="0"/>
                <w:bCs w:val="0"/>
                <w:color w:val="000000" w:themeColor="text1"/>
              </w:rPr>
            </w:pPr>
          </w:p>
          <w:p w14:paraId="13C338E3" w14:textId="77777777" w:rsidR="0078458E" w:rsidRPr="00B01EAD" w:rsidRDefault="0078458E" w:rsidP="0078458E">
            <w:pPr>
              <w:autoSpaceDE w:val="0"/>
              <w:autoSpaceDN w:val="0"/>
              <w:adjustRightInd w:val="0"/>
              <w:spacing w:after="0" w:line="240" w:lineRule="auto"/>
              <w:rPr>
                <w:rStyle w:val="normaltextrun"/>
                <w:rFonts w:asciiTheme="minorHAnsi" w:eastAsia="Times New Roman" w:hAnsiTheme="minorHAnsi" w:cstheme="minorHAnsi"/>
                <w:b w:val="0"/>
                <w:bCs w:val="0"/>
                <w:lang w:eastAsia="en-GB"/>
              </w:rPr>
            </w:pPr>
            <w:r w:rsidRPr="005445CB">
              <w:rPr>
                <w:rStyle w:val="normaltextrun"/>
                <w:rFonts w:eastAsia="Times New Roman"/>
                <w:b w:val="0"/>
                <w:bCs w:val="0"/>
                <w:lang w:eastAsia="en-GB"/>
              </w:rPr>
              <w:lastRenderedPageBreak/>
              <w:t xml:space="preserve">The core objective of the project is to </w:t>
            </w:r>
            <w:r w:rsidRPr="00B01EAD">
              <w:rPr>
                <w:rStyle w:val="normaltextrun"/>
                <w:rFonts w:asciiTheme="minorHAnsi" w:eastAsia="Times New Roman" w:hAnsiTheme="minorHAnsi" w:cstheme="minorHAnsi"/>
                <w:b w:val="0"/>
                <w:bCs w:val="0"/>
                <w:lang w:eastAsia="en-GB"/>
              </w:rPr>
              <w:t>support the Government of Nepal in ensuring equitable access to quality education for all children, with a particular focus on those from socially and economically disadvantaged groups, children with linguistic diversity, and children with disabilities.</w:t>
            </w:r>
          </w:p>
          <w:p w14:paraId="436A2299" w14:textId="77777777" w:rsidR="0078458E" w:rsidRPr="00B01EAD" w:rsidRDefault="0078458E" w:rsidP="0078458E">
            <w:pPr>
              <w:autoSpaceDE w:val="0"/>
              <w:autoSpaceDN w:val="0"/>
              <w:adjustRightInd w:val="0"/>
              <w:spacing w:after="0" w:line="240" w:lineRule="auto"/>
              <w:rPr>
                <w:rStyle w:val="normaltextrun"/>
                <w:rFonts w:asciiTheme="minorHAnsi" w:eastAsia="Times New Roman" w:hAnsiTheme="minorHAnsi" w:cstheme="minorHAnsi"/>
                <w:b w:val="0"/>
                <w:bCs w:val="0"/>
                <w:lang w:eastAsia="en-GB"/>
              </w:rPr>
            </w:pPr>
          </w:p>
          <w:p w14:paraId="59BE2205" w14:textId="77777777" w:rsidR="0078458E" w:rsidRPr="00B01EAD" w:rsidRDefault="0078458E" w:rsidP="0078458E">
            <w:pPr>
              <w:shd w:val="clear" w:color="auto" w:fill="FFFFFF"/>
              <w:spacing w:after="0" w:line="240" w:lineRule="auto"/>
              <w:jc w:val="both"/>
              <w:rPr>
                <w:rStyle w:val="normaltextrun"/>
                <w:rFonts w:asciiTheme="minorHAnsi" w:eastAsia="Times New Roman" w:hAnsiTheme="minorHAnsi" w:cstheme="minorHAnsi"/>
                <w:b w:val="0"/>
                <w:bCs w:val="0"/>
                <w:lang w:eastAsia="en-GB"/>
              </w:rPr>
            </w:pPr>
            <w:r w:rsidRPr="00B01EAD">
              <w:rPr>
                <w:rStyle w:val="normaltextrun"/>
                <w:rFonts w:asciiTheme="minorHAnsi" w:eastAsia="Times New Roman" w:hAnsiTheme="minorHAnsi" w:cstheme="minorHAnsi"/>
                <w:b w:val="0"/>
                <w:bCs w:val="0"/>
                <w:lang w:eastAsia="en-GB"/>
              </w:rPr>
              <w:t xml:space="preserve">The project </w:t>
            </w:r>
            <w:r w:rsidRPr="005445CB">
              <w:rPr>
                <w:rStyle w:val="normaltextrun"/>
                <w:rFonts w:asciiTheme="minorHAnsi" w:eastAsia="Times New Roman" w:hAnsiTheme="minorHAnsi" w:cstheme="minorHAnsi"/>
                <w:b w:val="0"/>
                <w:bCs w:val="0"/>
                <w:lang w:eastAsia="en-GB"/>
              </w:rPr>
              <w:t xml:space="preserve">will support </w:t>
            </w:r>
            <w:r w:rsidRPr="005C2967">
              <w:rPr>
                <w:rStyle w:val="normaltextrun"/>
                <w:rFonts w:asciiTheme="minorHAnsi" w:eastAsia="Times New Roman" w:hAnsiTheme="minorHAnsi" w:cstheme="minorHAnsi"/>
                <w:b w:val="0"/>
                <w:bCs w:val="0"/>
                <w:lang w:eastAsia="en-GB"/>
              </w:rPr>
              <w:t>the</w:t>
            </w:r>
            <w:r w:rsidRPr="00B01EAD">
              <w:rPr>
                <w:rStyle w:val="normaltextrun"/>
                <w:rFonts w:asciiTheme="minorHAnsi" w:eastAsia="Times New Roman" w:hAnsiTheme="minorHAnsi" w:cstheme="minorHAnsi"/>
                <w:b w:val="0"/>
                <w:bCs w:val="0"/>
                <w:lang w:eastAsia="en-GB"/>
              </w:rPr>
              <w:t xml:space="preserve"> implementation of the Equality and Inclusion agenda of the School Sector Education Plan (SESP) at the federal, provincial, and local levels, as well as fostering inclusivity in schools for children facing barriers based on their caste/ethnicity, those speaking different languages at home, and children with disabilities.</w:t>
            </w:r>
          </w:p>
          <w:p w14:paraId="2594FEC0" w14:textId="5C9160F1" w:rsidR="005C110A" w:rsidRPr="00D74F1C" w:rsidRDefault="005C110A" w:rsidP="00D74F1C">
            <w:pPr>
              <w:shd w:val="clear" w:color="auto" w:fill="FFFFFF"/>
              <w:spacing w:after="0" w:line="240" w:lineRule="auto"/>
              <w:jc w:val="both"/>
              <w:rPr>
                <w:rFonts w:ascii="72" w:eastAsia="Times New Roman" w:hAnsi="72" w:cs="72"/>
                <w:color w:val="1D2D3E"/>
                <w:sz w:val="21"/>
                <w:szCs w:val="21"/>
                <w:lang w:eastAsia="en-GB"/>
              </w:rPr>
            </w:pPr>
          </w:p>
        </w:tc>
      </w:tr>
      <w:tr w:rsidR="005C110A" w:rsidRPr="00381494" w14:paraId="12AE47AF" w14:textId="5FFDCCA3" w:rsidTr="1D7BBB8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26A06E98" w14:textId="4AB4B10A" w:rsidR="005C110A" w:rsidRPr="00796091" w:rsidRDefault="005C110A" w:rsidP="00B77F1E">
            <w:pPr>
              <w:spacing w:before="60" w:afterLines="120" w:after="288"/>
              <w:rPr>
                <w:color w:val="FFFFFF" w:themeColor="background1"/>
              </w:rPr>
            </w:pPr>
            <w:r w:rsidRPr="00796091">
              <w:rPr>
                <w:color w:val="FFFFFF" w:themeColor="background1"/>
              </w:rPr>
              <w:lastRenderedPageBreak/>
              <w:t>Main accountabilities</w:t>
            </w:r>
          </w:p>
        </w:tc>
      </w:tr>
      <w:tr w:rsidR="005C110A" w:rsidRPr="00381494" w14:paraId="2FA0D9D5" w14:textId="73BF8DD7" w:rsidTr="1D7BBB89">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0345E75F" w14:textId="23C67496" w:rsidR="00B62A59" w:rsidRDefault="00F446BF" w:rsidP="00440D38">
            <w:pPr>
              <w:spacing w:after="0" w:line="240" w:lineRule="auto"/>
              <w:rPr>
                <w:rFonts w:asciiTheme="minorHAnsi" w:eastAsiaTheme="majorEastAsia" w:hAnsiTheme="minorHAnsi" w:cstheme="minorHAnsi"/>
                <w:color w:val="000000" w:themeColor="text1"/>
              </w:rPr>
            </w:pPr>
            <w:r w:rsidRPr="00F446BF">
              <w:rPr>
                <w:rFonts w:asciiTheme="minorHAnsi" w:eastAsiaTheme="majorEastAsia" w:hAnsiTheme="minorHAnsi" w:cstheme="minorHAnsi"/>
                <w:b w:val="0"/>
                <w:bCs w:val="0"/>
                <w:color w:val="000000" w:themeColor="text1"/>
              </w:rPr>
              <w:t>The Finance</w:t>
            </w:r>
            <w:r w:rsidR="00B55DA1">
              <w:rPr>
                <w:rFonts w:asciiTheme="minorHAnsi" w:eastAsiaTheme="majorEastAsia" w:hAnsiTheme="minorHAnsi" w:cstheme="minorHAnsi"/>
                <w:b w:val="0"/>
                <w:bCs w:val="0"/>
                <w:color w:val="000000" w:themeColor="text1"/>
              </w:rPr>
              <w:t xml:space="preserve"> and Administration</w:t>
            </w:r>
            <w:r w:rsidRPr="00F446BF">
              <w:rPr>
                <w:rFonts w:asciiTheme="minorHAnsi" w:eastAsiaTheme="majorEastAsia" w:hAnsiTheme="minorHAnsi" w:cstheme="minorHAnsi"/>
                <w:b w:val="0"/>
                <w:bCs w:val="0"/>
                <w:color w:val="000000" w:themeColor="text1"/>
              </w:rPr>
              <w:t xml:space="preserve"> Manager will be responsible for ensuring that all financial accounting processes follow consistent, accurate, and robust practices in accordance with British Council policies and procedures. </w:t>
            </w:r>
            <w:r w:rsidRPr="00CF3233">
              <w:rPr>
                <w:rFonts w:asciiTheme="minorHAnsi" w:eastAsiaTheme="majorEastAsia" w:hAnsiTheme="minorHAnsi" w:cstheme="minorHAnsi"/>
                <w:b w:val="0"/>
                <w:bCs w:val="0"/>
                <w:color w:val="000000" w:themeColor="text1"/>
              </w:rPr>
              <w:t>S/He</w:t>
            </w:r>
            <w:r w:rsidRPr="00F446BF">
              <w:rPr>
                <w:rFonts w:asciiTheme="minorHAnsi" w:eastAsiaTheme="majorEastAsia" w:hAnsiTheme="minorHAnsi" w:cstheme="minorHAnsi"/>
                <w:b w:val="0"/>
                <w:bCs w:val="0"/>
                <w:color w:val="000000" w:themeColor="text1"/>
              </w:rPr>
              <w:t xml:space="preserve"> will play a crucial role in maintaining financial compliance and transparency throughout the project's duration.</w:t>
            </w:r>
          </w:p>
          <w:p w14:paraId="3C3BD046" w14:textId="77777777" w:rsidR="00F446BF" w:rsidRDefault="00F446BF" w:rsidP="00440D38">
            <w:pPr>
              <w:spacing w:after="0" w:line="240" w:lineRule="auto"/>
              <w:rPr>
                <w:rFonts w:asciiTheme="minorHAnsi" w:eastAsiaTheme="majorEastAsia" w:hAnsiTheme="minorHAnsi" w:cstheme="minorHAnsi"/>
                <w:b w:val="0"/>
                <w:bCs w:val="0"/>
                <w:color w:val="000000" w:themeColor="text1"/>
              </w:rPr>
            </w:pPr>
          </w:p>
          <w:p w14:paraId="5FA85716" w14:textId="13F2D6F6" w:rsidR="00440D38" w:rsidRPr="00440D38" w:rsidRDefault="00440D38" w:rsidP="00440D38">
            <w:pPr>
              <w:spacing w:after="0" w:line="240" w:lineRule="auto"/>
              <w:rPr>
                <w:rFonts w:asciiTheme="minorHAnsi" w:eastAsiaTheme="majorEastAsia" w:hAnsiTheme="minorHAnsi" w:cstheme="minorHAnsi"/>
                <w:color w:val="000000" w:themeColor="text1"/>
              </w:rPr>
            </w:pPr>
            <w:r w:rsidRPr="00440D38">
              <w:rPr>
                <w:rFonts w:asciiTheme="minorHAnsi" w:eastAsiaTheme="majorEastAsia" w:hAnsiTheme="minorHAnsi" w:cstheme="minorHAnsi"/>
                <w:color w:val="000000" w:themeColor="text1"/>
              </w:rPr>
              <w:t>Financial Management</w:t>
            </w:r>
          </w:p>
          <w:p w14:paraId="5821CEEB" w14:textId="77777777" w:rsidR="00440D38" w:rsidRPr="00440D38" w:rsidRDefault="00440D38" w:rsidP="00440D38">
            <w:pPr>
              <w:spacing w:after="0" w:line="240" w:lineRule="auto"/>
              <w:rPr>
                <w:rFonts w:asciiTheme="minorHAnsi" w:eastAsiaTheme="majorEastAsia" w:hAnsiTheme="minorHAnsi" w:cstheme="minorHAnsi"/>
                <w:color w:val="000000" w:themeColor="text1"/>
              </w:rPr>
            </w:pPr>
          </w:p>
          <w:p w14:paraId="240BE4BD" w14:textId="119612F7" w:rsidR="00440D38" w:rsidRPr="00F446BF" w:rsidRDefault="00440D38"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F446BF">
              <w:rPr>
                <w:rFonts w:asciiTheme="minorHAnsi" w:eastAsiaTheme="majorEastAsia" w:hAnsiTheme="minorHAnsi" w:cstheme="minorHAnsi"/>
                <w:b w:val="0"/>
                <w:bCs w:val="0"/>
                <w:color w:val="000000" w:themeColor="text1"/>
                <w:sz w:val="24"/>
                <w:szCs w:val="24"/>
              </w:rPr>
              <w:t>Set</w:t>
            </w:r>
            <w:r w:rsidR="00B7242D" w:rsidRPr="00F446BF">
              <w:rPr>
                <w:rFonts w:asciiTheme="minorHAnsi" w:eastAsiaTheme="majorEastAsia" w:hAnsiTheme="minorHAnsi" w:cstheme="minorHAnsi"/>
                <w:b w:val="0"/>
                <w:bCs w:val="0"/>
                <w:color w:val="000000" w:themeColor="text1"/>
                <w:sz w:val="24"/>
                <w:szCs w:val="24"/>
              </w:rPr>
              <w:t>s</w:t>
            </w:r>
            <w:r w:rsidRPr="00F446BF">
              <w:rPr>
                <w:rFonts w:asciiTheme="minorHAnsi" w:eastAsiaTheme="majorEastAsia" w:hAnsiTheme="minorHAnsi" w:cstheme="minorHAnsi"/>
                <w:b w:val="0"/>
                <w:bCs w:val="0"/>
                <w:color w:val="000000" w:themeColor="text1"/>
                <w:sz w:val="24"/>
                <w:szCs w:val="24"/>
              </w:rPr>
              <w:t xml:space="preserve"> up Project Financial Management and Administration System according to the British Council’s procedures</w:t>
            </w:r>
            <w:r w:rsidR="00A563D1">
              <w:rPr>
                <w:rFonts w:asciiTheme="minorHAnsi" w:eastAsiaTheme="majorEastAsia" w:hAnsiTheme="minorHAnsi" w:cstheme="minorHAnsi"/>
                <w:b w:val="0"/>
                <w:bCs w:val="0"/>
                <w:color w:val="000000" w:themeColor="text1"/>
                <w:sz w:val="24"/>
                <w:szCs w:val="24"/>
              </w:rPr>
              <w:t>.</w:t>
            </w:r>
          </w:p>
          <w:p w14:paraId="7752F88E" w14:textId="45624387" w:rsidR="00440D38" w:rsidRPr="00F446BF" w:rsidRDefault="00440D38"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F446BF">
              <w:rPr>
                <w:rFonts w:asciiTheme="minorHAnsi" w:eastAsiaTheme="majorEastAsia" w:hAnsiTheme="minorHAnsi" w:cstheme="minorHAnsi"/>
                <w:b w:val="0"/>
                <w:bCs w:val="0"/>
                <w:color w:val="000000" w:themeColor="text1"/>
                <w:sz w:val="24"/>
                <w:szCs w:val="24"/>
              </w:rPr>
              <w:t>Ensure</w:t>
            </w:r>
            <w:r w:rsidR="00B7242D" w:rsidRPr="00F446BF">
              <w:rPr>
                <w:rFonts w:asciiTheme="minorHAnsi" w:eastAsiaTheme="majorEastAsia" w:hAnsiTheme="minorHAnsi" w:cstheme="minorHAnsi"/>
                <w:b w:val="0"/>
                <w:bCs w:val="0"/>
                <w:color w:val="000000" w:themeColor="text1"/>
                <w:sz w:val="24"/>
                <w:szCs w:val="24"/>
              </w:rPr>
              <w:t>s</w:t>
            </w:r>
            <w:r w:rsidRPr="00F446BF">
              <w:rPr>
                <w:rFonts w:asciiTheme="minorHAnsi" w:eastAsiaTheme="majorEastAsia" w:hAnsiTheme="minorHAnsi" w:cstheme="minorHAnsi"/>
                <w:b w:val="0"/>
                <w:bCs w:val="0"/>
                <w:color w:val="000000" w:themeColor="text1"/>
                <w:sz w:val="24"/>
                <w:szCs w:val="24"/>
              </w:rPr>
              <w:t xml:space="preserve"> all activities are financially compliant, cost-effective, deliver value for money, and meet the British Council requirements</w:t>
            </w:r>
            <w:r w:rsidR="00A563D1">
              <w:rPr>
                <w:rFonts w:asciiTheme="minorHAnsi" w:eastAsiaTheme="majorEastAsia" w:hAnsiTheme="minorHAnsi" w:cstheme="minorHAnsi"/>
                <w:b w:val="0"/>
                <w:bCs w:val="0"/>
                <w:color w:val="000000" w:themeColor="text1"/>
                <w:sz w:val="24"/>
                <w:szCs w:val="24"/>
              </w:rPr>
              <w:t>.</w:t>
            </w:r>
          </w:p>
          <w:p w14:paraId="45164DE1" w14:textId="0A41C618" w:rsidR="00440D38" w:rsidRPr="00F446BF" w:rsidRDefault="00440D38"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F446BF">
              <w:rPr>
                <w:rFonts w:asciiTheme="minorHAnsi" w:eastAsiaTheme="majorEastAsia" w:hAnsiTheme="minorHAnsi" w:cstheme="minorHAnsi"/>
                <w:b w:val="0"/>
                <w:bCs w:val="0"/>
                <w:color w:val="000000" w:themeColor="text1"/>
                <w:sz w:val="24"/>
                <w:szCs w:val="24"/>
              </w:rPr>
              <w:t>Manage</w:t>
            </w:r>
            <w:r w:rsidR="00B7242D" w:rsidRPr="00F446BF">
              <w:rPr>
                <w:rFonts w:asciiTheme="minorHAnsi" w:eastAsiaTheme="majorEastAsia" w:hAnsiTheme="minorHAnsi" w:cstheme="minorHAnsi"/>
                <w:b w:val="0"/>
                <w:bCs w:val="0"/>
                <w:color w:val="000000" w:themeColor="text1"/>
                <w:sz w:val="24"/>
                <w:szCs w:val="24"/>
              </w:rPr>
              <w:t>s</w:t>
            </w:r>
            <w:r w:rsidRPr="00F446BF">
              <w:rPr>
                <w:rFonts w:asciiTheme="minorHAnsi" w:eastAsiaTheme="majorEastAsia" w:hAnsiTheme="minorHAnsi" w:cstheme="minorHAnsi"/>
                <w:b w:val="0"/>
                <w:bCs w:val="0"/>
                <w:color w:val="000000" w:themeColor="text1"/>
                <w:sz w:val="24"/>
                <w:szCs w:val="24"/>
              </w:rPr>
              <w:t xml:space="preserve"> financial procedures and payments on contracts with partners, suppliers/vendors, and consultants</w:t>
            </w:r>
          </w:p>
          <w:p w14:paraId="03B698F8" w14:textId="79450E1A" w:rsidR="00440D38" w:rsidRPr="00F446BF" w:rsidRDefault="00440D38"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F446BF">
              <w:rPr>
                <w:rFonts w:asciiTheme="minorHAnsi" w:eastAsiaTheme="majorEastAsia" w:hAnsiTheme="minorHAnsi" w:cstheme="minorHAnsi"/>
                <w:b w:val="0"/>
                <w:bCs w:val="0"/>
                <w:color w:val="000000" w:themeColor="text1"/>
                <w:sz w:val="24"/>
                <w:szCs w:val="24"/>
              </w:rPr>
              <w:t>Lead</w:t>
            </w:r>
            <w:r w:rsidR="00B7242D" w:rsidRPr="00F446BF">
              <w:rPr>
                <w:rFonts w:asciiTheme="minorHAnsi" w:eastAsiaTheme="majorEastAsia" w:hAnsiTheme="minorHAnsi" w:cstheme="minorHAnsi"/>
                <w:b w:val="0"/>
                <w:bCs w:val="0"/>
                <w:color w:val="000000" w:themeColor="text1"/>
                <w:sz w:val="24"/>
                <w:szCs w:val="24"/>
              </w:rPr>
              <w:t>s</w:t>
            </w:r>
            <w:r w:rsidRPr="00F446BF">
              <w:rPr>
                <w:rFonts w:asciiTheme="minorHAnsi" w:eastAsiaTheme="majorEastAsia" w:hAnsiTheme="minorHAnsi" w:cstheme="minorHAnsi"/>
                <w:b w:val="0"/>
                <w:bCs w:val="0"/>
                <w:color w:val="000000" w:themeColor="text1"/>
                <w:sz w:val="24"/>
                <w:szCs w:val="24"/>
              </w:rPr>
              <w:t xml:space="preserve"> on financial planning, (re)forecasting, cash flow</w:t>
            </w:r>
            <w:r w:rsidR="004B411F">
              <w:rPr>
                <w:rFonts w:asciiTheme="minorHAnsi" w:eastAsiaTheme="majorEastAsia" w:hAnsiTheme="minorHAnsi" w:cstheme="minorHAnsi"/>
                <w:b w:val="0"/>
                <w:bCs w:val="0"/>
                <w:color w:val="000000" w:themeColor="text1"/>
                <w:sz w:val="24"/>
                <w:szCs w:val="24"/>
              </w:rPr>
              <w:t xml:space="preserve"> projection</w:t>
            </w:r>
            <w:r w:rsidRPr="00F446BF">
              <w:rPr>
                <w:rFonts w:asciiTheme="minorHAnsi" w:eastAsiaTheme="majorEastAsia" w:hAnsiTheme="minorHAnsi" w:cstheme="minorHAnsi"/>
                <w:b w:val="0"/>
                <w:bCs w:val="0"/>
                <w:color w:val="000000" w:themeColor="text1"/>
                <w:sz w:val="24"/>
                <w:szCs w:val="24"/>
              </w:rPr>
              <w:t>, reporting, and analysis</w:t>
            </w:r>
          </w:p>
          <w:p w14:paraId="0F17089C" w14:textId="29E599A3" w:rsidR="00440D38" w:rsidRPr="00F446BF" w:rsidRDefault="00440D38"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F446BF">
              <w:rPr>
                <w:rFonts w:asciiTheme="minorHAnsi" w:eastAsiaTheme="majorEastAsia" w:hAnsiTheme="minorHAnsi" w:cstheme="minorHAnsi"/>
                <w:b w:val="0"/>
                <w:bCs w:val="0"/>
                <w:color w:val="000000" w:themeColor="text1"/>
                <w:sz w:val="24"/>
                <w:szCs w:val="24"/>
              </w:rPr>
              <w:t>Establish</w:t>
            </w:r>
            <w:r w:rsidR="00B7242D" w:rsidRPr="00F446BF">
              <w:rPr>
                <w:rFonts w:asciiTheme="minorHAnsi" w:eastAsiaTheme="majorEastAsia" w:hAnsiTheme="minorHAnsi" w:cstheme="minorHAnsi"/>
                <w:b w:val="0"/>
                <w:bCs w:val="0"/>
                <w:color w:val="000000" w:themeColor="text1"/>
                <w:sz w:val="24"/>
                <w:szCs w:val="24"/>
              </w:rPr>
              <w:t>es</w:t>
            </w:r>
            <w:r w:rsidRPr="00F446BF">
              <w:rPr>
                <w:rFonts w:asciiTheme="minorHAnsi" w:eastAsiaTheme="majorEastAsia" w:hAnsiTheme="minorHAnsi" w:cstheme="minorHAnsi"/>
                <w:b w:val="0"/>
                <w:bCs w:val="0"/>
                <w:color w:val="000000" w:themeColor="text1"/>
                <w:sz w:val="24"/>
                <w:szCs w:val="24"/>
              </w:rPr>
              <w:t xml:space="preserve"> and maintain</w:t>
            </w:r>
            <w:r w:rsidR="00B7242D" w:rsidRPr="00F446BF">
              <w:rPr>
                <w:rFonts w:asciiTheme="minorHAnsi" w:eastAsiaTheme="majorEastAsia" w:hAnsiTheme="minorHAnsi" w:cstheme="minorHAnsi"/>
                <w:b w:val="0"/>
                <w:bCs w:val="0"/>
                <w:color w:val="000000" w:themeColor="text1"/>
                <w:sz w:val="24"/>
                <w:szCs w:val="24"/>
              </w:rPr>
              <w:t>s</w:t>
            </w:r>
            <w:r w:rsidRPr="00F446BF">
              <w:rPr>
                <w:rFonts w:asciiTheme="minorHAnsi" w:eastAsiaTheme="majorEastAsia" w:hAnsiTheme="minorHAnsi" w:cstheme="minorHAnsi"/>
                <w:b w:val="0"/>
                <w:bCs w:val="0"/>
                <w:color w:val="000000" w:themeColor="text1"/>
                <w:sz w:val="24"/>
                <w:szCs w:val="24"/>
              </w:rPr>
              <w:t xml:space="preserve"> a contract budget monitoring tool</w:t>
            </w:r>
          </w:p>
          <w:p w14:paraId="01B20A17" w14:textId="3C33CA53" w:rsidR="00440D38" w:rsidRPr="00F446BF" w:rsidRDefault="00440D38"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F446BF">
              <w:rPr>
                <w:rFonts w:asciiTheme="minorHAnsi" w:eastAsiaTheme="majorEastAsia" w:hAnsiTheme="minorHAnsi" w:cstheme="minorHAnsi"/>
                <w:b w:val="0"/>
                <w:bCs w:val="0"/>
                <w:color w:val="000000" w:themeColor="text1"/>
                <w:sz w:val="24"/>
                <w:szCs w:val="24"/>
              </w:rPr>
              <w:t>Lead</w:t>
            </w:r>
            <w:r w:rsidR="00B7242D" w:rsidRPr="00F446BF">
              <w:rPr>
                <w:rFonts w:asciiTheme="minorHAnsi" w:eastAsiaTheme="majorEastAsia" w:hAnsiTheme="minorHAnsi" w:cstheme="minorHAnsi"/>
                <w:b w:val="0"/>
                <w:bCs w:val="0"/>
                <w:color w:val="000000" w:themeColor="text1"/>
                <w:sz w:val="24"/>
                <w:szCs w:val="24"/>
              </w:rPr>
              <w:t>s</w:t>
            </w:r>
            <w:r w:rsidRPr="00F446BF">
              <w:rPr>
                <w:rFonts w:asciiTheme="minorHAnsi" w:eastAsiaTheme="majorEastAsia" w:hAnsiTheme="minorHAnsi" w:cstheme="minorHAnsi"/>
                <w:b w:val="0"/>
                <w:bCs w:val="0"/>
                <w:color w:val="000000" w:themeColor="text1"/>
                <w:sz w:val="24"/>
                <w:szCs w:val="24"/>
              </w:rPr>
              <w:t xml:space="preserve"> monthly monitoring and reconciliation of the contract budget</w:t>
            </w:r>
          </w:p>
          <w:p w14:paraId="0F9F8081" w14:textId="570698EB" w:rsidR="00440D38" w:rsidRPr="00F446BF" w:rsidRDefault="00440D38"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F446BF">
              <w:rPr>
                <w:rFonts w:asciiTheme="minorHAnsi" w:eastAsiaTheme="majorEastAsia" w:hAnsiTheme="minorHAnsi" w:cstheme="minorHAnsi"/>
                <w:b w:val="0"/>
                <w:bCs w:val="0"/>
                <w:color w:val="000000" w:themeColor="text1"/>
                <w:sz w:val="24"/>
                <w:szCs w:val="24"/>
              </w:rPr>
              <w:t>Manage</w:t>
            </w:r>
            <w:r w:rsidR="00713AC4" w:rsidRPr="00F446BF">
              <w:rPr>
                <w:rFonts w:asciiTheme="minorHAnsi" w:eastAsiaTheme="majorEastAsia" w:hAnsiTheme="minorHAnsi" w:cstheme="minorHAnsi"/>
                <w:b w:val="0"/>
                <w:bCs w:val="0"/>
                <w:color w:val="000000" w:themeColor="text1"/>
                <w:sz w:val="24"/>
                <w:szCs w:val="24"/>
              </w:rPr>
              <w:t>s</w:t>
            </w:r>
            <w:r w:rsidRPr="00F446BF">
              <w:rPr>
                <w:rFonts w:asciiTheme="minorHAnsi" w:eastAsiaTheme="majorEastAsia" w:hAnsiTheme="minorHAnsi" w:cstheme="minorHAnsi"/>
                <w:b w:val="0"/>
                <w:bCs w:val="0"/>
                <w:color w:val="000000" w:themeColor="text1"/>
                <w:sz w:val="24"/>
                <w:szCs w:val="24"/>
              </w:rPr>
              <w:t xml:space="preserve"> the procurement of internal and external resources for specific activities and services, ensuring compliance with British Council procurement guidelines</w:t>
            </w:r>
          </w:p>
          <w:p w14:paraId="7FF81786" w14:textId="77777777" w:rsidR="00713AC4" w:rsidRPr="00713AC4" w:rsidRDefault="00713AC4" w:rsidP="00713AC4">
            <w:pPr>
              <w:spacing w:after="0" w:line="240" w:lineRule="auto"/>
              <w:ind w:left="360"/>
              <w:rPr>
                <w:rFonts w:asciiTheme="minorHAnsi" w:eastAsiaTheme="majorEastAsia" w:hAnsiTheme="minorHAnsi" w:cstheme="minorHAnsi"/>
                <w:color w:val="000000" w:themeColor="text1"/>
              </w:rPr>
            </w:pPr>
          </w:p>
          <w:p w14:paraId="30EB66BA" w14:textId="5062CB22" w:rsidR="00AC3A8F" w:rsidRDefault="00AC3A8F" w:rsidP="00713AC4">
            <w:pPr>
              <w:spacing w:after="0" w:line="240" w:lineRule="auto"/>
              <w:rPr>
                <w:rFonts w:asciiTheme="minorHAnsi" w:eastAsiaTheme="majorEastAsia" w:hAnsiTheme="minorHAnsi" w:cstheme="minorHAnsi"/>
                <w:b w:val="0"/>
                <w:bCs w:val="0"/>
                <w:color w:val="000000" w:themeColor="text1"/>
              </w:rPr>
            </w:pPr>
            <w:r w:rsidRPr="00AC3A8F">
              <w:rPr>
                <w:rFonts w:asciiTheme="minorHAnsi" w:eastAsiaTheme="majorEastAsia" w:hAnsiTheme="minorHAnsi" w:cstheme="minorHAnsi"/>
                <w:color w:val="000000" w:themeColor="text1"/>
              </w:rPr>
              <w:t>Financial reporting</w:t>
            </w:r>
          </w:p>
          <w:p w14:paraId="1B82A729" w14:textId="77777777" w:rsidR="00985226" w:rsidRPr="00985226" w:rsidRDefault="00985226" w:rsidP="00713AC4">
            <w:pPr>
              <w:spacing w:after="0" w:line="240" w:lineRule="auto"/>
              <w:rPr>
                <w:rFonts w:asciiTheme="minorHAnsi" w:eastAsiaTheme="majorEastAsia" w:hAnsiTheme="minorHAnsi" w:cstheme="minorHAnsi"/>
                <w:b w:val="0"/>
                <w:bCs w:val="0"/>
                <w:color w:val="000000" w:themeColor="text1"/>
              </w:rPr>
            </w:pPr>
          </w:p>
          <w:p w14:paraId="1FAF9795" w14:textId="77777777" w:rsidR="00985226" w:rsidRPr="00F446BF" w:rsidRDefault="00985226"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F446BF">
              <w:rPr>
                <w:rFonts w:asciiTheme="minorHAnsi" w:eastAsiaTheme="majorEastAsia" w:hAnsiTheme="minorHAnsi" w:cstheme="minorHAnsi"/>
                <w:b w:val="0"/>
                <w:bCs w:val="0"/>
                <w:color w:val="000000" w:themeColor="text1"/>
                <w:sz w:val="24"/>
                <w:szCs w:val="24"/>
              </w:rPr>
              <w:t>Produces monthly financial reports and manages budget checks</w:t>
            </w:r>
          </w:p>
          <w:p w14:paraId="2E57014A" w14:textId="38239C0D" w:rsidR="00985226" w:rsidRPr="00F446BF" w:rsidRDefault="00985226"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F446BF">
              <w:rPr>
                <w:rFonts w:asciiTheme="minorHAnsi" w:eastAsiaTheme="majorEastAsia" w:hAnsiTheme="minorHAnsi" w:cstheme="minorHAnsi"/>
                <w:b w:val="0"/>
                <w:bCs w:val="0"/>
                <w:color w:val="000000" w:themeColor="text1"/>
                <w:sz w:val="24"/>
                <w:szCs w:val="24"/>
              </w:rPr>
              <w:t xml:space="preserve">Prepares invoices to the client, manages payments, and reconciles income received to the project </w:t>
            </w:r>
            <w:r w:rsidR="002C05FB">
              <w:rPr>
                <w:rFonts w:asciiTheme="minorHAnsi" w:eastAsiaTheme="majorEastAsia" w:hAnsiTheme="minorHAnsi" w:cstheme="minorHAnsi"/>
                <w:b w:val="0"/>
                <w:bCs w:val="0"/>
                <w:color w:val="000000" w:themeColor="text1"/>
                <w:sz w:val="24"/>
                <w:szCs w:val="24"/>
              </w:rPr>
              <w:t>expenditures.</w:t>
            </w:r>
          </w:p>
          <w:p w14:paraId="5AD94105" w14:textId="49266ED2" w:rsidR="00985226" w:rsidRPr="004D524D" w:rsidRDefault="00985226"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F446BF">
              <w:rPr>
                <w:rFonts w:asciiTheme="minorHAnsi" w:eastAsiaTheme="majorEastAsia" w:hAnsiTheme="minorHAnsi" w:cstheme="minorHAnsi"/>
                <w:b w:val="0"/>
                <w:bCs w:val="0"/>
                <w:color w:val="000000" w:themeColor="text1"/>
                <w:sz w:val="24"/>
                <w:szCs w:val="24"/>
              </w:rPr>
              <w:t>Manages any financial modifications of the contract budget</w:t>
            </w:r>
            <w:r w:rsidR="002C05FB">
              <w:rPr>
                <w:rFonts w:asciiTheme="minorHAnsi" w:eastAsiaTheme="majorEastAsia" w:hAnsiTheme="minorHAnsi" w:cstheme="minorHAnsi"/>
                <w:b w:val="0"/>
                <w:bCs w:val="0"/>
                <w:color w:val="000000" w:themeColor="text1"/>
                <w:sz w:val="24"/>
                <w:szCs w:val="24"/>
              </w:rPr>
              <w:t>.</w:t>
            </w:r>
          </w:p>
          <w:p w14:paraId="22C988C5" w14:textId="77777777" w:rsidR="004D524D" w:rsidRPr="00C12BC9" w:rsidRDefault="004D524D"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Pr>
                <w:rFonts w:asciiTheme="minorHAnsi" w:eastAsiaTheme="majorEastAsia" w:hAnsiTheme="minorHAnsi" w:cstheme="minorHAnsi"/>
                <w:b w:val="0"/>
                <w:bCs w:val="0"/>
                <w:color w:val="000000" w:themeColor="text1"/>
                <w:sz w:val="24"/>
                <w:szCs w:val="24"/>
              </w:rPr>
              <w:t>Takes</w:t>
            </w:r>
            <w:r w:rsidRPr="00C12BC9">
              <w:rPr>
                <w:rFonts w:asciiTheme="minorHAnsi" w:eastAsiaTheme="majorEastAsia" w:hAnsiTheme="minorHAnsi" w:cstheme="minorHAnsi"/>
                <w:b w:val="0"/>
                <w:bCs w:val="0"/>
                <w:color w:val="000000" w:themeColor="text1"/>
                <w:sz w:val="24"/>
                <w:szCs w:val="24"/>
              </w:rPr>
              <w:t xml:space="preserve"> </w:t>
            </w:r>
            <w:r>
              <w:rPr>
                <w:rFonts w:asciiTheme="minorHAnsi" w:eastAsiaTheme="majorEastAsia" w:hAnsiTheme="minorHAnsi" w:cstheme="minorHAnsi"/>
                <w:b w:val="0"/>
                <w:bCs w:val="0"/>
                <w:color w:val="000000" w:themeColor="text1"/>
                <w:sz w:val="24"/>
                <w:szCs w:val="24"/>
              </w:rPr>
              <w:t>v</w:t>
            </w:r>
            <w:r w:rsidRPr="00C12BC9">
              <w:rPr>
                <w:rFonts w:asciiTheme="minorHAnsi" w:eastAsiaTheme="majorEastAsia" w:hAnsiTheme="minorHAnsi" w:cstheme="minorHAnsi"/>
                <w:b w:val="0"/>
                <w:bCs w:val="0"/>
                <w:color w:val="000000" w:themeColor="text1"/>
                <w:sz w:val="24"/>
                <w:szCs w:val="24"/>
              </w:rPr>
              <w:t>igilance and proactive actions to prevent financial risks in transactions</w:t>
            </w:r>
          </w:p>
          <w:p w14:paraId="6D0447FA" w14:textId="4FC23F12" w:rsidR="004D524D" w:rsidRPr="00914524" w:rsidRDefault="004D524D"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4D524D">
              <w:rPr>
                <w:rFonts w:asciiTheme="minorHAnsi" w:eastAsiaTheme="majorEastAsia" w:hAnsiTheme="minorHAnsi" w:cstheme="minorHAnsi"/>
                <w:b w:val="0"/>
                <w:bCs w:val="0"/>
                <w:color w:val="000000" w:themeColor="text1"/>
                <w:sz w:val="24"/>
                <w:szCs w:val="24"/>
              </w:rPr>
              <w:t>Monitor</w:t>
            </w:r>
            <w:r w:rsidR="00E87695">
              <w:rPr>
                <w:rFonts w:asciiTheme="minorHAnsi" w:eastAsiaTheme="majorEastAsia" w:hAnsiTheme="minorHAnsi" w:cstheme="minorHAnsi"/>
                <w:b w:val="0"/>
                <w:bCs w:val="0"/>
                <w:color w:val="000000" w:themeColor="text1"/>
                <w:sz w:val="24"/>
                <w:szCs w:val="24"/>
              </w:rPr>
              <w:t>s</w:t>
            </w:r>
            <w:r w:rsidRPr="004D524D">
              <w:rPr>
                <w:rFonts w:asciiTheme="minorHAnsi" w:eastAsiaTheme="majorEastAsia" w:hAnsiTheme="minorHAnsi" w:cstheme="minorHAnsi"/>
                <w:b w:val="0"/>
                <w:bCs w:val="0"/>
                <w:color w:val="000000" w:themeColor="text1"/>
                <w:sz w:val="24"/>
                <w:szCs w:val="24"/>
              </w:rPr>
              <w:t xml:space="preserve"> project activities and their financial performance and report any risks or </w:t>
            </w:r>
            <w:r w:rsidR="0037327E">
              <w:rPr>
                <w:rFonts w:asciiTheme="minorHAnsi" w:eastAsiaTheme="majorEastAsia" w:hAnsiTheme="minorHAnsi" w:cstheme="minorHAnsi"/>
                <w:b w:val="0"/>
                <w:bCs w:val="0"/>
                <w:color w:val="000000" w:themeColor="text1"/>
                <w:sz w:val="24"/>
                <w:szCs w:val="24"/>
              </w:rPr>
              <w:t>deviations</w:t>
            </w:r>
            <w:r w:rsidRPr="004D524D">
              <w:rPr>
                <w:rFonts w:asciiTheme="minorHAnsi" w:eastAsiaTheme="majorEastAsia" w:hAnsiTheme="minorHAnsi" w:cstheme="minorHAnsi"/>
                <w:b w:val="0"/>
                <w:bCs w:val="0"/>
                <w:color w:val="000000" w:themeColor="text1"/>
                <w:sz w:val="24"/>
                <w:szCs w:val="24"/>
              </w:rPr>
              <w:t xml:space="preserve"> to the </w:t>
            </w:r>
            <w:r w:rsidR="00E41A4F">
              <w:rPr>
                <w:rFonts w:asciiTheme="minorHAnsi" w:eastAsiaTheme="majorEastAsia" w:hAnsiTheme="minorHAnsi" w:cstheme="minorHAnsi"/>
                <w:b w:val="0"/>
                <w:bCs w:val="0"/>
                <w:color w:val="000000" w:themeColor="text1"/>
                <w:sz w:val="24"/>
                <w:szCs w:val="24"/>
              </w:rPr>
              <w:t xml:space="preserve">Senior Project </w:t>
            </w:r>
            <w:r w:rsidR="00160C01">
              <w:rPr>
                <w:rFonts w:asciiTheme="minorHAnsi" w:eastAsiaTheme="majorEastAsia" w:hAnsiTheme="minorHAnsi" w:cstheme="minorHAnsi"/>
                <w:b w:val="0"/>
                <w:bCs w:val="0"/>
                <w:color w:val="000000" w:themeColor="text1"/>
                <w:sz w:val="24"/>
                <w:szCs w:val="24"/>
              </w:rPr>
              <w:t>Manager</w:t>
            </w:r>
          </w:p>
          <w:p w14:paraId="5EE822A7" w14:textId="647F5F14" w:rsidR="00701963" w:rsidRPr="00420C6D" w:rsidRDefault="00420C6D" w:rsidP="008D0EED">
            <w:pPr>
              <w:pStyle w:val="ListParagraph"/>
              <w:numPr>
                <w:ilvl w:val="0"/>
                <w:numId w:val="9"/>
              </w:numPr>
              <w:spacing w:after="0" w:line="240" w:lineRule="auto"/>
              <w:rPr>
                <w:rFonts w:asciiTheme="minorHAnsi" w:eastAsiaTheme="majorEastAsia" w:hAnsiTheme="minorHAnsi" w:cstheme="minorHAnsi"/>
                <w:color w:val="000000" w:themeColor="text1"/>
              </w:rPr>
            </w:pPr>
            <w:r w:rsidRPr="00420C6D">
              <w:rPr>
                <w:rFonts w:asciiTheme="minorHAnsi" w:eastAsiaTheme="majorEastAsia" w:hAnsiTheme="minorHAnsi" w:cstheme="minorHAnsi"/>
                <w:b w:val="0"/>
                <w:bCs w:val="0"/>
                <w:color w:val="000000" w:themeColor="text1"/>
                <w:sz w:val="24"/>
                <w:szCs w:val="24"/>
              </w:rPr>
              <w:t>Prepares and submits financial reports to client based on the agreed format</w:t>
            </w:r>
            <w:r w:rsidR="00CA39DC">
              <w:rPr>
                <w:rFonts w:asciiTheme="minorHAnsi" w:eastAsiaTheme="majorEastAsia" w:hAnsiTheme="minorHAnsi" w:cstheme="minorHAnsi"/>
                <w:b w:val="0"/>
                <w:bCs w:val="0"/>
                <w:color w:val="000000" w:themeColor="text1"/>
                <w:sz w:val="24"/>
                <w:szCs w:val="24"/>
              </w:rPr>
              <w:t>.</w:t>
            </w:r>
          </w:p>
          <w:p w14:paraId="31E4EADF" w14:textId="77777777" w:rsidR="00420C6D" w:rsidRPr="00420C6D" w:rsidRDefault="00420C6D" w:rsidP="00420C6D">
            <w:pPr>
              <w:pStyle w:val="ListParagraph"/>
              <w:spacing w:after="0" w:line="240" w:lineRule="auto"/>
              <w:rPr>
                <w:rFonts w:asciiTheme="minorHAnsi" w:eastAsiaTheme="majorEastAsia" w:hAnsiTheme="minorHAnsi" w:cstheme="minorHAnsi"/>
                <w:color w:val="000000" w:themeColor="text1"/>
              </w:rPr>
            </w:pPr>
          </w:p>
          <w:p w14:paraId="3F740313" w14:textId="0E11E0C2" w:rsidR="00440D38" w:rsidRPr="00713AC4" w:rsidRDefault="00440D38" w:rsidP="00713AC4">
            <w:pPr>
              <w:spacing w:after="0" w:line="240" w:lineRule="auto"/>
              <w:rPr>
                <w:rFonts w:asciiTheme="minorHAnsi" w:eastAsiaTheme="majorEastAsia" w:hAnsiTheme="minorHAnsi" w:cstheme="minorHAnsi"/>
                <w:color w:val="000000" w:themeColor="text1"/>
              </w:rPr>
            </w:pPr>
            <w:r w:rsidRPr="00713AC4">
              <w:rPr>
                <w:rFonts w:asciiTheme="minorHAnsi" w:eastAsiaTheme="majorEastAsia" w:hAnsiTheme="minorHAnsi" w:cstheme="minorHAnsi"/>
                <w:color w:val="000000" w:themeColor="text1"/>
              </w:rPr>
              <w:t>Financial Compliance and Audit</w:t>
            </w:r>
          </w:p>
          <w:p w14:paraId="60A6D308" w14:textId="77777777" w:rsidR="00440D38" w:rsidRPr="0088755F" w:rsidRDefault="00440D38" w:rsidP="00440D38">
            <w:pPr>
              <w:spacing w:after="0" w:line="240" w:lineRule="auto"/>
              <w:rPr>
                <w:rFonts w:asciiTheme="minorHAnsi" w:eastAsiaTheme="majorEastAsia" w:hAnsiTheme="minorHAnsi" w:cstheme="minorHAnsi"/>
                <w:b w:val="0"/>
                <w:bCs w:val="0"/>
                <w:color w:val="000000" w:themeColor="text1"/>
              </w:rPr>
            </w:pPr>
          </w:p>
          <w:p w14:paraId="30C778C7" w14:textId="2D3F533A" w:rsidR="00713AC4" w:rsidRPr="00F446BF" w:rsidRDefault="00440D38"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F446BF">
              <w:rPr>
                <w:rFonts w:asciiTheme="minorHAnsi" w:eastAsiaTheme="majorEastAsia" w:hAnsiTheme="minorHAnsi" w:cstheme="minorHAnsi"/>
                <w:b w:val="0"/>
                <w:bCs w:val="0"/>
                <w:color w:val="000000" w:themeColor="text1"/>
                <w:sz w:val="24"/>
                <w:szCs w:val="24"/>
              </w:rPr>
              <w:t>Ensure</w:t>
            </w:r>
            <w:r w:rsidR="00713AC4" w:rsidRPr="00F446BF">
              <w:rPr>
                <w:rFonts w:asciiTheme="minorHAnsi" w:eastAsiaTheme="majorEastAsia" w:hAnsiTheme="minorHAnsi" w:cstheme="minorHAnsi"/>
                <w:b w:val="0"/>
                <w:bCs w:val="0"/>
                <w:color w:val="000000" w:themeColor="text1"/>
                <w:sz w:val="24"/>
                <w:szCs w:val="24"/>
              </w:rPr>
              <w:t>s</w:t>
            </w:r>
            <w:r w:rsidRPr="00F446BF">
              <w:rPr>
                <w:rFonts w:asciiTheme="minorHAnsi" w:eastAsiaTheme="majorEastAsia" w:hAnsiTheme="minorHAnsi" w:cstheme="minorHAnsi"/>
                <w:b w:val="0"/>
                <w:bCs w:val="0"/>
                <w:color w:val="000000" w:themeColor="text1"/>
                <w:sz w:val="24"/>
                <w:szCs w:val="24"/>
              </w:rPr>
              <w:t xml:space="preserve"> audit requirements are considered in day-to-day project delivery and maintain an audit trail visible and transparent to all team members</w:t>
            </w:r>
          </w:p>
          <w:p w14:paraId="16A461C8" w14:textId="4F74155E" w:rsidR="004A05DB" w:rsidRPr="00E41A4F" w:rsidRDefault="00440D38"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F446BF">
              <w:rPr>
                <w:rFonts w:asciiTheme="minorHAnsi" w:eastAsiaTheme="majorEastAsia" w:hAnsiTheme="minorHAnsi" w:cstheme="minorHAnsi"/>
                <w:b w:val="0"/>
                <w:bCs w:val="0"/>
                <w:color w:val="000000" w:themeColor="text1"/>
                <w:sz w:val="24"/>
                <w:szCs w:val="24"/>
              </w:rPr>
              <w:t>Liaise</w:t>
            </w:r>
            <w:r w:rsidR="00713AC4" w:rsidRPr="00F446BF">
              <w:rPr>
                <w:rFonts w:asciiTheme="minorHAnsi" w:eastAsiaTheme="majorEastAsia" w:hAnsiTheme="minorHAnsi" w:cstheme="minorHAnsi"/>
                <w:b w:val="0"/>
                <w:bCs w:val="0"/>
                <w:color w:val="000000" w:themeColor="text1"/>
                <w:sz w:val="24"/>
                <w:szCs w:val="24"/>
              </w:rPr>
              <w:t>s</w:t>
            </w:r>
            <w:r w:rsidRPr="00F446BF">
              <w:rPr>
                <w:rFonts w:asciiTheme="minorHAnsi" w:eastAsiaTheme="majorEastAsia" w:hAnsiTheme="minorHAnsi" w:cstheme="minorHAnsi"/>
                <w:b w:val="0"/>
                <w:bCs w:val="0"/>
                <w:color w:val="000000" w:themeColor="text1"/>
                <w:sz w:val="24"/>
                <w:szCs w:val="24"/>
              </w:rPr>
              <w:t xml:space="preserve"> with the client, </w:t>
            </w:r>
            <w:r w:rsidR="00453961">
              <w:rPr>
                <w:rFonts w:asciiTheme="minorHAnsi" w:eastAsiaTheme="majorEastAsia" w:hAnsiTheme="minorHAnsi" w:cstheme="minorHAnsi"/>
                <w:b w:val="0"/>
                <w:bCs w:val="0"/>
                <w:color w:val="000000" w:themeColor="text1"/>
                <w:sz w:val="24"/>
                <w:szCs w:val="24"/>
              </w:rPr>
              <w:t>local relevant colleagues</w:t>
            </w:r>
            <w:r w:rsidRPr="00F446BF">
              <w:rPr>
                <w:rFonts w:asciiTheme="minorHAnsi" w:eastAsiaTheme="majorEastAsia" w:hAnsiTheme="minorHAnsi" w:cstheme="minorHAnsi"/>
                <w:b w:val="0"/>
                <w:bCs w:val="0"/>
                <w:color w:val="000000" w:themeColor="text1"/>
                <w:sz w:val="24"/>
                <w:szCs w:val="24"/>
              </w:rPr>
              <w:t>, and UK tax team on any tax-related issues</w:t>
            </w:r>
          </w:p>
          <w:p w14:paraId="7652733F" w14:textId="46245EEF" w:rsidR="00E41A4F" w:rsidRPr="00E41A4F" w:rsidRDefault="004A05DB"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F446BF">
              <w:rPr>
                <w:rFonts w:asciiTheme="minorHAnsi" w:eastAsiaTheme="majorEastAsia" w:hAnsiTheme="minorHAnsi" w:cstheme="minorHAnsi"/>
                <w:b w:val="0"/>
                <w:bCs w:val="0"/>
                <w:color w:val="000000" w:themeColor="text1"/>
                <w:sz w:val="24"/>
                <w:szCs w:val="24"/>
              </w:rPr>
              <w:lastRenderedPageBreak/>
              <w:t>Ensure</w:t>
            </w:r>
            <w:r w:rsidR="00AF1687" w:rsidRPr="00F446BF">
              <w:rPr>
                <w:rFonts w:asciiTheme="minorHAnsi" w:eastAsiaTheme="majorEastAsia" w:hAnsiTheme="minorHAnsi" w:cstheme="minorHAnsi"/>
                <w:b w:val="0"/>
                <w:bCs w:val="0"/>
                <w:color w:val="000000" w:themeColor="text1"/>
                <w:sz w:val="24"/>
                <w:szCs w:val="24"/>
              </w:rPr>
              <w:t>s</w:t>
            </w:r>
            <w:r w:rsidRPr="00F446BF">
              <w:rPr>
                <w:rFonts w:asciiTheme="minorHAnsi" w:eastAsiaTheme="majorEastAsia" w:hAnsiTheme="minorHAnsi" w:cstheme="minorHAnsi"/>
                <w:b w:val="0"/>
                <w:bCs w:val="0"/>
                <w:color w:val="000000" w:themeColor="text1"/>
                <w:sz w:val="24"/>
                <w:szCs w:val="24"/>
              </w:rPr>
              <w:t xml:space="preserve"> necessary tax deductions are made and timely deposited at the concerned authority while making payments</w:t>
            </w:r>
          </w:p>
          <w:p w14:paraId="62C73AF6" w14:textId="3364A61E" w:rsidR="00E41A4F" w:rsidRPr="008B6ABE" w:rsidRDefault="00E41A4F"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4D524D">
              <w:rPr>
                <w:rFonts w:asciiTheme="minorHAnsi" w:eastAsiaTheme="majorEastAsia" w:hAnsiTheme="minorHAnsi" w:cstheme="minorHAnsi"/>
                <w:b w:val="0"/>
                <w:bCs w:val="0"/>
                <w:color w:val="000000" w:themeColor="text1"/>
                <w:sz w:val="24"/>
                <w:szCs w:val="24"/>
              </w:rPr>
              <w:t>Maintain</w:t>
            </w:r>
            <w:r w:rsidR="00453961">
              <w:rPr>
                <w:rFonts w:asciiTheme="minorHAnsi" w:eastAsiaTheme="majorEastAsia" w:hAnsiTheme="minorHAnsi" w:cstheme="minorHAnsi"/>
                <w:b w:val="0"/>
                <w:bCs w:val="0"/>
                <w:color w:val="000000" w:themeColor="text1"/>
                <w:sz w:val="24"/>
                <w:szCs w:val="24"/>
              </w:rPr>
              <w:t>s</w:t>
            </w:r>
            <w:r w:rsidRPr="004D524D">
              <w:rPr>
                <w:rFonts w:asciiTheme="minorHAnsi" w:eastAsiaTheme="majorEastAsia" w:hAnsiTheme="minorHAnsi" w:cstheme="minorHAnsi"/>
                <w:b w:val="0"/>
                <w:bCs w:val="0"/>
                <w:color w:val="000000" w:themeColor="text1"/>
                <w:sz w:val="24"/>
                <w:szCs w:val="24"/>
              </w:rPr>
              <w:t xml:space="preserve"> financial records as per corporate policy and internal audit.</w:t>
            </w:r>
          </w:p>
          <w:p w14:paraId="11DF7C0C" w14:textId="77777777" w:rsidR="008B6ABE" w:rsidRPr="00CE6335" w:rsidRDefault="008B6ABE"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0825D3">
              <w:rPr>
                <w:rFonts w:asciiTheme="minorHAnsi" w:eastAsiaTheme="majorEastAsia" w:hAnsiTheme="minorHAnsi" w:cstheme="minorHAnsi"/>
                <w:b w:val="0"/>
                <w:bCs w:val="0"/>
                <w:color w:val="000000" w:themeColor="text1"/>
                <w:sz w:val="24"/>
                <w:szCs w:val="24"/>
              </w:rPr>
              <w:t>Supports the Sr. Project Manager on management control checks and compliance to other requirements</w:t>
            </w:r>
          </w:p>
          <w:p w14:paraId="4C2A2BAB" w14:textId="77777777" w:rsidR="008D0EED" w:rsidRPr="001722D9" w:rsidRDefault="008D0EED" w:rsidP="008D0EED">
            <w:pPr>
              <w:pStyle w:val="ListParagraph"/>
              <w:numPr>
                <w:ilvl w:val="0"/>
                <w:numId w:val="9"/>
              </w:numPr>
              <w:spacing w:after="0" w:line="240" w:lineRule="auto"/>
              <w:rPr>
                <w:rFonts w:asciiTheme="minorHAnsi" w:hAnsiTheme="minorHAnsi" w:cstheme="minorHAnsi"/>
                <w:b w:val="0"/>
                <w:bCs w:val="0"/>
                <w:color w:val="000000" w:themeColor="text1"/>
                <w:sz w:val="24"/>
                <w:szCs w:val="24"/>
              </w:rPr>
            </w:pPr>
            <w:r w:rsidRPr="001722D9">
              <w:rPr>
                <w:rFonts w:asciiTheme="minorHAnsi" w:hAnsiTheme="minorHAnsi" w:cstheme="minorHAnsi"/>
                <w:b w:val="0"/>
                <w:bCs w:val="0"/>
                <w:color w:val="000000" w:themeColor="text1"/>
                <w:sz w:val="24"/>
                <w:szCs w:val="24"/>
              </w:rPr>
              <w:t>Maintain</w:t>
            </w:r>
            <w:r>
              <w:rPr>
                <w:rFonts w:asciiTheme="minorHAnsi" w:hAnsiTheme="minorHAnsi" w:cstheme="minorHAnsi"/>
                <w:b w:val="0"/>
                <w:bCs w:val="0"/>
                <w:color w:val="000000" w:themeColor="text1"/>
                <w:sz w:val="24"/>
                <w:szCs w:val="24"/>
              </w:rPr>
              <w:t>s</w:t>
            </w:r>
            <w:r w:rsidRPr="001722D9">
              <w:rPr>
                <w:rFonts w:asciiTheme="minorHAnsi" w:hAnsiTheme="minorHAnsi" w:cstheme="minorHAnsi"/>
                <w:b w:val="0"/>
                <w:bCs w:val="0"/>
                <w:color w:val="000000" w:themeColor="text1"/>
                <w:sz w:val="24"/>
                <w:szCs w:val="24"/>
              </w:rPr>
              <w:t xml:space="preserve"> quality of </w:t>
            </w:r>
            <w:r>
              <w:rPr>
                <w:rFonts w:asciiTheme="minorHAnsi" w:hAnsiTheme="minorHAnsi" w:cstheme="minorHAnsi"/>
                <w:b w:val="0"/>
                <w:bCs w:val="0"/>
                <w:color w:val="000000" w:themeColor="text1"/>
                <w:sz w:val="24"/>
                <w:szCs w:val="24"/>
              </w:rPr>
              <w:t>delivery</w:t>
            </w:r>
            <w:r w:rsidRPr="001722D9">
              <w:rPr>
                <w:rFonts w:asciiTheme="minorHAnsi" w:hAnsiTheme="minorHAnsi" w:cstheme="minorHAnsi"/>
                <w:b w:val="0"/>
                <w:bCs w:val="0"/>
                <w:color w:val="000000" w:themeColor="text1"/>
                <w:sz w:val="24"/>
                <w:szCs w:val="24"/>
              </w:rPr>
              <w:t xml:space="preserve"> and adhere</w:t>
            </w:r>
            <w:r>
              <w:rPr>
                <w:rFonts w:asciiTheme="minorHAnsi" w:hAnsiTheme="minorHAnsi" w:cstheme="minorHAnsi"/>
                <w:b w:val="0"/>
                <w:bCs w:val="0"/>
                <w:color w:val="000000" w:themeColor="text1"/>
                <w:sz w:val="24"/>
                <w:szCs w:val="24"/>
              </w:rPr>
              <w:t>s</w:t>
            </w:r>
            <w:r w:rsidRPr="001722D9">
              <w:rPr>
                <w:rFonts w:asciiTheme="minorHAnsi" w:hAnsiTheme="minorHAnsi" w:cstheme="minorHAnsi"/>
                <w:b w:val="0"/>
                <w:bCs w:val="0"/>
                <w:color w:val="000000" w:themeColor="text1"/>
                <w:sz w:val="24"/>
                <w:szCs w:val="24"/>
              </w:rPr>
              <w:t xml:space="preserve"> to Safeguarding, Equal Opportunity, </w:t>
            </w:r>
            <w:r w:rsidRPr="00A25AA5">
              <w:rPr>
                <w:rFonts w:asciiTheme="minorHAnsi" w:hAnsiTheme="minorHAnsi" w:cstheme="minorHAnsi"/>
                <w:b w:val="0"/>
                <w:bCs w:val="0"/>
                <w:color w:val="000000" w:themeColor="text1"/>
                <w:sz w:val="24"/>
                <w:szCs w:val="24"/>
              </w:rPr>
              <w:t>Environmental Framework Tool</w:t>
            </w:r>
            <w:r>
              <w:rPr>
                <w:rFonts w:asciiTheme="minorHAnsi" w:hAnsiTheme="minorHAnsi" w:cstheme="minorHAnsi"/>
                <w:b w:val="0"/>
                <w:bCs w:val="0"/>
                <w:color w:val="000000" w:themeColor="text1"/>
                <w:sz w:val="24"/>
                <w:szCs w:val="24"/>
              </w:rPr>
              <w:t xml:space="preserve"> (</w:t>
            </w:r>
            <w:r w:rsidRPr="001722D9">
              <w:rPr>
                <w:rFonts w:asciiTheme="minorHAnsi" w:hAnsiTheme="minorHAnsi" w:cstheme="minorHAnsi"/>
                <w:b w:val="0"/>
                <w:bCs w:val="0"/>
                <w:color w:val="000000" w:themeColor="text1"/>
                <w:sz w:val="24"/>
                <w:szCs w:val="24"/>
              </w:rPr>
              <w:t>EFT</w:t>
            </w:r>
            <w:r>
              <w:rPr>
                <w:rFonts w:asciiTheme="minorHAnsi" w:hAnsiTheme="minorHAnsi" w:cstheme="minorHAnsi"/>
                <w:b w:val="0"/>
                <w:bCs w:val="0"/>
                <w:color w:val="000000" w:themeColor="text1"/>
                <w:sz w:val="24"/>
                <w:szCs w:val="24"/>
              </w:rPr>
              <w:t>)</w:t>
            </w:r>
            <w:r w:rsidRPr="001722D9">
              <w:rPr>
                <w:rFonts w:asciiTheme="minorHAnsi" w:hAnsiTheme="minorHAnsi" w:cstheme="minorHAnsi"/>
                <w:b w:val="0"/>
                <w:bCs w:val="0"/>
                <w:color w:val="000000" w:themeColor="text1"/>
                <w:sz w:val="24"/>
                <w:szCs w:val="24"/>
              </w:rPr>
              <w:t>, and E</w:t>
            </w:r>
            <w:r>
              <w:rPr>
                <w:rFonts w:asciiTheme="minorHAnsi" w:hAnsiTheme="minorHAnsi" w:cstheme="minorHAnsi"/>
                <w:b w:val="0"/>
                <w:bCs w:val="0"/>
                <w:color w:val="000000" w:themeColor="text1"/>
                <w:sz w:val="24"/>
                <w:szCs w:val="24"/>
              </w:rPr>
              <w:t xml:space="preserve">quality, </w:t>
            </w:r>
            <w:r w:rsidRPr="001722D9">
              <w:rPr>
                <w:rFonts w:asciiTheme="minorHAnsi" w:hAnsiTheme="minorHAnsi" w:cstheme="minorHAnsi"/>
                <w:b w:val="0"/>
                <w:bCs w:val="0"/>
                <w:color w:val="000000" w:themeColor="text1"/>
                <w:sz w:val="24"/>
                <w:szCs w:val="24"/>
              </w:rPr>
              <w:t>D</w:t>
            </w:r>
            <w:r>
              <w:rPr>
                <w:rFonts w:asciiTheme="minorHAnsi" w:hAnsiTheme="minorHAnsi" w:cstheme="minorHAnsi"/>
                <w:b w:val="0"/>
                <w:bCs w:val="0"/>
                <w:color w:val="000000" w:themeColor="text1"/>
                <w:sz w:val="24"/>
                <w:szCs w:val="24"/>
              </w:rPr>
              <w:t xml:space="preserve">iversity and </w:t>
            </w:r>
            <w:r w:rsidRPr="001722D9">
              <w:rPr>
                <w:rFonts w:asciiTheme="minorHAnsi" w:hAnsiTheme="minorHAnsi" w:cstheme="minorHAnsi"/>
                <w:b w:val="0"/>
                <w:bCs w:val="0"/>
                <w:color w:val="000000" w:themeColor="text1"/>
                <w:sz w:val="24"/>
                <w:szCs w:val="24"/>
              </w:rPr>
              <w:t>I</w:t>
            </w:r>
            <w:r>
              <w:rPr>
                <w:rFonts w:asciiTheme="minorHAnsi" w:hAnsiTheme="minorHAnsi" w:cstheme="minorHAnsi"/>
                <w:b w:val="0"/>
                <w:bCs w:val="0"/>
                <w:color w:val="000000" w:themeColor="text1"/>
                <w:sz w:val="24"/>
                <w:szCs w:val="24"/>
              </w:rPr>
              <w:t>nclusion (EDI)</w:t>
            </w:r>
            <w:r w:rsidRPr="001722D9">
              <w:rPr>
                <w:rFonts w:asciiTheme="minorHAnsi" w:hAnsiTheme="minorHAnsi" w:cstheme="minorHAnsi"/>
                <w:b w:val="0"/>
                <w:bCs w:val="0"/>
                <w:color w:val="000000" w:themeColor="text1"/>
                <w:sz w:val="24"/>
                <w:szCs w:val="24"/>
              </w:rPr>
              <w:t xml:space="preserve"> policies</w:t>
            </w:r>
          </w:p>
          <w:p w14:paraId="1169E88A" w14:textId="77777777" w:rsidR="00CE6335" w:rsidRPr="000825D3" w:rsidRDefault="00CE6335" w:rsidP="008D0EED">
            <w:pPr>
              <w:pStyle w:val="ListParagraph"/>
              <w:spacing w:after="0" w:line="240" w:lineRule="auto"/>
              <w:rPr>
                <w:rFonts w:asciiTheme="minorHAnsi" w:eastAsiaTheme="majorEastAsia" w:hAnsiTheme="minorHAnsi" w:cstheme="minorHAnsi"/>
                <w:b w:val="0"/>
                <w:bCs w:val="0"/>
                <w:color w:val="000000" w:themeColor="text1"/>
                <w:sz w:val="24"/>
                <w:szCs w:val="24"/>
              </w:rPr>
            </w:pPr>
          </w:p>
          <w:p w14:paraId="7679CF71" w14:textId="77777777" w:rsidR="0088755F" w:rsidRPr="008B6ABE" w:rsidRDefault="0088755F" w:rsidP="008B6ABE">
            <w:pPr>
              <w:spacing w:after="0" w:line="240" w:lineRule="auto"/>
              <w:rPr>
                <w:rFonts w:asciiTheme="minorHAnsi" w:eastAsiaTheme="majorEastAsia" w:hAnsiTheme="minorHAnsi" w:cstheme="minorHAnsi"/>
                <w:color w:val="000000" w:themeColor="text1"/>
              </w:rPr>
            </w:pPr>
          </w:p>
          <w:p w14:paraId="7ACE4B5E" w14:textId="736059C3" w:rsidR="00440D38" w:rsidRPr="00440D38" w:rsidRDefault="00440D38" w:rsidP="00440D38">
            <w:pPr>
              <w:spacing w:after="0" w:line="240" w:lineRule="auto"/>
              <w:rPr>
                <w:rFonts w:asciiTheme="minorHAnsi" w:eastAsiaTheme="majorEastAsia" w:hAnsiTheme="minorHAnsi" w:cstheme="minorHAnsi"/>
                <w:color w:val="000000" w:themeColor="text1"/>
              </w:rPr>
            </w:pPr>
            <w:r w:rsidRPr="00440D38">
              <w:rPr>
                <w:rFonts w:asciiTheme="minorHAnsi" w:eastAsiaTheme="majorEastAsia" w:hAnsiTheme="minorHAnsi" w:cstheme="minorHAnsi"/>
                <w:color w:val="000000" w:themeColor="text1"/>
              </w:rPr>
              <w:t>Payroll Management</w:t>
            </w:r>
          </w:p>
          <w:p w14:paraId="572E3F19" w14:textId="77777777" w:rsidR="00440D38" w:rsidRPr="00440D38" w:rsidRDefault="00440D38" w:rsidP="00440D38">
            <w:pPr>
              <w:spacing w:after="0" w:line="240" w:lineRule="auto"/>
              <w:rPr>
                <w:rFonts w:asciiTheme="minorHAnsi" w:eastAsiaTheme="majorEastAsia" w:hAnsiTheme="minorHAnsi" w:cstheme="minorHAnsi"/>
                <w:color w:val="000000" w:themeColor="text1"/>
              </w:rPr>
            </w:pPr>
          </w:p>
          <w:p w14:paraId="243775EE" w14:textId="0957001D" w:rsidR="00440D38" w:rsidRPr="000825D3" w:rsidRDefault="00440D38"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0825D3">
              <w:rPr>
                <w:rFonts w:asciiTheme="minorHAnsi" w:eastAsiaTheme="majorEastAsia" w:hAnsiTheme="minorHAnsi" w:cstheme="minorHAnsi"/>
                <w:b w:val="0"/>
                <w:bCs w:val="0"/>
                <w:color w:val="000000" w:themeColor="text1"/>
                <w:sz w:val="24"/>
                <w:szCs w:val="24"/>
              </w:rPr>
              <w:t>Prepare</w:t>
            </w:r>
            <w:r w:rsidR="00D21397" w:rsidRPr="000825D3">
              <w:rPr>
                <w:rFonts w:asciiTheme="minorHAnsi" w:eastAsiaTheme="majorEastAsia" w:hAnsiTheme="minorHAnsi" w:cstheme="minorHAnsi"/>
                <w:b w:val="0"/>
                <w:bCs w:val="0"/>
                <w:color w:val="000000" w:themeColor="text1"/>
                <w:sz w:val="24"/>
                <w:szCs w:val="24"/>
              </w:rPr>
              <w:t>s</w:t>
            </w:r>
            <w:r w:rsidRPr="000825D3">
              <w:rPr>
                <w:rFonts w:asciiTheme="minorHAnsi" w:eastAsiaTheme="majorEastAsia" w:hAnsiTheme="minorHAnsi" w:cstheme="minorHAnsi"/>
                <w:b w:val="0"/>
                <w:bCs w:val="0"/>
                <w:color w:val="000000" w:themeColor="text1"/>
                <w:sz w:val="24"/>
                <w:szCs w:val="24"/>
              </w:rPr>
              <w:t xml:space="preserve"> monthly payroll and reconciliation for the project team</w:t>
            </w:r>
          </w:p>
          <w:p w14:paraId="7EB3E8C0" w14:textId="69AC148D" w:rsidR="00440D38" w:rsidRPr="000825D3" w:rsidRDefault="00440D38"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0825D3">
              <w:rPr>
                <w:rFonts w:asciiTheme="minorHAnsi" w:eastAsiaTheme="majorEastAsia" w:hAnsiTheme="minorHAnsi" w:cstheme="minorHAnsi"/>
                <w:b w:val="0"/>
                <w:bCs w:val="0"/>
                <w:color w:val="000000" w:themeColor="text1"/>
                <w:sz w:val="24"/>
                <w:szCs w:val="24"/>
              </w:rPr>
              <w:t>Ensure</w:t>
            </w:r>
            <w:r w:rsidR="00D21397" w:rsidRPr="000825D3">
              <w:rPr>
                <w:rFonts w:asciiTheme="minorHAnsi" w:eastAsiaTheme="majorEastAsia" w:hAnsiTheme="minorHAnsi" w:cstheme="minorHAnsi"/>
                <w:b w:val="0"/>
                <w:bCs w:val="0"/>
                <w:color w:val="000000" w:themeColor="text1"/>
                <w:sz w:val="24"/>
                <w:szCs w:val="24"/>
              </w:rPr>
              <w:t>s</w:t>
            </w:r>
            <w:r w:rsidRPr="000825D3">
              <w:rPr>
                <w:rFonts w:asciiTheme="minorHAnsi" w:eastAsiaTheme="majorEastAsia" w:hAnsiTheme="minorHAnsi" w:cstheme="minorHAnsi"/>
                <w:b w:val="0"/>
                <w:bCs w:val="0"/>
                <w:color w:val="000000" w:themeColor="text1"/>
                <w:sz w:val="24"/>
                <w:szCs w:val="24"/>
              </w:rPr>
              <w:t xml:space="preserve"> SAP master data is kept up to date and fit for purpose.</w:t>
            </w:r>
          </w:p>
          <w:p w14:paraId="27FBB6C7" w14:textId="77777777" w:rsidR="0088755F" w:rsidRPr="00440D38" w:rsidRDefault="0088755F" w:rsidP="00440D38">
            <w:pPr>
              <w:spacing w:after="0" w:line="240" w:lineRule="auto"/>
              <w:rPr>
                <w:rFonts w:asciiTheme="minorHAnsi" w:eastAsiaTheme="majorEastAsia" w:hAnsiTheme="minorHAnsi" w:cstheme="minorHAnsi"/>
                <w:color w:val="000000" w:themeColor="text1"/>
              </w:rPr>
            </w:pPr>
          </w:p>
          <w:p w14:paraId="0FBDF711" w14:textId="5CD51342" w:rsidR="00440D38" w:rsidRPr="00440D38" w:rsidRDefault="00440D38" w:rsidP="00440D38">
            <w:pPr>
              <w:spacing w:after="0" w:line="240" w:lineRule="auto"/>
              <w:rPr>
                <w:rFonts w:asciiTheme="minorHAnsi" w:eastAsiaTheme="majorEastAsia" w:hAnsiTheme="minorHAnsi" w:cstheme="minorHAnsi"/>
                <w:color w:val="000000" w:themeColor="text1"/>
              </w:rPr>
            </w:pPr>
            <w:r w:rsidRPr="00440D38">
              <w:rPr>
                <w:rFonts w:asciiTheme="minorHAnsi" w:eastAsiaTheme="majorEastAsia" w:hAnsiTheme="minorHAnsi" w:cstheme="minorHAnsi"/>
                <w:color w:val="000000" w:themeColor="text1"/>
              </w:rPr>
              <w:t>Project Management and Coordination</w:t>
            </w:r>
          </w:p>
          <w:p w14:paraId="05BC00B9" w14:textId="77777777" w:rsidR="00440D38" w:rsidRPr="00440D38" w:rsidRDefault="00440D38" w:rsidP="00440D38">
            <w:pPr>
              <w:spacing w:after="0" w:line="240" w:lineRule="auto"/>
              <w:rPr>
                <w:rFonts w:asciiTheme="minorHAnsi" w:eastAsiaTheme="majorEastAsia" w:hAnsiTheme="minorHAnsi" w:cstheme="minorHAnsi"/>
                <w:color w:val="000000" w:themeColor="text1"/>
              </w:rPr>
            </w:pPr>
          </w:p>
          <w:p w14:paraId="18747FDE" w14:textId="60FCC9C2" w:rsidR="00440D38" w:rsidRPr="000825D3" w:rsidRDefault="00440D38"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0825D3">
              <w:rPr>
                <w:rFonts w:asciiTheme="minorHAnsi" w:eastAsiaTheme="majorEastAsia" w:hAnsiTheme="minorHAnsi" w:cstheme="minorHAnsi"/>
                <w:b w:val="0"/>
                <w:bCs w:val="0"/>
                <w:color w:val="000000" w:themeColor="text1"/>
                <w:sz w:val="24"/>
                <w:szCs w:val="24"/>
              </w:rPr>
              <w:t>Advise</w:t>
            </w:r>
            <w:r w:rsidR="00614850" w:rsidRPr="000825D3">
              <w:rPr>
                <w:rFonts w:asciiTheme="minorHAnsi" w:eastAsiaTheme="majorEastAsia" w:hAnsiTheme="minorHAnsi" w:cstheme="minorHAnsi"/>
                <w:b w:val="0"/>
                <w:bCs w:val="0"/>
                <w:color w:val="000000" w:themeColor="text1"/>
                <w:sz w:val="24"/>
                <w:szCs w:val="24"/>
              </w:rPr>
              <w:t>s</w:t>
            </w:r>
            <w:r w:rsidRPr="000825D3">
              <w:rPr>
                <w:rFonts w:asciiTheme="minorHAnsi" w:eastAsiaTheme="majorEastAsia" w:hAnsiTheme="minorHAnsi" w:cstheme="minorHAnsi"/>
                <w:b w:val="0"/>
                <w:bCs w:val="0"/>
                <w:color w:val="000000" w:themeColor="text1"/>
                <w:sz w:val="24"/>
                <w:szCs w:val="24"/>
              </w:rPr>
              <w:t xml:space="preserve"> Senior Project Manager to support decision-making on appropriate financial options.</w:t>
            </w:r>
          </w:p>
          <w:p w14:paraId="485A2623" w14:textId="515C6789" w:rsidR="00440D38" w:rsidRPr="000825D3" w:rsidRDefault="00440D38"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0825D3">
              <w:rPr>
                <w:rFonts w:asciiTheme="minorHAnsi" w:eastAsiaTheme="majorEastAsia" w:hAnsiTheme="minorHAnsi" w:cstheme="minorHAnsi"/>
                <w:b w:val="0"/>
                <w:bCs w:val="0"/>
                <w:color w:val="000000" w:themeColor="text1"/>
                <w:sz w:val="24"/>
                <w:szCs w:val="24"/>
              </w:rPr>
              <w:t>Plan</w:t>
            </w:r>
            <w:r w:rsidR="00614850" w:rsidRPr="000825D3">
              <w:rPr>
                <w:rFonts w:asciiTheme="minorHAnsi" w:eastAsiaTheme="majorEastAsia" w:hAnsiTheme="minorHAnsi" w:cstheme="minorHAnsi"/>
                <w:b w:val="0"/>
                <w:bCs w:val="0"/>
                <w:color w:val="000000" w:themeColor="text1"/>
                <w:sz w:val="24"/>
                <w:szCs w:val="24"/>
              </w:rPr>
              <w:t>s</w:t>
            </w:r>
            <w:r w:rsidRPr="000825D3">
              <w:rPr>
                <w:rFonts w:asciiTheme="minorHAnsi" w:eastAsiaTheme="majorEastAsia" w:hAnsiTheme="minorHAnsi" w:cstheme="minorHAnsi"/>
                <w:b w:val="0"/>
                <w:bCs w:val="0"/>
                <w:color w:val="000000" w:themeColor="text1"/>
                <w:sz w:val="24"/>
                <w:szCs w:val="24"/>
              </w:rPr>
              <w:t>, coordinate</w:t>
            </w:r>
            <w:r w:rsidR="00614850" w:rsidRPr="000825D3">
              <w:rPr>
                <w:rFonts w:asciiTheme="minorHAnsi" w:eastAsiaTheme="majorEastAsia" w:hAnsiTheme="minorHAnsi" w:cstheme="minorHAnsi"/>
                <w:b w:val="0"/>
                <w:bCs w:val="0"/>
                <w:color w:val="000000" w:themeColor="text1"/>
                <w:sz w:val="24"/>
                <w:szCs w:val="24"/>
              </w:rPr>
              <w:t>s</w:t>
            </w:r>
            <w:r w:rsidRPr="000825D3">
              <w:rPr>
                <w:rFonts w:asciiTheme="minorHAnsi" w:eastAsiaTheme="majorEastAsia" w:hAnsiTheme="minorHAnsi" w:cstheme="minorHAnsi"/>
                <w:b w:val="0"/>
                <w:bCs w:val="0"/>
                <w:color w:val="000000" w:themeColor="text1"/>
                <w:sz w:val="24"/>
                <w:szCs w:val="24"/>
              </w:rPr>
              <w:t>, and manage</w:t>
            </w:r>
            <w:r w:rsidR="00614850" w:rsidRPr="000825D3">
              <w:rPr>
                <w:rFonts w:asciiTheme="minorHAnsi" w:eastAsiaTheme="majorEastAsia" w:hAnsiTheme="minorHAnsi" w:cstheme="minorHAnsi"/>
                <w:b w:val="0"/>
                <w:bCs w:val="0"/>
                <w:color w:val="000000" w:themeColor="text1"/>
                <w:sz w:val="24"/>
                <w:szCs w:val="24"/>
              </w:rPr>
              <w:t>s</w:t>
            </w:r>
            <w:r w:rsidRPr="000825D3">
              <w:rPr>
                <w:rFonts w:asciiTheme="minorHAnsi" w:eastAsiaTheme="majorEastAsia" w:hAnsiTheme="minorHAnsi" w:cstheme="minorHAnsi"/>
                <w:b w:val="0"/>
                <w:bCs w:val="0"/>
                <w:color w:val="000000" w:themeColor="text1"/>
                <w:sz w:val="24"/>
                <w:szCs w:val="24"/>
              </w:rPr>
              <w:t xml:space="preserve"> meetings, workshops, seminars, and training programs.</w:t>
            </w:r>
          </w:p>
          <w:p w14:paraId="6552D108" w14:textId="1EB96C28" w:rsidR="00440D38" w:rsidRPr="000825D3" w:rsidRDefault="00440D38"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0825D3">
              <w:rPr>
                <w:rFonts w:asciiTheme="minorHAnsi" w:eastAsiaTheme="majorEastAsia" w:hAnsiTheme="minorHAnsi" w:cstheme="minorHAnsi"/>
                <w:b w:val="0"/>
                <w:bCs w:val="0"/>
                <w:color w:val="000000" w:themeColor="text1"/>
                <w:sz w:val="24"/>
                <w:szCs w:val="24"/>
              </w:rPr>
              <w:t>Support</w:t>
            </w:r>
            <w:r w:rsidR="00614850" w:rsidRPr="000825D3">
              <w:rPr>
                <w:rFonts w:asciiTheme="minorHAnsi" w:eastAsiaTheme="majorEastAsia" w:hAnsiTheme="minorHAnsi" w:cstheme="minorHAnsi"/>
                <w:b w:val="0"/>
                <w:bCs w:val="0"/>
                <w:color w:val="000000" w:themeColor="text1"/>
                <w:sz w:val="24"/>
                <w:szCs w:val="24"/>
              </w:rPr>
              <w:t>s</w:t>
            </w:r>
            <w:r w:rsidRPr="000825D3">
              <w:rPr>
                <w:rFonts w:asciiTheme="minorHAnsi" w:eastAsiaTheme="majorEastAsia" w:hAnsiTheme="minorHAnsi" w:cstheme="minorHAnsi"/>
                <w:b w:val="0"/>
                <w:bCs w:val="0"/>
                <w:color w:val="000000" w:themeColor="text1"/>
                <w:sz w:val="24"/>
                <w:szCs w:val="24"/>
              </w:rPr>
              <w:t xml:space="preserve"> project closure and financial reconciliations</w:t>
            </w:r>
          </w:p>
          <w:p w14:paraId="37340514" w14:textId="67E0E50C" w:rsidR="00440D38" w:rsidRPr="000825D3" w:rsidRDefault="00440D38"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0825D3">
              <w:rPr>
                <w:rFonts w:asciiTheme="minorHAnsi" w:eastAsiaTheme="majorEastAsia" w:hAnsiTheme="minorHAnsi" w:cstheme="minorHAnsi"/>
                <w:b w:val="0"/>
                <w:bCs w:val="0"/>
                <w:color w:val="000000" w:themeColor="text1"/>
                <w:sz w:val="24"/>
                <w:szCs w:val="24"/>
              </w:rPr>
              <w:t>Manage</w:t>
            </w:r>
            <w:r w:rsidR="00614850" w:rsidRPr="000825D3">
              <w:rPr>
                <w:rFonts w:asciiTheme="minorHAnsi" w:eastAsiaTheme="majorEastAsia" w:hAnsiTheme="minorHAnsi" w:cstheme="minorHAnsi"/>
                <w:b w:val="0"/>
                <w:bCs w:val="0"/>
                <w:color w:val="000000" w:themeColor="text1"/>
                <w:sz w:val="24"/>
                <w:szCs w:val="24"/>
              </w:rPr>
              <w:t>s</w:t>
            </w:r>
            <w:r w:rsidRPr="000825D3">
              <w:rPr>
                <w:rFonts w:asciiTheme="minorHAnsi" w:eastAsiaTheme="majorEastAsia" w:hAnsiTheme="minorHAnsi" w:cstheme="minorHAnsi"/>
                <w:b w:val="0"/>
                <w:bCs w:val="0"/>
                <w:color w:val="000000" w:themeColor="text1"/>
                <w:sz w:val="24"/>
                <w:szCs w:val="24"/>
              </w:rPr>
              <w:t xml:space="preserve"> information created and received in compliance with the British Council’s information management standards, policies, the UK data protection principles, and local legislation</w:t>
            </w:r>
          </w:p>
          <w:p w14:paraId="61B392BA" w14:textId="7E262986" w:rsidR="00440D38" w:rsidRPr="000825D3" w:rsidRDefault="00440D38"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0825D3">
              <w:rPr>
                <w:rFonts w:asciiTheme="minorHAnsi" w:eastAsiaTheme="majorEastAsia" w:hAnsiTheme="minorHAnsi" w:cstheme="minorHAnsi"/>
                <w:b w:val="0"/>
                <w:bCs w:val="0"/>
                <w:color w:val="000000" w:themeColor="text1"/>
                <w:sz w:val="24"/>
                <w:szCs w:val="24"/>
              </w:rPr>
              <w:t>Liai</w:t>
            </w:r>
            <w:r w:rsidR="00ED2297" w:rsidRPr="000825D3">
              <w:rPr>
                <w:rFonts w:asciiTheme="minorHAnsi" w:eastAsiaTheme="majorEastAsia" w:hAnsiTheme="minorHAnsi" w:cstheme="minorHAnsi"/>
                <w:b w:val="0"/>
                <w:bCs w:val="0"/>
                <w:color w:val="000000" w:themeColor="text1"/>
                <w:sz w:val="24"/>
                <w:szCs w:val="24"/>
              </w:rPr>
              <w:t>ses</w:t>
            </w:r>
            <w:r w:rsidRPr="000825D3">
              <w:rPr>
                <w:rFonts w:asciiTheme="minorHAnsi" w:eastAsiaTheme="majorEastAsia" w:hAnsiTheme="minorHAnsi" w:cstheme="minorHAnsi"/>
                <w:b w:val="0"/>
                <w:bCs w:val="0"/>
                <w:color w:val="000000" w:themeColor="text1"/>
                <w:sz w:val="24"/>
                <w:szCs w:val="24"/>
              </w:rPr>
              <w:t xml:space="preserve"> with the client on financial management-related issues</w:t>
            </w:r>
          </w:p>
          <w:p w14:paraId="3BCEFD30" w14:textId="55FBE7AC" w:rsidR="00440D38" w:rsidRPr="001A202B" w:rsidRDefault="00440D38"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0825D3">
              <w:rPr>
                <w:rFonts w:asciiTheme="minorHAnsi" w:eastAsiaTheme="majorEastAsia" w:hAnsiTheme="minorHAnsi" w:cstheme="minorHAnsi"/>
                <w:b w:val="0"/>
                <w:bCs w:val="0"/>
                <w:color w:val="000000" w:themeColor="text1"/>
                <w:sz w:val="24"/>
                <w:szCs w:val="24"/>
              </w:rPr>
              <w:t>Participate</w:t>
            </w:r>
            <w:r w:rsidR="00ED2297" w:rsidRPr="000825D3">
              <w:rPr>
                <w:rFonts w:asciiTheme="minorHAnsi" w:eastAsiaTheme="majorEastAsia" w:hAnsiTheme="minorHAnsi" w:cstheme="minorHAnsi"/>
                <w:b w:val="0"/>
                <w:bCs w:val="0"/>
                <w:color w:val="000000" w:themeColor="text1"/>
                <w:sz w:val="24"/>
                <w:szCs w:val="24"/>
              </w:rPr>
              <w:t>s</w:t>
            </w:r>
            <w:r w:rsidRPr="000825D3">
              <w:rPr>
                <w:rFonts w:asciiTheme="minorHAnsi" w:eastAsiaTheme="majorEastAsia" w:hAnsiTheme="minorHAnsi" w:cstheme="minorHAnsi"/>
                <w:b w:val="0"/>
                <w:bCs w:val="0"/>
                <w:color w:val="000000" w:themeColor="text1"/>
                <w:sz w:val="24"/>
                <w:szCs w:val="24"/>
              </w:rPr>
              <w:t xml:space="preserve"> in country risk meetings where required</w:t>
            </w:r>
          </w:p>
          <w:p w14:paraId="68CD1377" w14:textId="77777777" w:rsidR="001A202B" w:rsidRDefault="001A202B" w:rsidP="001A202B">
            <w:pPr>
              <w:spacing w:after="0" w:line="240" w:lineRule="auto"/>
              <w:rPr>
                <w:rFonts w:asciiTheme="minorHAnsi" w:eastAsiaTheme="majorEastAsia" w:hAnsiTheme="minorHAnsi" w:cstheme="minorHAnsi"/>
                <w:b w:val="0"/>
                <w:bCs w:val="0"/>
                <w:color w:val="000000" w:themeColor="text1"/>
              </w:rPr>
            </w:pPr>
          </w:p>
          <w:p w14:paraId="38F98BA6" w14:textId="77777777" w:rsidR="001A202B" w:rsidRDefault="001A202B" w:rsidP="001A202B">
            <w:pPr>
              <w:pStyle w:val="Default"/>
              <w:rPr>
                <w:rFonts w:asciiTheme="minorHAnsi" w:hAnsiTheme="minorHAnsi" w:cstheme="minorHAnsi"/>
                <w:b w:val="0"/>
                <w:bCs w:val="0"/>
                <w:color w:val="auto"/>
              </w:rPr>
            </w:pPr>
            <w:r w:rsidRPr="00D93FB9">
              <w:rPr>
                <w:rFonts w:asciiTheme="minorHAnsi" w:hAnsiTheme="minorHAnsi" w:cstheme="minorHAnsi"/>
                <w:color w:val="auto"/>
              </w:rPr>
              <w:t xml:space="preserve">People management </w:t>
            </w:r>
          </w:p>
          <w:p w14:paraId="586F3FF6" w14:textId="77777777" w:rsidR="001A202B" w:rsidRDefault="001A202B" w:rsidP="001A202B">
            <w:pPr>
              <w:pStyle w:val="Default"/>
              <w:rPr>
                <w:rFonts w:asciiTheme="minorHAnsi" w:hAnsiTheme="minorHAnsi" w:cstheme="minorHAnsi"/>
                <w:b w:val="0"/>
                <w:bCs w:val="0"/>
                <w:color w:val="auto"/>
              </w:rPr>
            </w:pPr>
          </w:p>
          <w:p w14:paraId="3EF5A658" w14:textId="77777777" w:rsidR="001A202B" w:rsidRPr="000825D3" w:rsidRDefault="001A202B"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0825D3">
              <w:rPr>
                <w:rFonts w:asciiTheme="minorHAnsi" w:eastAsiaTheme="majorEastAsia" w:hAnsiTheme="minorHAnsi" w:cstheme="minorHAnsi"/>
                <w:b w:val="0"/>
                <w:bCs w:val="0"/>
                <w:color w:val="000000" w:themeColor="text1"/>
                <w:sz w:val="24"/>
                <w:szCs w:val="24"/>
              </w:rPr>
              <w:t xml:space="preserve">Accountable for Human Resource Management of project staff in liaison with the HR team including recruitment of Programme Management Team (PMT) staff, and ensuring appropriate training and effective performance and personnel management of the PMT; including monthly timesheet management </w:t>
            </w:r>
          </w:p>
          <w:p w14:paraId="70FB5FF9" w14:textId="33DE14E9" w:rsidR="001A202B" w:rsidRPr="000825D3" w:rsidRDefault="001A202B"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0825D3">
              <w:rPr>
                <w:rFonts w:asciiTheme="minorHAnsi" w:eastAsiaTheme="majorEastAsia" w:hAnsiTheme="minorHAnsi" w:cstheme="minorHAnsi"/>
                <w:b w:val="0"/>
                <w:bCs w:val="0"/>
                <w:color w:val="000000" w:themeColor="text1"/>
                <w:sz w:val="24"/>
                <w:szCs w:val="24"/>
              </w:rPr>
              <w:t>Attend to employee grievance matters and liaise with HR and appropriate</w:t>
            </w:r>
            <w:r w:rsidR="00182AD0">
              <w:rPr>
                <w:rFonts w:asciiTheme="minorHAnsi" w:eastAsiaTheme="majorEastAsia" w:hAnsiTheme="minorHAnsi" w:cstheme="minorHAnsi"/>
                <w:b w:val="0"/>
                <w:bCs w:val="0"/>
                <w:color w:val="000000" w:themeColor="text1"/>
                <w:sz w:val="24"/>
                <w:szCs w:val="24"/>
              </w:rPr>
              <w:t xml:space="preserve"> team</w:t>
            </w:r>
            <w:r w:rsidRPr="000825D3">
              <w:rPr>
                <w:rFonts w:asciiTheme="minorHAnsi" w:eastAsiaTheme="majorEastAsia" w:hAnsiTheme="minorHAnsi" w:cstheme="minorHAnsi"/>
                <w:b w:val="0"/>
                <w:bCs w:val="0"/>
                <w:color w:val="000000" w:themeColor="text1"/>
                <w:sz w:val="24"/>
                <w:szCs w:val="24"/>
              </w:rPr>
              <w:t xml:space="preserve"> </w:t>
            </w:r>
          </w:p>
          <w:p w14:paraId="769DC3C6" w14:textId="48A50AD0" w:rsidR="001A202B" w:rsidRPr="000825D3" w:rsidRDefault="001A202B"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0825D3">
              <w:rPr>
                <w:rFonts w:asciiTheme="minorHAnsi" w:eastAsiaTheme="majorEastAsia" w:hAnsiTheme="minorHAnsi" w:cstheme="minorHAnsi"/>
                <w:b w:val="0"/>
                <w:bCs w:val="0"/>
                <w:color w:val="000000" w:themeColor="text1"/>
                <w:sz w:val="24"/>
                <w:szCs w:val="24"/>
              </w:rPr>
              <w:t xml:space="preserve">Line-manages </w:t>
            </w:r>
            <w:r w:rsidR="001B2AFA">
              <w:rPr>
                <w:rFonts w:asciiTheme="minorHAnsi" w:eastAsiaTheme="majorEastAsia" w:hAnsiTheme="minorHAnsi" w:cstheme="minorHAnsi"/>
                <w:b w:val="0"/>
                <w:bCs w:val="0"/>
                <w:color w:val="000000" w:themeColor="text1"/>
                <w:sz w:val="24"/>
                <w:szCs w:val="24"/>
              </w:rPr>
              <w:t xml:space="preserve">the </w:t>
            </w:r>
            <w:r w:rsidRPr="000825D3">
              <w:rPr>
                <w:rFonts w:asciiTheme="minorHAnsi" w:eastAsiaTheme="majorEastAsia" w:hAnsiTheme="minorHAnsi" w:cstheme="minorHAnsi"/>
                <w:b w:val="0"/>
                <w:bCs w:val="0"/>
                <w:color w:val="000000" w:themeColor="text1"/>
                <w:sz w:val="24"/>
                <w:szCs w:val="24"/>
              </w:rPr>
              <w:t>project assistant</w:t>
            </w:r>
            <w:r w:rsidR="00C53083">
              <w:rPr>
                <w:rFonts w:asciiTheme="minorHAnsi" w:eastAsiaTheme="majorEastAsia" w:hAnsiTheme="minorHAnsi" w:cstheme="minorHAnsi"/>
                <w:b w:val="0"/>
                <w:bCs w:val="0"/>
                <w:color w:val="000000" w:themeColor="text1"/>
                <w:sz w:val="24"/>
                <w:szCs w:val="24"/>
              </w:rPr>
              <w:t>.</w:t>
            </w:r>
          </w:p>
          <w:p w14:paraId="1D6C6790" w14:textId="19A52247" w:rsidR="001A202B" w:rsidRPr="000825D3" w:rsidRDefault="001A202B"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0825D3">
              <w:rPr>
                <w:rFonts w:asciiTheme="minorHAnsi" w:eastAsiaTheme="majorEastAsia" w:hAnsiTheme="minorHAnsi" w:cstheme="minorHAnsi"/>
                <w:b w:val="0"/>
                <w:bCs w:val="0"/>
                <w:color w:val="000000" w:themeColor="text1"/>
                <w:sz w:val="24"/>
                <w:szCs w:val="24"/>
              </w:rPr>
              <w:t>Provide</w:t>
            </w:r>
            <w:r w:rsidR="00807CC6">
              <w:rPr>
                <w:rFonts w:asciiTheme="minorHAnsi" w:eastAsiaTheme="majorEastAsia" w:hAnsiTheme="minorHAnsi" w:cstheme="minorHAnsi"/>
                <w:b w:val="0"/>
                <w:bCs w:val="0"/>
                <w:color w:val="000000" w:themeColor="text1"/>
                <w:sz w:val="24"/>
                <w:szCs w:val="24"/>
              </w:rPr>
              <w:t>s</w:t>
            </w:r>
            <w:r w:rsidRPr="000825D3">
              <w:rPr>
                <w:rFonts w:asciiTheme="minorHAnsi" w:eastAsiaTheme="majorEastAsia" w:hAnsiTheme="minorHAnsi" w:cstheme="minorHAnsi"/>
                <w:b w:val="0"/>
                <w:bCs w:val="0"/>
                <w:color w:val="000000" w:themeColor="text1"/>
                <w:sz w:val="24"/>
                <w:szCs w:val="24"/>
              </w:rPr>
              <w:t xml:space="preserve"> training, support, and advice to the team on all finance-related issues and tasks.</w:t>
            </w:r>
          </w:p>
          <w:p w14:paraId="62CDB0B0" w14:textId="6F20C08D" w:rsidR="001A202B" w:rsidRPr="000825D3" w:rsidRDefault="001A202B"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0825D3">
              <w:rPr>
                <w:rFonts w:asciiTheme="minorHAnsi" w:eastAsiaTheme="majorEastAsia" w:hAnsiTheme="minorHAnsi" w:cstheme="minorHAnsi"/>
                <w:b w:val="0"/>
                <w:bCs w:val="0"/>
                <w:color w:val="000000" w:themeColor="text1"/>
                <w:sz w:val="24"/>
                <w:szCs w:val="24"/>
              </w:rPr>
              <w:t>Ensure</w:t>
            </w:r>
            <w:r w:rsidR="00807CC6">
              <w:rPr>
                <w:rFonts w:asciiTheme="minorHAnsi" w:eastAsiaTheme="majorEastAsia" w:hAnsiTheme="minorHAnsi" w:cstheme="minorHAnsi"/>
                <w:b w:val="0"/>
                <w:bCs w:val="0"/>
                <w:color w:val="000000" w:themeColor="text1"/>
                <w:sz w:val="24"/>
                <w:szCs w:val="24"/>
              </w:rPr>
              <w:t>s</w:t>
            </w:r>
            <w:r w:rsidRPr="000825D3">
              <w:rPr>
                <w:rFonts w:asciiTheme="minorHAnsi" w:eastAsiaTheme="majorEastAsia" w:hAnsiTheme="minorHAnsi" w:cstheme="minorHAnsi"/>
                <w:b w:val="0"/>
                <w:bCs w:val="0"/>
                <w:color w:val="000000" w:themeColor="text1"/>
                <w:sz w:val="24"/>
                <w:szCs w:val="24"/>
              </w:rPr>
              <w:t xml:space="preserve"> high levels of professionalism are demonstrated in the delivery team and embedded into day-to-day practice </w:t>
            </w:r>
          </w:p>
          <w:p w14:paraId="55B918CE" w14:textId="5687DB5B" w:rsidR="001A202B" w:rsidRPr="00382304" w:rsidRDefault="001A202B" w:rsidP="008D0EED">
            <w:pPr>
              <w:pStyle w:val="ListParagraph"/>
              <w:numPr>
                <w:ilvl w:val="0"/>
                <w:numId w:val="9"/>
              </w:numPr>
              <w:spacing w:after="0" w:line="240" w:lineRule="auto"/>
              <w:rPr>
                <w:rFonts w:asciiTheme="minorHAnsi" w:eastAsiaTheme="majorEastAsia" w:hAnsiTheme="minorHAnsi" w:cstheme="minorHAnsi"/>
                <w:b w:val="0"/>
                <w:bCs w:val="0"/>
                <w:color w:val="000000" w:themeColor="text1"/>
                <w:sz w:val="24"/>
                <w:szCs w:val="24"/>
              </w:rPr>
            </w:pPr>
            <w:r w:rsidRPr="000825D3">
              <w:rPr>
                <w:rFonts w:asciiTheme="minorHAnsi" w:eastAsiaTheme="majorEastAsia" w:hAnsiTheme="minorHAnsi" w:cstheme="minorHAnsi"/>
                <w:b w:val="0"/>
                <w:bCs w:val="0"/>
                <w:color w:val="000000" w:themeColor="text1"/>
                <w:sz w:val="24"/>
                <w:szCs w:val="24"/>
              </w:rPr>
              <w:t>Actively support</w:t>
            </w:r>
            <w:r w:rsidR="00807CC6">
              <w:rPr>
                <w:rFonts w:asciiTheme="minorHAnsi" w:eastAsiaTheme="majorEastAsia" w:hAnsiTheme="minorHAnsi" w:cstheme="minorHAnsi"/>
                <w:b w:val="0"/>
                <w:bCs w:val="0"/>
                <w:color w:val="000000" w:themeColor="text1"/>
                <w:sz w:val="24"/>
                <w:szCs w:val="24"/>
              </w:rPr>
              <w:t>s</w:t>
            </w:r>
            <w:r w:rsidRPr="000825D3">
              <w:rPr>
                <w:rFonts w:asciiTheme="minorHAnsi" w:eastAsiaTheme="majorEastAsia" w:hAnsiTheme="minorHAnsi" w:cstheme="minorHAnsi"/>
                <w:b w:val="0"/>
                <w:bCs w:val="0"/>
                <w:color w:val="000000" w:themeColor="text1"/>
                <w:sz w:val="24"/>
                <w:szCs w:val="24"/>
              </w:rPr>
              <w:t xml:space="preserve"> equality and diversity and work to the British Council’s EDI policy at all times </w:t>
            </w:r>
          </w:p>
          <w:p w14:paraId="615B0997" w14:textId="77777777" w:rsidR="00382304" w:rsidRDefault="00382304" w:rsidP="00382304">
            <w:pPr>
              <w:spacing w:after="0" w:line="240" w:lineRule="auto"/>
              <w:rPr>
                <w:rFonts w:asciiTheme="minorHAnsi" w:eastAsiaTheme="majorEastAsia" w:hAnsiTheme="minorHAnsi" w:cstheme="minorHAnsi"/>
                <w:b w:val="0"/>
                <w:bCs w:val="0"/>
                <w:color w:val="000000" w:themeColor="text1"/>
              </w:rPr>
            </w:pPr>
          </w:p>
          <w:p w14:paraId="2AFE6261" w14:textId="77777777" w:rsidR="00182AD0" w:rsidRDefault="00182AD0" w:rsidP="0050116A">
            <w:pPr>
              <w:spacing w:after="0" w:line="240" w:lineRule="auto"/>
              <w:rPr>
                <w:rFonts w:asciiTheme="minorHAnsi" w:eastAsiaTheme="majorEastAsia" w:hAnsiTheme="minorHAnsi" w:cstheme="minorHAnsi"/>
                <w:b w:val="0"/>
                <w:bCs w:val="0"/>
              </w:rPr>
            </w:pPr>
          </w:p>
          <w:p w14:paraId="2EDBA734" w14:textId="77777777" w:rsidR="00182AD0" w:rsidRDefault="00182AD0" w:rsidP="0050116A">
            <w:pPr>
              <w:spacing w:after="0" w:line="240" w:lineRule="auto"/>
              <w:rPr>
                <w:rFonts w:asciiTheme="minorHAnsi" w:eastAsiaTheme="majorEastAsia" w:hAnsiTheme="minorHAnsi" w:cstheme="minorHAnsi"/>
                <w:b w:val="0"/>
                <w:bCs w:val="0"/>
              </w:rPr>
            </w:pPr>
          </w:p>
          <w:p w14:paraId="0D602607" w14:textId="77777777" w:rsidR="00182AD0" w:rsidRDefault="00182AD0" w:rsidP="0050116A">
            <w:pPr>
              <w:spacing w:after="0" w:line="240" w:lineRule="auto"/>
              <w:rPr>
                <w:rFonts w:asciiTheme="minorHAnsi" w:eastAsiaTheme="majorEastAsia" w:hAnsiTheme="minorHAnsi" w:cstheme="minorHAnsi"/>
                <w:b w:val="0"/>
                <w:bCs w:val="0"/>
              </w:rPr>
            </w:pPr>
          </w:p>
          <w:p w14:paraId="4EB97744" w14:textId="77777777" w:rsidR="00182AD0" w:rsidRDefault="00182AD0" w:rsidP="0050116A">
            <w:pPr>
              <w:spacing w:after="0" w:line="240" w:lineRule="auto"/>
              <w:rPr>
                <w:rFonts w:asciiTheme="minorHAnsi" w:eastAsiaTheme="majorEastAsia" w:hAnsiTheme="minorHAnsi" w:cstheme="minorHAnsi"/>
                <w:b w:val="0"/>
                <w:bCs w:val="0"/>
              </w:rPr>
            </w:pPr>
          </w:p>
          <w:p w14:paraId="63FFB0F5" w14:textId="77777777" w:rsidR="00182AD0" w:rsidRDefault="00182AD0" w:rsidP="0050116A">
            <w:pPr>
              <w:spacing w:after="0" w:line="240" w:lineRule="auto"/>
              <w:rPr>
                <w:rFonts w:asciiTheme="minorHAnsi" w:eastAsiaTheme="majorEastAsia" w:hAnsiTheme="minorHAnsi" w:cstheme="minorHAnsi"/>
                <w:b w:val="0"/>
                <w:bCs w:val="0"/>
              </w:rPr>
            </w:pPr>
          </w:p>
          <w:p w14:paraId="2CB39643" w14:textId="3C214924" w:rsidR="00382304" w:rsidRPr="0050116A" w:rsidRDefault="00E327CD" w:rsidP="0050116A">
            <w:pPr>
              <w:spacing w:after="0" w:line="240" w:lineRule="auto"/>
              <w:rPr>
                <w:rFonts w:asciiTheme="minorHAnsi" w:eastAsiaTheme="majorEastAsia" w:hAnsiTheme="minorHAnsi" w:cstheme="minorHAnsi"/>
              </w:rPr>
            </w:pPr>
            <w:r>
              <w:rPr>
                <w:rFonts w:asciiTheme="minorHAnsi" w:eastAsiaTheme="majorEastAsia" w:hAnsiTheme="minorHAnsi" w:cstheme="minorHAnsi"/>
              </w:rPr>
              <w:t>KEY RELATIONSHIPS</w:t>
            </w:r>
          </w:p>
          <w:p w14:paraId="6BD61EA2" w14:textId="77777777" w:rsidR="00E327CD" w:rsidRDefault="00E327CD" w:rsidP="00382304">
            <w:pPr>
              <w:pStyle w:val="Default"/>
              <w:rPr>
                <w:rFonts w:asciiTheme="minorHAnsi" w:hAnsiTheme="minorHAnsi" w:cstheme="minorHAnsi"/>
                <w:b w:val="0"/>
                <w:bCs w:val="0"/>
                <w:color w:val="auto"/>
              </w:rPr>
            </w:pPr>
          </w:p>
          <w:p w14:paraId="00984B54" w14:textId="6EA93153" w:rsidR="00382304" w:rsidRPr="00D93FB9" w:rsidRDefault="00382304" w:rsidP="00382304">
            <w:pPr>
              <w:pStyle w:val="Default"/>
              <w:rPr>
                <w:rFonts w:asciiTheme="minorHAnsi" w:hAnsiTheme="minorHAnsi" w:cstheme="minorHAnsi"/>
                <w:b w:val="0"/>
                <w:bCs w:val="0"/>
                <w:color w:val="auto"/>
              </w:rPr>
            </w:pPr>
            <w:r w:rsidRPr="00D93FB9">
              <w:rPr>
                <w:rFonts w:asciiTheme="minorHAnsi" w:hAnsiTheme="minorHAnsi" w:cstheme="minorHAnsi"/>
                <w:color w:val="auto"/>
              </w:rPr>
              <w:lastRenderedPageBreak/>
              <w:t xml:space="preserve">Internal </w:t>
            </w:r>
          </w:p>
          <w:p w14:paraId="15A99739" w14:textId="451177E6" w:rsidR="002874D8" w:rsidRDefault="002874D8" w:rsidP="00B45446">
            <w:pPr>
              <w:keepNext/>
              <w:keepLines/>
              <w:widowControl w:val="0"/>
              <w:spacing w:before="100" w:beforeAutospacing="1" w:line="240" w:lineRule="auto"/>
              <w:rPr>
                <w:bCs w:val="0"/>
                <w:szCs w:val="22"/>
              </w:rPr>
            </w:pPr>
            <w:r w:rsidRPr="00E327CD">
              <w:rPr>
                <w:b w:val="0"/>
                <w:szCs w:val="22"/>
              </w:rPr>
              <w:t xml:space="preserve">Project Senior Responsible Owner (SRO) </w:t>
            </w:r>
          </w:p>
          <w:p w14:paraId="037E0922" w14:textId="2073CDC4" w:rsidR="00F040A5" w:rsidRDefault="00F040A5" w:rsidP="00B45446">
            <w:pPr>
              <w:keepNext/>
              <w:keepLines/>
              <w:widowControl w:val="0"/>
              <w:spacing w:before="100" w:beforeAutospacing="1" w:line="240" w:lineRule="auto"/>
              <w:rPr>
                <w:rFonts w:asciiTheme="minorHAnsi" w:hAnsiTheme="minorHAnsi" w:cstheme="minorHAnsi"/>
              </w:rPr>
            </w:pPr>
            <w:r w:rsidRPr="00F040A5">
              <w:rPr>
                <w:rFonts w:asciiTheme="minorHAnsi" w:hAnsiTheme="minorHAnsi" w:cstheme="minorHAnsi"/>
                <w:b w:val="0"/>
                <w:bCs w:val="0"/>
              </w:rPr>
              <w:t>Senior Project Manager</w:t>
            </w:r>
          </w:p>
          <w:p w14:paraId="02A1BEB4" w14:textId="44D36B65" w:rsidR="002874D8" w:rsidRPr="002874D8" w:rsidRDefault="002874D8" w:rsidP="00B45446">
            <w:pPr>
              <w:keepNext/>
              <w:keepLines/>
              <w:widowControl w:val="0"/>
              <w:spacing w:before="100" w:beforeAutospacing="1" w:line="240" w:lineRule="auto"/>
              <w:rPr>
                <w:b w:val="0"/>
                <w:szCs w:val="22"/>
              </w:rPr>
            </w:pPr>
            <w:r w:rsidRPr="002874D8">
              <w:rPr>
                <w:b w:val="0"/>
                <w:szCs w:val="22"/>
              </w:rPr>
              <w:t>Business Supports and Services Team (BSS, Finance, HR)</w:t>
            </w:r>
          </w:p>
          <w:p w14:paraId="0BD99433" w14:textId="3B87B8C1" w:rsidR="00382304" w:rsidRPr="008D7BB8" w:rsidRDefault="00382304" w:rsidP="00B45446">
            <w:pPr>
              <w:pStyle w:val="Default"/>
              <w:spacing w:before="100" w:beforeAutospacing="1"/>
              <w:rPr>
                <w:rFonts w:asciiTheme="minorHAnsi" w:hAnsiTheme="minorHAnsi" w:cstheme="minorHAnsi"/>
                <w:b w:val="0"/>
                <w:bCs w:val="0"/>
                <w:color w:val="auto"/>
              </w:rPr>
            </w:pPr>
            <w:r w:rsidRPr="008D7BB8">
              <w:rPr>
                <w:rFonts w:asciiTheme="minorHAnsi" w:hAnsiTheme="minorHAnsi" w:cstheme="minorHAnsi"/>
                <w:b w:val="0"/>
                <w:bCs w:val="0"/>
                <w:color w:val="auto"/>
              </w:rPr>
              <w:t>Country Director and other country teams</w:t>
            </w:r>
            <w:r w:rsidR="00921CAB">
              <w:rPr>
                <w:rFonts w:asciiTheme="minorHAnsi" w:hAnsiTheme="minorHAnsi" w:cstheme="minorHAnsi"/>
                <w:b w:val="0"/>
                <w:bCs w:val="0"/>
                <w:color w:val="auto"/>
              </w:rPr>
              <w:t xml:space="preserve"> (</w:t>
            </w:r>
            <w:r w:rsidRPr="008D7BB8">
              <w:rPr>
                <w:rFonts w:asciiTheme="minorHAnsi" w:hAnsiTheme="minorHAnsi" w:cstheme="minorHAnsi"/>
                <w:b w:val="0"/>
                <w:bCs w:val="0"/>
                <w:color w:val="auto"/>
              </w:rPr>
              <w:t>HR</w:t>
            </w:r>
            <w:r w:rsidR="00921CAB">
              <w:rPr>
                <w:rFonts w:asciiTheme="minorHAnsi" w:hAnsiTheme="minorHAnsi" w:cstheme="minorHAnsi"/>
                <w:b w:val="0"/>
                <w:bCs w:val="0"/>
                <w:color w:val="auto"/>
              </w:rPr>
              <w:t>,</w:t>
            </w:r>
            <w:r w:rsidRPr="008D7BB8">
              <w:rPr>
                <w:rFonts w:asciiTheme="minorHAnsi" w:hAnsiTheme="minorHAnsi" w:cstheme="minorHAnsi"/>
                <w:b w:val="0"/>
                <w:bCs w:val="0"/>
                <w:color w:val="auto"/>
              </w:rPr>
              <w:t xml:space="preserve"> Finance, Global Estates, Procurement</w:t>
            </w:r>
            <w:r w:rsidR="00921CAB">
              <w:rPr>
                <w:rFonts w:asciiTheme="minorHAnsi" w:hAnsiTheme="minorHAnsi" w:cstheme="minorHAnsi"/>
                <w:b w:val="0"/>
                <w:bCs w:val="0"/>
                <w:color w:val="auto"/>
              </w:rPr>
              <w:t>)</w:t>
            </w:r>
            <w:r w:rsidRPr="008D7BB8">
              <w:rPr>
                <w:rFonts w:asciiTheme="minorHAnsi" w:hAnsiTheme="minorHAnsi" w:cstheme="minorHAnsi"/>
                <w:b w:val="0"/>
                <w:bCs w:val="0"/>
                <w:color w:val="auto"/>
              </w:rPr>
              <w:t xml:space="preserve"> </w:t>
            </w:r>
          </w:p>
          <w:p w14:paraId="50529E4A" w14:textId="69BB922C" w:rsidR="00382304" w:rsidRDefault="00382304" w:rsidP="00B45446">
            <w:pPr>
              <w:pStyle w:val="Default"/>
              <w:spacing w:before="100" w:beforeAutospacing="1"/>
              <w:rPr>
                <w:rFonts w:asciiTheme="minorHAnsi" w:hAnsiTheme="minorHAnsi" w:cstheme="minorHAnsi"/>
                <w:color w:val="auto"/>
              </w:rPr>
            </w:pPr>
            <w:r w:rsidRPr="008D7BB8">
              <w:rPr>
                <w:rFonts w:asciiTheme="minorHAnsi" w:hAnsiTheme="minorHAnsi" w:cstheme="minorHAnsi"/>
                <w:b w:val="0"/>
                <w:bCs w:val="0"/>
                <w:color w:val="auto"/>
              </w:rPr>
              <w:t>British Council teams in Nepal</w:t>
            </w:r>
          </w:p>
          <w:p w14:paraId="47E8A6ED" w14:textId="77777777" w:rsidR="00B45446" w:rsidRPr="00D93FB9" w:rsidRDefault="00B45446" w:rsidP="00382304">
            <w:pPr>
              <w:pStyle w:val="Default"/>
              <w:rPr>
                <w:rFonts w:asciiTheme="minorHAnsi" w:hAnsiTheme="minorHAnsi" w:cstheme="minorHAnsi"/>
                <w:b w:val="0"/>
                <w:bCs w:val="0"/>
                <w:color w:val="auto"/>
              </w:rPr>
            </w:pPr>
          </w:p>
          <w:p w14:paraId="0C8F4EDC" w14:textId="77777777" w:rsidR="00382304" w:rsidRPr="00D93FB9" w:rsidRDefault="00382304" w:rsidP="00382304">
            <w:pPr>
              <w:pStyle w:val="Default"/>
              <w:rPr>
                <w:rFonts w:asciiTheme="minorHAnsi" w:hAnsiTheme="minorHAnsi" w:cstheme="minorHAnsi"/>
                <w:b w:val="0"/>
                <w:bCs w:val="0"/>
                <w:color w:val="auto"/>
              </w:rPr>
            </w:pPr>
            <w:r w:rsidRPr="00D93FB9">
              <w:rPr>
                <w:rFonts w:asciiTheme="minorHAnsi" w:hAnsiTheme="minorHAnsi" w:cstheme="minorHAnsi"/>
                <w:color w:val="auto"/>
              </w:rPr>
              <w:t xml:space="preserve">External </w:t>
            </w:r>
          </w:p>
          <w:p w14:paraId="70D0F675" w14:textId="69F72A17" w:rsidR="00382304" w:rsidRPr="00B45446" w:rsidRDefault="00382304" w:rsidP="00B45446">
            <w:pPr>
              <w:keepNext/>
              <w:keepLines/>
              <w:widowControl w:val="0"/>
              <w:spacing w:before="100" w:beforeAutospacing="1" w:line="240" w:lineRule="auto"/>
              <w:rPr>
                <w:b w:val="0"/>
                <w:szCs w:val="22"/>
              </w:rPr>
            </w:pPr>
            <w:r w:rsidRPr="00B45446">
              <w:rPr>
                <w:b w:val="0"/>
                <w:szCs w:val="22"/>
              </w:rPr>
              <w:t>Funding donor</w:t>
            </w:r>
            <w:r w:rsidR="00B45446" w:rsidRPr="00B45446">
              <w:rPr>
                <w:b w:val="0"/>
                <w:szCs w:val="22"/>
              </w:rPr>
              <w:t>/Client</w:t>
            </w:r>
          </w:p>
          <w:p w14:paraId="1B8BCA9C" w14:textId="77777777" w:rsidR="00382304" w:rsidRPr="00B45446" w:rsidRDefault="00382304" w:rsidP="00B45446">
            <w:pPr>
              <w:keepNext/>
              <w:keepLines/>
              <w:widowControl w:val="0"/>
              <w:spacing w:before="100" w:beforeAutospacing="1" w:line="240" w:lineRule="auto"/>
              <w:rPr>
                <w:b w:val="0"/>
                <w:szCs w:val="22"/>
              </w:rPr>
            </w:pPr>
            <w:r w:rsidRPr="00B45446">
              <w:rPr>
                <w:b w:val="0"/>
                <w:szCs w:val="22"/>
              </w:rPr>
              <w:t xml:space="preserve">National and international consultants </w:t>
            </w:r>
          </w:p>
          <w:p w14:paraId="370DB796" w14:textId="1B6C7B00" w:rsidR="00E327CD" w:rsidRPr="00E327CD" w:rsidRDefault="00E327CD" w:rsidP="00B45446">
            <w:pPr>
              <w:keepNext/>
              <w:keepLines/>
              <w:widowControl w:val="0"/>
              <w:spacing w:before="100" w:beforeAutospacing="1" w:line="240" w:lineRule="auto"/>
              <w:rPr>
                <w:b w:val="0"/>
                <w:szCs w:val="22"/>
              </w:rPr>
            </w:pPr>
            <w:r w:rsidRPr="00E327CD">
              <w:rPr>
                <w:b w:val="0"/>
                <w:szCs w:val="22"/>
              </w:rPr>
              <w:t>Regional and UK business and finance teams</w:t>
            </w:r>
          </w:p>
          <w:p w14:paraId="73CC5556" w14:textId="260FC257" w:rsidR="00E327CD" w:rsidRPr="00E327CD" w:rsidRDefault="00E327CD" w:rsidP="00B45446">
            <w:pPr>
              <w:keepNext/>
              <w:keepLines/>
              <w:widowControl w:val="0"/>
              <w:spacing w:before="100" w:beforeAutospacing="1" w:line="240" w:lineRule="auto"/>
              <w:rPr>
                <w:b w:val="0"/>
                <w:szCs w:val="22"/>
              </w:rPr>
            </w:pPr>
            <w:r w:rsidRPr="00E327CD">
              <w:rPr>
                <w:b w:val="0"/>
                <w:szCs w:val="22"/>
              </w:rPr>
              <w:t xml:space="preserve">Ministry of Education and relevant line agencies </w:t>
            </w:r>
          </w:p>
          <w:p w14:paraId="00F2B444" w14:textId="4B31879B" w:rsidR="00E327CD" w:rsidRPr="00E327CD" w:rsidRDefault="00E327CD" w:rsidP="00B45446">
            <w:pPr>
              <w:keepNext/>
              <w:keepLines/>
              <w:widowControl w:val="0"/>
              <w:spacing w:before="100" w:beforeAutospacing="1" w:line="240" w:lineRule="auto"/>
              <w:rPr>
                <w:b w:val="0"/>
                <w:szCs w:val="22"/>
              </w:rPr>
            </w:pPr>
            <w:r w:rsidRPr="00E327CD">
              <w:rPr>
                <w:b w:val="0"/>
                <w:szCs w:val="22"/>
              </w:rPr>
              <w:t xml:space="preserve">Partners </w:t>
            </w:r>
          </w:p>
          <w:p w14:paraId="7A8BA918" w14:textId="4ECF34D1" w:rsidR="00382304" w:rsidRPr="00E327CD" w:rsidRDefault="00E327CD" w:rsidP="00B45446">
            <w:pPr>
              <w:keepNext/>
              <w:keepLines/>
              <w:widowControl w:val="0"/>
              <w:spacing w:before="100" w:beforeAutospacing="1" w:line="240" w:lineRule="auto"/>
              <w:rPr>
                <w:b w:val="0"/>
                <w:szCs w:val="22"/>
              </w:rPr>
            </w:pPr>
            <w:r w:rsidRPr="00E327CD">
              <w:rPr>
                <w:b w:val="0"/>
                <w:szCs w:val="22"/>
              </w:rPr>
              <w:t>External suppliers/</w:t>
            </w:r>
            <w:r w:rsidR="004C0A52">
              <w:rPr>
                <w:b w:val="0"/>
                <w:szCs w:val="22"/>
              </w:rPr>
              <w:t>V</w:t>
            </w:r>
            <w:r w:rsidRPr="00E327CD">
              <w:rPr>
                <w:b w:val="0"/>
                <w:szCs w:val="22"/>
              </w:rPr>
              <w:t>endors</w:t>
            </w:r>
          </w:p>
          <w:p w14:paraId="2DF33D16" w14:textId="7E9CAA77" w:rsidR="00382304" w:rsidRPr="00382304" w:rsidRDefault="00382304" w:rsidP="00382304">
            <w:pPr>
              <w:spacing w:after="0" w:line="240" w:lineRule="auto"/>
              <w:rPr>
                <w:rFonts w:asciiTheme="minorHAnsi" w:eastAsiaTheme="majorEastAsia" w:hAnsiTheme="minorHAnsi" w:cstheme="minorHAnsi"/>
                <w:color w:val="000000" w:themeColor="text1"/>
              </w:rPr>
            </w:pPr>
            <w:r w:rsidRPr="004710D5">
              <w:rPr>
                <w:b w:val="0"/>
                <w:szCs w:val="22"/>
              </w:rPr>
              <w:t xml:space="preserve">These </w:t>
            </w:r>
            <w:r>
              <w:rPr>
                <w:b w:val="0"/>
                <w:szCs w:val="22"/>
              </w:rPr>
              <w:t>tasks</w:t>
            </w:r>
            <w:r w:rsidRPr="004710D5">
              <w:rPr>
                <w:b w:val="0"/>
                <w:szCs w:val="22"/>
              </w:rPr>
              <w:t xml:space="preserve"> are subject to review and amendment and will reflect any changes required </w:t>
            </w:r>
            <w:r>
              <w:rPr>
                <w:b w:val="0"/>
                <w:szCs w:val="22"/>
              </w:rPr>
              <w:t xml:space="preserve">as </w:t>
            </w:r>
            <w:r w:rsidRPr="004710D5">
              <w:rPr>
                <w:b w:val="0"/>
                <w:szCs w:val="22"/>
              </w:rPr>
              <w:t xml:space="preserve">identified and agreed with the </w:t>
            </w:r>
            <w:r w:rsidR="00C54969">
              <w:rPr>
                <w:b w:val="0"/>
                <w:szCs w:val="22"/>
              </w:rPr>
              <w:t>Senior Project Manager</w:t>
            </w:r>
            <w:r w:rsidRPr="004710D5">
              <w:rPr>
                <w:b w:val="0"/>
                <w:szCs w:val="22"/>
              </w:rPr>
              <w:t>.</w:t>
            </w:r>
          </w:p>
          <w:p w14:paraId="16B15C08" w14:textId="05DBF797" w:rsidR="000B743B" w:rsidRPr="000E585A" w:rsidRDefault="000B743B" w:rsidP="004A05DB">
            <w:pPr>
              <w:spacing w:after="0" w:line="240" w:lineRule="auto"/>
              <w:rPr>
                <w:rFonts w:asciiTheme="minorHAnsi" w:hAnsiTheme="minorHAnsi" w:cstheme="minorHAnsi"/>
                <w:color w:val="000000" w:themeColor="text1"/>
              </w:rPr>
            </w:pPr>
          </w:p>
        </w:tc>
      </w:tr>
      <w:tr w:rsidR="005C110A" w:rsidRPr="00381494" w14:paraId="50861A07" w14:textId="2D245A2D" w:rsidTr="1D7BBB89">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0188" w:type="dxa"/>
            <w:gridSpan w:val="5"/>
            <w:tcBorders>
              <w:bottom w:val="single" w:sz="4" w:space="0" w:color="D09EFF" w:themeColor="accent2" w:themeTint="99"/>
            </w:tcBorders>
            <w:shd w:val="clear" w:color="auto" w:fill="7A40EE" w:themeFill="text2" w:themeFillTint="80"/>
          </w:tcPr>
          <w:p w14:paraId="66A43DD2" w14:textId="786D7DC3" w:rsidR="005C110A" w:rsidRPr="00E21CC6" w:rsidRDefault="005C110A" w:rsidP="00A217FC">
            <w:pPr>
              <w:spacing w:before="60"/>
              <w:rPr>
                <w:color w:val="FFFFFF" w:themeColor="background1"/>
              </w:rPr>
            </w:pPr>
            <w:r w:rsidRPr="00E21CC6">
              <w:rPr>
                <w:color w:val="FFFFFF" w:themeColor="background1"/>
              </w:rPr>
              <w:lastRenderedPageBreak/>
              <w:t xml:space="preserve">Condition of employment </w:t>
            </w:r>
          </w:p>
        </w:tc>
      </w:tr>
      <w:tr w:rsidR="005C110A" w:rsidRPr="00381494" w14:paraId="4B90E989" w14:textId="45E49A73" w:rsidTr="1D7BBB89">
        <w:trPr>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FFFFFF" w:themeFill="background1"/>
          </w:tcPr>
          <w:p w14:paraId="60190AB7" w14:textId="17B38314" w:rsidR="005C110A" w:rsidRPr="005F287E" w:rsidRDefault="00956D31" w:rsidP="006B22FF">
            <w:pPr>
              <w:spacing w:after="60"/>
              <w:rPr>
                <w:color w:val="230859" w:themeColor="text2"/>
              </w:rPr>
            </w:pPr>
            <w:r>
              <w:rPr>
                <w:color w:val="230859" w:themeColor="text2"/>
              </w:rPr>
              <w:t>Proof of Identity</w:t>
            </w:r>
            <w:r w:rsidR="005C110A" w:rsidRPr="005F287E">
              <w:rPr>
                <w:color w:val="230859" w:themeColor="text2"/>
              </w:rPr>
              <w:t xml:space="preserve"> requirements/right to work in country</w:t>
            </w:r>
          </w:p>
          <w:p w14:paraId="71476C1F" w14:textId="385695DF" w:rsidR="005C110A" w:rsidRPr="00EB4235" w:rsidRDefault="00EB4235" w:rsidP="00EB4235">
            <w:pPr>
              <w:spacing w:after="0" w:line="240" w:lineRule="auto"/>
              <w:rPr>
                <w:rFonts w:ascii="Times New Roman" w:eastAsia="Times New Roman" w:hAnsi="Times New Roman" w:cs="Times New Roman"/>
                <w:color w:val="000000"/>
                <w:sz w:val="27"/>
                <w:szCs w:val="27"/>
                <w:lang w:eastAsia="en-GB" w:bidi="ne-IN"/>
              </w:rPr>
            </w:pPr>
            <w:r w:rsidRPr="00EB4235">
              <w:rPr>
                <w:b w:val="0"/>
                <w:szCs w:val="22"/>
              </w:rPr>
              <w:t>Right to work in Nepal</w:t>
            </w:r>
          </w:p>
        </w:tc>
        <w:tc>
          <w:tcPr>
            <w:tcW w:w="1546" w:type="dxa"/>
            <w:shd w:val="clear" w:color="auto" w:fill="FFFFFF" w:themeFill="background1"/>
          </w:tcPr>
          <w:p w14:paraId="6E05FC99" w14:textId="7BD715C3" w:rsidR="005C110A" w:rsidRPr="00B85D22" w:rsidRDefault="005C110A" w:rsidP="006B22FF">
            <w:pPr>
              <w:spacing w:before="60"/>
              <w:cnfStyle w:val="000000000000" w:firstRow="0" w:lastRow="0" w:firstColumn="0" w:lastColumn="0" w:oddVBand="0" w:evenVBand="0" w:oddHBand="0" w:evenHBand="0" w:firstRowFirstColumn="0" w:firstRowLastColumn="0" w:lastRowFirstColumn="0" w:lastRowLastColumn="0"/>
            </w:pPr>
            <w:r w:rsidRPr="00B85D22">
              <w:t>Shortlisting</w:t>
            </w:r>
          </w:p>
        </w:tc>
      </w:tr>
      <w:tr w:rsidR="008A39AB" w:rsidRPr="008A39AB" w14:paraId="0FA1F98F" w14:textId="77777777" w:rsidTr="1D7BBB8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7A40EE" w:themeFill="text2" w:themeFillTint="80"/>
          </w:tcPr>
          <w:p w14:paraId="0557D887" w14:textId="38E0BC48" w:rsidR="00A976A2" w:rsidRPr="00394006" w:rsidRDefault="00284B20" w:rsidP="00BF5FF5">
            <w:pPr>
              <w:pStyle w:val="ListParagraph"/>
              <w:spacing w:after="0" w:line="240" w:lineRule="auto"/>
              <w:ind w:hanging="720"/>
              <w:contextualSpacing w:val="0"/>
              <w:rPr>
                <w:rFonts w:asciiTheme="minorHAnsi" w:eastAsia="Times New Roman" w:hAnsiTheme="minorHAnsi" w:cstheme="minorHAnsi"/>
                <w:color w:val="FFFFFF" w:themeColor="background1"/>
                <w:sz w:val="24"/>
                <w:szCs w:val="24"/>
              </w:rPr>
            </w:pPr>
            <w:r w:rsidRPr="00394006">
              <w:rPr>
                <w:rFonts w:asciiTheme="minorHAnsi" w:eastAsia="Times New Roman" w:hAnsiTheme="minorHAnsi" w:cstheme="minorHAnsi"/>
                <w:color w:val="FFFFFF" w:themeColor="background1"/>
                <w:sz w:val="24"/>
                <w:szCs w:val="24"/>
              </w:rPr>
              <w:t xml:space="preserve">Language </w:t>
            </w:r>
            <w:r w:rsidR="00CE23BB" w:rsidRPr="00394006">
              <w:rPr>
                <w:rFonts w:asciiTheme="minorHAnsi" w:eastAsia="Times New Roman" w:hAnsiTheme="minorHAnsi" w:cstheme="minorHAnsi"/>
                <w:color w:val="FFFFFF" w:themeColor="background1"/>
                <w:sz w:val="24"/>
                <w:szCs w:val="24"/>
              </w:rPr>
              <w:t xml:space="preserve">Requirements </w:t>
            </w:r>
          </w:p>
        </w:tc>
        <w:tc>
          <w:tcPr>
            <w:tcW w:w="1546" w:type="dxa"/>
            <w:shd w:val="clear" w:color="auto" w:fill="7A40EE" w:themeFill="text2" w:themeFillTint="80"/>
          </w:tcPr>
          <w:p w14:paraId="161A725C" w14:textId="0B03AC03" w:rsidR="00A976A2" w:rsidRPr="00394006" w:rsidRDefault="008A39AB" w:rsidP="006B22FF">
            <w:pPr>
              <w:spacing w:before="60"/>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94006">
              <w:rPr>
                <w:b/>
                <w:bCs/>
                <w:color w:val="FFFFFF" w:themeColor="background1"/>
              </w:rPr>
              <w:t>Assessment stage</w:t>
            </w:r>
          </w:p>
        </w:tc>
      </w:tr>
      <w:tr w:rsidR="00CE23BB" w:rsidRPr="00381494" w14:paraId="360042BE" w14:textId="77777777" w:rsidTr="1D7BBB89">
        <w:trPr>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FFFFFF" w:themeFill="background1"/>
          </w:tcPr>
          <w:p w14:paraId="62B37B6F" w14:textId="77777777" w:rsidR="00CE23BB" w:rsidRDefault="00CE23BB" w:rsidP="00BF5FF5">
            <w:pPr>
              <w:pStyle w:val="ListParagraph"/>
              <w:spacing w:after="0" w:line="240" w:lineRule="auto"/>
              <w:ind w:hanging="720"/>
              <w:contextualSpacing w:val="0"/>
              <w:rPr>
                <w:rFonts w:asciiTheme="majorHAnsi" w:eastAsia="Times New Roman" w:hAnsiTheme="majorHAnsi" w:cstheme="majorHAnsi"/>
                <w:b w:val="0"/>
                <w:bCs w:val="0"/>
              </w:rPr>
            </w:pPr>
          </w:p>
          <w:p w14:paraId="0DCF6EEE" w14:textId="420DF7D1" w:rsidR="00C94393" w:rsidRDefault="00773A60" w:rsidP="00BF5FF5">
            <w:pPr>
              <w:pStyle w:val="ListParagraph"/>
              <w:spacing w:after="0" w:line="240" w:lineRule="auto"/>
              <w:ind w:hanging="720"/>
              <w:contextualSpacing w:val="0"/>
              <w:rPr>
                <w:rFonts w:asciiTheme="majorHAnsi" w:eastAsia="Times New Roman" w:hAnsiTheme="majorHAnsi" w:cstheme="majorHAnsi"/>
              </w:rPr>
            </w:pPr>
            <w:r w:rsidRPr="00773A60">
              <w:rPr>
                <w:rFonts w:ascii="Arial" w:eastAsia="Arial" w:hAnsi="Arial" w:cs="Arial"/>
                <w:b w:val="0"/>
                <w:bCs w:val="0"/>
              </w:rPr>
              <w:t xml:space="preserve">English at CEFR </w:t>
            </w:r>
            <w:r w:rsidR="00632928">
              <w:rPr>
                <w:rFonts w:ascii="Arial" w:eastAsia="Arial" w:hAnsi="Arial" w:cs="Arial"/>
                <w:b w:val="0"/>
                <w:bCs w:val="0"/>
              </w:rPr>
              <w:t>B</w:t>
            </w:r>
            <w:r w:rsidRPr="00773A60">
              <w:rPr>
                <w:rFonts w:ascii="Arial" w:eastAsia="Arial" w:hAnsi="Arial" w:cs="Arial"/>
                <w:b w:val="0"/>
                <w:bCs w:val="0"/>
              </w:rPr>
              <w:t>1/C</w:t>
            </w:r>
            <w:r w:rsidR="00632928">
              <w:rPr>
                <w:rFonts w:ascii="Arial" w:eastAsia="Arial" w:hAnsi="Arial" w:cs="Arial"/>
                <w:b w:val="0"/>
                <w:bCs w:val="0"/>
              </w:rPr>
              <w:t>1</w:t>
            </w:r>
            <w:r w:rsidRPr="00773A60">
              <w:rPr>
                <w:rFonts w:ascii="Arial" w:eastAsia="Arial" w:hAnsi="Arial" w:cs="Arial"/>
                <w:b w:val="0"/>
                <w:bCs w:val="0"/>
              </w:rPr>
              <w:t xml:space="preserve"> level</w:t>
            </w:r>
          </w:p>
        </w:tc>
        <w:tc>
          <w:tcPr>
            <w:tcW w:w="1546" w:type="dxa"/>
            <w:shd w:val="clear" w:color="auto" w:fill="FFFFFF" w:themeFill="background1"/>
          </w:tcPr>
          <w:p w14:paraId="69DF48FF" w14:textId="4C358B51" w:rsidR="00CE23BB" w:rsidRDefault="00703A6E" w:rsidP="006B22FF">
            <w:pPr>
              <w:spacing w:before="60"/>
              <w:cnfStyle w:val="000000000000" w:firstRow="0" w:lastRow="0" w:firstColumn="0" w:lastColumn="0" w:oddVBand="0" w:evenVBand="0" w:oddHBand="0" w:evenHBand="0" w:firstRowFirstColumn="0" w:firstRowLastColumn="0" w:lastRowFirstColumn="0" w:lastRowLastColumn="0"/>
            </w:pPr>
            <w:r>
              <w:t xml:space="preserve">Shortlisting </w:t>
            </w:r>
          </w:p>
        </w:tc>
      </w:tr>
      <w:tr w:rsidR="003252C7" w:rsidRPr="00381494" w14:paraId="6F8E044B" w14:textId="77777777" w:rsidTr="1D7BBB8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7A40EE" w:themeFill="text2" w:themeFillTint="80"/>
          </w:tcPr>
          <w:p w14:paraId="0ED4C982" w14:textId="7E71664F" w:rsidR="003252C7" w:rsidRPr="00BB7845" w:rsidRDefault="002139A9" w:rsidP="00BF5FF5">
            <w:pPr>
              <w:pStyle w:val="ListParagraph"/>
              <w:spacing w:after="0" w:line="240" w:lineRule="auto"/>
              <w:ind w:hanging="720"/>
              <w:contextualSpacing w:val="0"/>
              <w:rPr>
                <w:rFonts w:asciiTheme="majorHAnsi" w:eastAsia="Times New Roman" w:hAnsiTheme="majorHAnsi" w:cstheme="majorHAnsi"/>
                <w:sz w:val="24"/>
                <w:szCs w:val="24"/>
              </w:rPr>
            </w:pPr>
            <w:r>
              <w:rPr>
                <w:rFonts w:asciiTheme="majorHAnsi" w:eastAsia="Times New Roman" w:hAnsiTheme="majorHAnsi" w:cstheme="majorHAnsi"/>
                <w:color w:val="FFFFFF" w:themeColor="background1"/>
                <w:sz w:val="24"/>
                <w:szCs w:val="24"/>
              </w:rPr>
              <w:t>Additional</w:t>
            </w:r>
            <w:r w:rsidR="003252C7" w:rsidRPr="00BB7845">
              <w:rPr>
                <w:rFonts w:asciiTheme="majorHAnsi" w:eastAsia="Times New Roman" w:hAnsiTheme="majorHAnsi" w:cstheme="majorHAnsi"/>
                <w:color w:val="FFFFFF" w:themeColor="background1"/>
                <w:sz w:val="24"/>
                <w:szCs w:val="24"/>
              </w:rPr>
              <w:t xml:space="preserve"> </w:t>
            </w:r>
            <w:r w:rsidR="00BB7845" w:rsidRPr="00BB7845">
              <w:rPr>
                <w:rFonts w:asciiTheme="majorHAnsi" w:eastAsia="Times New Roman" w:hAnsiTheme="majorHAnsi" w:cstheme="majorHAnsi"/>
                <w:color w:val="FFFFFF" w:themeColor="background1"/>
                <w:sz w:val="24"/>
                <w:szCs w:val="24"/>
              </w:rPr>
              <w:t xml:space="preserve">job requirements </w:t>
            </w:r>
          </w:p>
        </w:tc>
        <w:tc>
          <w:tcPr>
            <w:tcW w:w="1546" w:type="dxa"/>
            <w:shd w:val="clear" w:color="auto" w:fill="7A40EE" w:themeFill="text2" w:themeFillTint="80"/>
          </w:tcPr>
          <w:p w14:paraId="14432924" w14:textId="77777777" w:rsidR="003252C7" w:rsidRDefault="003252C7" w:rsidP="006B22FF">
            <w:pPr>
              <w:spacing w:before="60"/>
              <w:cnfStyle w:val="000000100000" w:firstRow="0" w:lastRow="0" w:firstColumn="0" w:lastColumn="0" w:oddVBand="0" w:evenVBand="0" w:oddHBand="1" w:evenHBand="0" w:firstRowFirstColumn="0" w:firstRowLastColumn="0" w:lastRowFirstColumn="0" w:lastRowLastColumn="0"/>
            </w:pPr>
          </w:p>
        </w:tc>
      </w:tr>
      <w:tr w:rsidR="003252C7" w:rsidRPr="00381494" w14:paraId="42813EC9" w14:textId="77777777" w:rsidTr="1D7BBB89">
        <w:trPr>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FFFFFF" w:themeFill="background1"/>
          </w:tcPr>
          <w:p w14:paraId="3EE8519F" w14:textId="6ECFC714" w:rsidR="003252C7" w:rsidRPr="00D85197" w:rsidRDefault="00A573A9" w:rsidP="00D85197">
            <w:pPr>
              <w:ind w:left="32" w:hanging="32"/>
              <w:rPr>
                <w:rFonts w:eastAsia="Arial" w:cs="Arial"/>
                <w:b w:val="0"/>
                <w:bCs w:val="0"/>
                <w:sz w:val="22"/>
                <w:szCs w:val="22"/>
              </w:rPr>
            </w:pPr>
            <w:r w:rsidRPr="00DF172D">
              <w:rPr>
                <w:rFonts w:asciiTheme="minorHAnsi" w:hAnsiTheme="minorHAnsi"/>
                <w:b w:val="0"/>
                <w:bCs w:val="0"/>
                <w:color w:val="000000" w:themeColor="text1"/>
              </w:rPr>
              <w:t>Role could require domestic and international travel and occasional out of hours, evening and weekend work</w:t>
            </w:r>
            <w:r>
              <w:rPr>
                <w:rFonts w:asciiTheme="minorHAnsi" w:hAnsiTheme="minorHAnsi"/>
                <w:b w:val="0"/>
                <w:bCs w:val="0"/>
                <w:color w:val="000000" w:themeColor="text1"/>
              </w:rPr>
              <w:t xml:space="preserve">. </w:t>
            </w:r>
          </w:p>
        </w:tc>
        <w:tc>
          <w:tcPr>
            <w:tcW w:w="1546" w:type="dxa"/>
            <w:shd w:val="clear" w:color="auto" w:fill="FFFFFF" w:themeFill="background1"/>
          </w:tcPr>
          <w:p w14:paraId="719028FC" w14:textId="77777777" w:rsidR="003252C7" w:rsidRDefault="003252C7" w:rsidP="006B22FF">
            <w:pPr>
              <w:spacing w:before="60"/>
              <w:cnfStyle w:val="000000000000" w:firstRow="0" w:lastRow="0" w:firstColumn="0" w:lastColumn="0" w:oddVBand="0" w:evenVBand="0" w:oddHBand="0" w:evenHBand="0" w:firstRowFirstColumn="0" w:firstRowLastColumn="0" w:lastRowFirstColumn="0" w:lastRowLastColumn="0"/>
            </w:pPr>
          </w:p>
        </w:tc>
      </w:tr>
      <w:tr w:rsidR="005E4A17" w:rsidRPr="00381494" w14:paraId="4240774A" w14:textId="17748848" w:rsidTr="1D7BBB8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C9D016E" w14:textId="707D5301" w:rsidR="005E4A17" w:rsidRDefault="005E4A17" w:rsidP="006B22FF">
            <w:pPr>
              <w:spacing w:before="60"/>
              <w:rPr>
                <w:color w:val="230859" w:themeColor="text2"/>
              </w:rPr>
            </w:pPr>
            <w:r w:rsidRPr="008361EF">
              <w:rPr>
                <w:color w:val="FFFFFF" w:themeColor="background1"/>
              </w:rPr>
              <w:t>Person s</w:t>
            </w:r>
            <w:r w:rsidRPr="008361EF">
              <w:rPr>
                <w:color w:val="FFFFFF" w:themeColor="background1"/>
                <w:shd w:val="clear" w:color="auto" w:fill="7A40EE" w:themeFill="text2" w:themeFillTint="80"/>
              </w:rPr>
              <w:t>pecification</w:t>
            </w:r>
          </w:p>
        </w:tc>
      </w:tr>
      <w:tr w:rsidR="005E4A17" w:rsidRPr="00381494" w14:paraId="61FE4AC5" w14:textId="00C9DF14" w:rsidTr="1D7BBB89">
        <w:trPr>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E3D8FB" w:themeFill="text2" w:themeFillTint="1A"/>
          </w:tcPr>
          <w:p w14:paraId="3C9E838B" w14:textId="158E469A" w:rsidR="005E4A17" w:rsidRDefault="005E4A17" w:rsidP="006B22FF">
            <w:pPr>
              <w:spacing w:before="60"/>
              <w:rPr>
                <w:color w:val="230859" w:themeColor="text2"/>
              </w:rPr>
            </w:pPr>
            <w:r>
              <w:rPr>
                <w:color w:val="230859" w:themeColor="text2"/>
              </w:rPr>
              <w:t>Qualifications</w:t>
            </w:r>
          </w:p>
        </w:tc>
        <w:tc>
          <w:tcPr>
            <w:tcW w:w="1546" w:type="dxa"/>
            <w:shd w:val="clear" w:color="auto" w:fill="E3D8FB" w:themeFill="text2" w:themeFillTint="1A"/>
          </w:tcPr>
          <w:p w14:paraId="5B7FA674" w14:textId="77777777" w:rsidR="005E4A17" w:rsidRDefault="005E4A17" w:rsidP="006B22FF">
            <w:pPr>
              <w:spacing w:before="60"/>
              <w:cnfStyle w:val="000000000000" w:firstRow="0" w:lastRow="0" w:firstColumn="0" w:lastColumn="0" w:oddVBand="0" w:evenVBand="0" w:oddHBand="0" w:evenHBand="0" w:firstRowFirstColumn="0" w:firstRowLastColumn="0" w:lastRowFirstColumn="0" w:lastRowLastColumn="0"/>
              <w:rPr>
                <w:color w:val="230859" w:themeColor="text2"/>
              </w:rPr>
            </w:pPr>
          </w:p>
        </w:tc>
      </w:tr>
      <w:tr w:rsidR="00FA628D" w:rsidRPr="00381494" w14:paraId="11BA5BA4" w14:textId="4B21A614" w:rsidTr="1D7BBB8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483" w:type="dxa"/>
            <w:gridSpan w:val="2"/>
            <w:shd w:val="clear" w:color="auto" w:fill="FFFFFF" w:themeFill="background1"/>
          </w:tcPr>
          <w:p w14:paraId="438FE72E" w14:textId="3B4A5B93" w:rsidR="008361EF" w:rsidRPr="00B85D22" w:rsidRDefault="008361EF" w:rsidP="006B22FF">
            <w:pPr>
              <w:spacing w:after="60"/>
              <w:rPr>
                <w:color w:val="230859" w:themeColor="text2"/>
              </w:rPr>
            </w:pPr>
            <w:r w:rsidRPr="00B85D22">
              <w:rPr>
                <w:color w:val="230859" w:themeColor="text2"/>
              </w:rPr>
              <w:t>Minimum/essential</w:t>
            </w:r>
          </w:p>
        </w:tc>
        <w:tc>
          <w:tcPr>
            <w:tcW w:w="3159" w:type="dxa"/>
            <w:gridSpan w:val="2"/>
            <w:shd w:val="clear" w:color="auto" w:fill="FFFFFF" w:themeFill="background1"/>
          </w:tcPr>
          <w:p w14:paraId="02A4B9F7" w14:textId="257B41BC" w:rsidR="008361EF" w:rsidRPr="00B8510A" w:rsidRDefault="008361EF" w:rsidP="006B22FF">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Desirable</w:t>
            </w:r>
          </w:p>
        </w:tc>
        <w:tc>
          <w:tcPr>
            <w:tcW w:w="1546" w:type="dxa"/>
            <w:shd w:val="clear" w:color="auto" w:fill="FFFFFF" w:themeFill="background1"/>
          </w:tcPr>
          <w:p w14:paraId="64ED2ED2" w14:textId="34BA2E35" w:rsidR="008361EF" w:rsidRPr="00B85D22" w:rsidRDefault="008361EF" w:rsidP="006B22FF">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D22">
              <w:rPr>
                <w:b/>
                <w:bCs/>
                <w:color w:val="230859" w:themeColor="text2"/>
              </w:rPr>
              <w:t>Assessment stage</w:t>
            </w:r>
          </w:p>
        </w:tc>
      </w:tr>
      <w:tr w:rsidR="00FA628D" w:rsidRPr="00381494" w14:paraId="5626AC74" w14:textId="7A2A1B28" w:rsidTr="1D7BBB89">
        <w:trPr>
          <w:trHeight w:val="567"/>
        </w:trPr>
        <w:tc>
          <w:tcPr>
            <w:cnfStyle w:val="001000000000" w:firstRow="0" w:lastRow="0" w:firstColumn="1" w:lastColumn="0" w:oddVBand="0" w:evenVBand="0" w:oddHBand="0" w:evenHBand="0" w:firstRowFirstColumn="0" w:firstRowLastColumn="0" w:lastRowFirstColumn="0" w:lastRowLastColumn="0"/>
            <w:tcW w:w="5483" w:type="dxa"/>
            <w:gridSpan w:val="2"/>
            <w:shd w:val="clear" w:color="auto" w:fill="FFFFFF" w:themeFill="background1"/>
          </w:tcPr>
          <w:p w14:paraId="355A66C1" w14:textId="67EFBCEE" w:rsidR="008361EF" w:rsidRPr="00955166" w:rsidRDefault="007E6DBD" w:rsidP="00955166">
            <w:pPr>
              <w:spacing w:before="60"/>
              <w:rPr>
                <w:rFonts w:asciiTheme="minorHAnsi" w:hAnsiTheme="minorHAnsi" w:cstheme="minorHAnsi"/>
                <w:b w:val="0"/>
                <w:bCs w:val="0"/>
              </w:rPr>
            </w:pPr>
            <w:r>
              <w:rPr>
                <w:rFonts w:asciiTheme="minorHAnsi" w:hAnsiTheme="minorHAnsi" w:cstheme="minorHAnsi"/>
                <w:b w:val="0"/>
                <w:bCs w:val="0"/>
              </w:rPr>
              <w:lastRenderedPageBreak/>
              <w:t>University degree or p</w:t>
            </w:r>
            <w:r w:rsidR="008756D1" w:rsidRPr="00955166">
              <w:rPr>
                <w:rFonts w:asciiTheme="minorHAnsi" w:hAnsiTheme="minorHAnsi" w:cstheme="minorHAnsi"/>
                <w:b w:val="0"/>
                <w:bCs w:val="0"/>
              </w:rPr>
              <w:t>rofessional qualification in finance and/or accounting or equivalent</w:t>
            </w:r>
          </w:p>
        </w:tc>
        <w:tc>
          <w:tcPr>
            <w:tcW w:w="3159" w:type="dxa"/>
            <w:gridSpan w:val="2"/>
            <w:shd w:val="clear" w:color="auto" w:fill="FFFFFF" w:themeFill="background1"/>
          </w:tcPr>
          <w:p w14:paraId="27D68B22" w14:textId="7DF6D97C" w:rsidR="008361EF" w:rsidRPr="00720B19" w:rsidRDefault="008361EF" w:rsidP="00720B19">
            <w:pPr>
              <w:spacing w:before="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674A403B" w14:textId="5A63202F" w:rsidR="008361EF" w:rsidRPr="00B85D22" w:rsidRDefault="008361EF" w:rsidP="005C110A">
            <w:pPr>
              <w:pStyle w:val="ListParagraph"/>
              <w:spacing w:before="60" w:after="120"/>
              <w:ind w:left="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c>
          <w:tcPr>
            <w:tcW w:w="1546" w:type="dxa"/>
            <w:shd w:val="clear" w:color="auto" w:fill="FFFFFF" w:themeFill="background1"/>
          </w:tcPr>
          <w:p w14:paraId="3C60CAD0" w14:textId="67711580" w:rsidR="008361EF" w:rsidRPr="00B85D22" w:rsidRDefault="008361EF" w:rsidP="006B22FF">
            <w:pPr>
              <w:spacing w:before="60"/>
              <w:cnfStyle w:val="000000000000" w:firstRow="0" w:lastRow="0" w:firstColumn="0" w:lastColumn="0" w:oddVBand="0" w:evenVBand="0" w:oddHBand="0" w:evenHBand="0" w:firstRowFirstColumn="0" w:firstRowLastColumn="0" w:lastRowFirstColumn="0" w:lastRowLastColumn="0"/>
            </w:pPr>
            <w:r w:rsidRPr="00B85D22">
              <w:t>Shortlisting</w:t>
            </w:r>
          </w:p>
        </w:tc>
      </w:tr>
      <w:tr w:rsidR="008361EF" w:rsidRPr="00381494" w14:paraId="2097AAF0" w14:textId="68515C03" w:rsidTr="1D7BBB8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E3D8FB" w:themeFill="text2" w:themeFillTint="1A"/>
          </w:tcPr>
          <w:p w14:paraId="21653F7E" w14:textId="1382C8EA" w:rsidR="008361EF" w:rsidRDefault="008361EF" w:rsidP="006B22FF">
            <w:pPr>
              <w:spacing w:before="60"/>
              <w:rPr>
                <w:color w:val="230859" w:themeColor="text2"/>
              </w:rPr>
            </w:pPr>
            <w:r>
              <w:rPr>
                <w:color w:val="230859" w:themeColor="text2"/>
              </w:rPr>
              <w:t xml:space="preserve">Role specific </w:t>
            </w:r>
            <w:r w:rsidR="00082B33">
              <w:rPr>
                <w:color w:val="230859" w:themeColor="text2"/>
              </w:rPr>
              <w:t>k</w:t>
            </w:r>
            <w:r>
              <w:rPr>
                <w:color w:val="230859" w:themeColor="text2"/>
              </w:rPr>
              <w:t>nowledge and experience</w:t>
            </w:r>
          </w:p>
        </w:tc>
        <w:tc>
          <w:tcPr>
            <w:tcW w:w="1546" w:type="dxa"/>
            <w:shd w:val="clear" w:color="auto" w:fill="E3D8FB" w:themeFill="text2" w:themeFillTint="1A"/>
          </w:tcPr>
          <w:p w14:paraId="1443BFC0" w14:textId="77777777" w:rsidR="008361EF" w:rsidRDefault="008361EF" w:rsidP="006B22FF">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p>
        </w:tc>
      </w:tr>
      <w:tr w:rsidR="00FA628D" w:rsidRPr="00381494" w14:paraId="69FB9BCF" w14:textId="061FE85E" w:rsidTr="1D7BBB89">
        <w:trPr>
          <w:trHeight w:val="567"/>
        </w:trPr>
        <w:tc>
          <w:tcPr>
            <w:cnfStyle w:val="001000000000" w:firstRow="0" w:lastRow="0" w:firstColumn="1" w:lastColumn="0" w:oddVBand="0" w:evenVBand="0" w:oddHBand="0" w:evenHBand="0" w:firstRowFirstColumn="0" w:firstRowLastColumn="0" w:lastRowFirstColumn="0" w:lastRowLastColumn="0"/>
            <w:tcW w:w="5483" w:type="dxa"/>
            <w:gridSpan w:val="2"/>
            <w:shd w:val="clear" w:color="auto" w:fill="FFFFFF" w:themeFill="background1"/>
          </w:tcPr>
          <w:p w14:paraId="4A12F058" w14:textId="77777777" w:rsidR="008361EF" w:rsidRPr="00B85D22" w:rsidRDefault="008361EF" w:rsidP="006B22FF">
            <w:pPr>
              <w:spacing w:after="60"/>
              <w:rPr>
                <w:color w:val="230859" w:themeColor="text2"/>
              </w:rPr>
            </w:pPr>
            <w:r w:rsidRPr="00B85D22">
              <w:rPr>
                <w:color w:val="230859" w:themeColor="text2"/>
              </w:rPr>
              <w:t>Minimum/essential</w:t>
            </w:r>
          </w:p>
        </w:tc>
        <w:tc>
          <w:tcPr>
            <w:tcW w:w="3159" w:type="dxa"/>
            <w:gridSpan w:val="2"/>
            <w:shd w:val="clear" w:color="auto" w:fill="FFFFFF" w:themeFill="background1"/>
          </w:tcPr>
          <w:p w14:paraId="539B41C0" w14:textId="77777777" w:rsidR="008361EF" w:rsidRPr="00B8510A" w:rsidRDefault="008361EF" w:rsidP="006B22FF">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r>
              <w:rPr>
                <w:b/>
                <w:bCs/>
                <w:color w:val="230859" w:themeColor="text2"/>
              </w:rPr>
              <w:t>Desirable</w:t>
            </w:r>
          </w:p>
        </w:tc>
        <w:tc>
          <w:tcPr>
            <w:tcW w:w="1546" w:type="dxa"/>
            <w:shd w:val="clear" w:color="auto" w:fill="FFFFFF" w:themeFill="background1"/>
          </w:tcPr>
          <w:p w14:paraId="112219CB" w14:textId="4ADE00EC" w:rsidR="008361EF" w:rsidRPr="00B85D22" w:rsidRDefault="008361EF" w:rsidP="006B22FF">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r w:rsidRPr="00B85D22">
              <w:rPr>
                <w:b/>
                <w:bCs/>
                <w:color w:val="230859" w:themeColor="text2"/>
              </w:rPr>
              <w:t>Assessment stage</w:t>
            </w:r>
          </w:p>
        </w:tc>
      </w:tr>
      <w:tr w:rsidR="00FA628D" w:rsidRPr="00381494" w14:paraId="68194DB4" w14:textId="64444AB3" w:rsidTr="1D7BBB89">
        <w:trPr>
          <w:cnfStyle w:val="000000100000" w:firstRow="0" w:lastRow="0" w:firstColumn="0" w:lastColumn="0" w:oddVBand="0" w:evenVBand="0" w:oddHBand="1" w:evenHBand="0" w:firstRowFirstColumn="0" w:firstRowLastColumn="0" w:lastRowFirstColumn="0" w:lastRowLastColumn="0"/>
          <w:trHeight w:val="1516"/>
        </w:trPr>
        <w:tc>
          <w:tcPr>
            <w:cnfStyle w:val="001000000000" w:firstRow="0" w:lastRow="0" w:firstColumn="1" w:lastColumn="0" w:oddVBand="0" w:evenVBand="0" w:oddHBand="0" w:evenHBand="0" w:firstRowFirstColumn="0" w:firstRowLastColumn="0" w:lastRowFirstColumn="0" w:lastRowLastColumn="0"/>
            <w:tcW w:w="5483" w:type="dxa"/>
            <w:gridSpan w:val="2"/>
            <w:shd w:val="clear" w:color="auto" w:fill="FFFFFF" w:themeFill="background1"/>
          </w:tcPr>
          <w:p w14:paraId="403BEFB4" w14:textId="386D6660" w:rsidR="00955166" w:rsidRPr="00955166" w:rsidRDefault="00955166">
            <w:pPr>
              <w:pStyle w:val="ListParagraph"/>
              <w:numPr>
                <w:ilvl w:val="0"/>
                <w:numId w:val="6"/>
              </w:numPr>
              <w:spacing w:after="0" w:line="240" w:lineRule="auto"/>
              <w:rPr>
                <w:rFonts w:asciiTheme="minorHAnsi" w:hAnsiTheme="minorHAnsi" w:cstheme="minorHAnsi"/>
                <w:b w:val="0"/>
                <w:bCs w:val="0"/>
                <w:sz w:val="24"/>
                <w:szCs w:val="24"/>
              </w:rPr>
            </w:pPr>
            <w:r w:rsidRPr="00955166">
              <w:rPr>
                <w:rFonts w:asciiTheme="minorHAnsi" w:hAnsiTheme="minorHAnsi" w:cstheme="minorHAnsi"/>
                <w:b w:val="0"/>
                <w:bCs w:val="0"/>
                <w:sz w:val="24"/>
                <w:szCs w:val="24"/>
              </w:rPr>
              <w:t xml:space="preserve">Over </w:t>
            </w:r>
            <w:r w:rsidR="00440714">
              <w:rPr>
                <w:rFonts w:asciiTheme="minorHAnsi" w:hAnsiTheme="minorHAnsi" w:cstheme="minorHAnsi"/>
                <w:b w:val="0"/>
                <w:bCs w:val="0"/>
                <w:sz w:val="24"/>
                <w:szCs w:val="24"/>
              </w:rPr>
              <w:t>3</w:t>
            </w:r>
            <w:r w:rsidRPr="00955166">
              <w:rPr>
                <w:rFonts w:asciiTheme="minorHAnsi" w:hAnsiTheme="minorHAnsi" w:cstheme="minorHAnsi"/>
                <w:b w:val="0"/>
                <w:bCs w:val="0"/>
                <w:sz w:val="24"/>
                <w:szCs w:val="24"/>
              </w:rPr>
              <w:t xml:space="preserve"> years’ work experience leading financial management on </w:t>
            </w:r>
            <w:r w:rsidR="00CF45B9">
              <w:rPr>
                <w:rFonts w:asciiTheme="minorHAnsi" w:hAnsiTheme="minorHAnsi" w:cstheme="minorHAnsi"/>
                <w:b w:val="0"/>
                <w:bCs w:val="0"/>
                <w:sz w:val="24"/>
                <w:szCs w:val="24"/>
              </w:rPr>
              <w:t>donor-funded</w:t>
            </w:r>
            <w:r w:rsidRPr="00955166">
              <w:rPr>
                <w:rFonts w:asciiTheme="minorHAnsi" w:hAnsiTheme="minorHAnsi" w:cstheme="minorHAnsi"/>
                <w:b w:val="0"/>
                <w:bCs w:val="0"/>
                <w:sz w:val="24"/>
                <w:szCs w:val="24"/>
              </w:rPr>
              <w:t xml:space="preserve"> projects</w:t>
            </w:r>
          </w:p>
          <w:p w14:paraId="5667A7E1" w14:textId="77777777" w:rsidR="00955166" w:rsidRPr="00955166" w:rsidRDefault="00955166" w:rsidP="00955166">
            <w:pPr>
              <w:pStyle w:val="ListParagraph"/>
              <w:spacing w:after="0" w:line="240" w:lineRule="auto"/>
              <w:rPr>
                <w:rFonts w:asciiTheme="minorHAnsi" w:hAnsiTheme="minorHAnsi" w:cstheme="minorHAnsi"/>
                <w:b w:val="0"/>
                <w:bCs w:val="0"/>
                <w:sz w:val="24"/>
                <w:szCs w:val="24"/>
              </w:rPr>
            </w:pPr>
          </w:p>
          <w:p w14:paraId="61A03442" w14:textId="6B261004" w:rsidR="00955166" w:rsidRPr="00955166" w:rsidRDefault="00955166">
            <w:pPr>
              <w:pStyle w:val="ListParagraph"/>
              <w:numPr>
                <w:ilvl w:val="0"/>
                <w:numId w:val="6"/>
              </w:numPr>
              <w:spacing w:after="0" w:line="240" w:lineRule="auto"/>
              <w:rPr>
                <w:rFonts w:asciiTheme="minorHAnsi" w:hAnsiTheme="minorHAnsi" w:cstheme="minorHAnsi"/>
                <w:b w:val="0"/>
                <w:bCs w:val="0"/>
                <w:sz w:val="24"/>
                <w:szCs w:val="24"/>
              </w:rPr>
            </w:pPr>
            <w:r w:rsidRPr="00955166">
              <w:rPr>
                <w:rFonts w:asciiTheme="minorHAnsi" w:hAnsiTheme="minorHAnsi" w:cstheme="minorHAnsi"/>
                <w:b w:val="0"/>
                <w:bCs w:val="0"/>
                <w:sz w:val="24"/>
                <w:szCs w:val="24"/>
              </w:rPr>
              <w:t>Management experience and ability to line manage team of professional colleagues</w:t>
            </w:r>
          </w:p>
          <w:p w14:paraId="5A01B9CB" w14:textId="77777777" w:rsidR="00955166" w:rsidRPr="00955166" w:rsidRDefault="00955166" w:rsidP="00955166">
            <w:pPr>
              <w:pStyle w:val="ListParagraph"/>
              <w:spacing w:after="0" w:line="240" w:lineRule="auto"/>
              <w:rPr>
                <w:rFonts w:asciiTheme="minorHAnsi" w:hAnsiTheme="minorHAnsi" w:cstheme="minorHAnsi"/>
                <w:b w:val="0"/>
                <w:bCs w:val="0"/>
                <w:sz w:val="24"/>
                <w:szCs w:val="24"/>
              </w:rPr>
            </w:pPr>
          </w:p>
          <w:p w14:paraId="71E7E58E" w14:textId="2E416AB5" w:rsidR="008361EF" w:rsidRPr="002145DD" w:rsidRDefault="00955166">
            <w:pPr>
              <w:pStyle w:val="ListParagraph"/>
              <w:numPr>
                <w:ilvl w:val="0"/>
                <w:numId w:val="6"/>
              </w:numPr>
              <w:spacing w:after="0" w:line="240" w:lineRule="auto"/>
              <w:rPr>
                <w:rFonts w:asciiTheme="minorHAnsi" w:hAnsiTheme="minorHAnsi" w:cstheme="minorHAnsi"/>
                <w:b w:val="0"/>
                <w:bCs w:val="0"/>
                <w:sz w:val="24"/>
                <w:szCs w:val="24"/>
              </w:rPr>
            </w:pPr>
            <w:r w:rsidRPr="00955166">
              <w:rPr>
                <w:rFonts w:asciiTheme="minorHAnsi" w:hAnsiTheme="minorHAnsi" w:cstheme="minorHAnsi"/>
                <w:b w:val="0"/>
                <w:bCs w:val="0"/>
                <w:sz w:val="24"/>
                <w:szCs w:val="24"/>
              </w:rPr>
              <w:t>Proven experience of contract and procurement management</w:t>
            </w:r>
          </w:p>
          <w:p w14:paraId="685E59EA" w14:textId="77777777" w:rsidR="00BB0B72" w:rsidRPr="002145DD" w:rsidRDefault="00BB0B72" w:rsidP="002145DD">
            <w:pPr>
              <w:pStyle w:val="ListParagraph"/>
              <w:rPr>
                <w:rFonts w:asciiTheme="minorHAnsi" w:hAnsiTheme="minorHAnsi" w:cstheme="minorHAnsi"/>
                <w:sz w:val="24"/>
                <w:szCs w:val="24"/>
              </w:rPr>
            </w:pPr>
          </w:p>
          <w:p w14:paraId="74954A22" w14:textId="1666341F" w:rsidR="00BB0B72" w:rsidRPr="00B85D22" w:rsidRDefault="00BB0B72">
            <w:pPr>
              <w:pStyle w:val="ListParagraph"/>
              <w:numPr>
                <w:ilvl w:val="0"/>
                <w:numId w:val="6"/>
              </w:numPr>
              <w:spacing w:after="0" w:line="240" w:lineRule="auto"/>
              <w:rPr>
                <w:rFonts w:asciiTheme="minorHAnsi" w:hAnsiTheme="minorHAnsi" w:cstheme="minorHAnsi"/>
                <w:b w:val="0"/>
                <w:bCs w:val="0"/>
                <w:sz w:val="24"/>
                <w:szCs w:val="24"/>
              </w:rPr>
            </w:pPr>
            <w:r>
              <w:rPr>
                <w:rFonts w:asciiTheme="minorHAnsi" w:hAnsiTheme="minorHAnsi" w:cstheme="minorHAnsi"/>
                <w:b w:val="0"/>
                <w:bCs w:val="0"/>
                <w:sz w:val="24"/>
                <w:szCs w:val="24"/>
              </w:rPr>
              <w:t>Knowledge on Nepalese tax and audit requirements</w:t>
            </w:r>
          </w:p>
        </w:tc>
        <w:tc>
          <w:tcPr>
            <w:tcW w:w="3159" w:type="dxa"/>
            <w:gridSpan w:val="2"/>
            <w:shd w:val="clear" w:color="auto" w:fill="FFFFFF" w:themeFill="background1"/>
          </w:tcPr>
          <w:p w14:paraId="5765BFAD" w14:textId="2E5F4FAA" w:rsidR="008926ED" w:rsidRPr="009854B8" w:rsidRDefault="008926ED" w:rsidP="008926ED">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rPr>
            </w:pPr>
            <w:r w:rsidRPr="009854B8">
              <w:rPr>
                <w:rFonts w:asciiTheme="minorHAnsi" w:eastAsia="Calibri" w:hAnsiTheme="minorHAnsi" w:cstheme="minorHAnsi"/>
              </w:rPr>
              <w:t>Track record of leading finance functions in international/multinational organisation in similar context / project.</w:t>
            </w:r>
          </w:p>
          <w:p w14:paraId="775358EF" w14:textId="77777777" w:rsidR="008926ED" w:rsidRDefault="008926ED" w:rsidP="008926ED">
            <w:pPr>
              <w:cnfStyle w:val="000000100000" w:firstRow="0" w:lastRow="0" w:firstColumn="0" w:lastColumn="0" w:oddVBand="0" w:evenVBand="0" w:oddHBand="1" w:evenHBand="0" w:firstRowFirstColumn="0" w:firstRowLastColumn="0" w:lastRowFirstColumn="0" w:lastRowLastColumn="0"/>
              <w:rPr>
                <w:sz w:val="22"/>
                <w:szCs w:val="22"/>
              </w:rPr>
            </w:pPr>
          </w:p>
          <w:p w14:paraId="1E49F6CF" w14:textId="197FE628" w:rsidR="00F12CDD" w:rsidRPr="008926ED" w:rsidRDefault="008926ED" w:rsidP="008926ED">
            <w:pPr>
              <w:cnfStyle w:val="000000100000" w:firstRow="0" w:lastRow="0" w:firstColumn="0" w:lastColumn="0" w:oddVBand="0" w:evenVBand="0" w:oddHBand="1" w:evenHBand="0" w:firstRowFirstColumn="0" w:firstRowLastColumn="0" w:lastRowFirstColumn="0" w:lastRowLastColumn="0"/>
              <w:rPr>
                <w:sz w:val="22"/>
                <w:szCs w:val="22"/>
              </w:rPr>
            </w:pPr>
            <w:r w:rsidRPr="009854B8">
              <w:rPr>
                <w:rFonts w:asciiTheme="minorHAnsi" w:eastAsia="Calibri" w:hAnsiTheme="minorHAnsi" w:cstheme="minorHAnsi"/>
              </w:rPr>
              <w:t>Prior experience of working on SAP system or equivalent.</w:t>
            </w:r>
          </w:p>
        </w:tc>
        <w:tc>
          <w:tcPr>
            <w:tcW w:w="1546" w:type="dxa"/>
            <w:shd w:val="clear" w:color="auto" w:fill="FFFFFF" w:themeFill="background1"/>
          </w:tcPr>
          <w:p w14:paraId="2AF29995" w14:textId="137696FF" w:rsidR="008361EF" w:rsidRPr="00B85D22" w:rsidRDefault="008361EF" w:rsidP="006B22FF">
            <w:pPr>
              <w:spacing w:beforeLines="60" w:before="144" w:afterLines="120" w:after="288"/>
              <w:cnfStyle w:val="000000100000" w:firstRow="0" w:lastRow="0" w:firstColumn="0" w:lastColumn="0" w:oddVBand="0" w:evenVBand="0" w:oddHBand="1" w:evenHBand="0" w:firstRowFirstColumn="0" w:firstRowLastColumn="0" w:lastRowFirstColumn="0" w:lastRowLastColumn="0"/>
            </w:pPr>
            <w:r w:rsidRPr="00B85D22">
              <w:t>Shortlisting</w:t>
            </w:r>
            <w:r>
              <w:t xml:space="preserve"> AND/OR interview</w:t>
            </w:r>
          </w:p>
        </w:tc>
      </w:tr>
      <w:tr w:rsidR="00082B33" w:rsidRPr="00381494" w14:paraId="6DD63747" w14:textId="77777777" w:rsidTr="1D7BBB89">
        <w:trPr>
          <w:trHeight w:val="410"/>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E3D8FB" w:themeFill="text2" w:themeFillTint="1A"/>
          </w:tcPr>
          <w:p w14:paraId="4FC76DDA" w14:textId="3E33CCDA" w:rsidR="00082B33" w:rsidRDefault="00082B33" w:rsidP="00E91636">
            <w:pPr>
              <w:pStyle w:val="ListParagraph"/>
              <w:spacing w:beforeLines="60" w:before="144" w:afterLines="120" w:after="288"/>
              <w:ind w:left="357" w:hanging="357"/>
              <w:rPr>
                <w:rFonts w:asciiTheme="minorHAnsi" w:hAnsiTheme="minorHAnsi" w:cstheme="minorHAnsi"/>
                <w:sz w:val="24"/>
                <w:szCs w:val="24"/>
              </w:rPr>
            </w:pPr>
            <w:r w:rsidRPr="00A013C5">
              <w:rPr>
                <w:rFonts w:asciiTheme="minorHAnsi" w:hAnsiTheme="minorHAnsi" w:cstheme="minorHAnsi"/>
                <w:color w:val="230859" w:themeColor="text2"/>
                <w:sz w:val="24"/>
                <w:szCs w:val="24"/>
              </w:rPr>
              <w:t xml:space="preserve">Role specific </w:t>
            </w:r>
            <w:r w:rsidR="00117BCD" w:rsidRPr="00A013C5">
              <w:rPr>
                <w:rFonts w:asciiTheme="minorHAnsi" w:hAnsiTheme="minorHAnsi" w:cstheme="minorHAnsi"/>
                <w:color w:val="230859" w:themeColor="text2"/>
                <w:sz w:val="24"/>
                <w:szCs w:val="24"/>
              </w:rPr>
              <w:t>skills</w:t>
            </w:r>
          </w:p>
        </w:tc>
        <w:tc>
          <w:tcPr>
            <w:tcW w:w="1546" w:type="dxa"/>
            <w:shd w:val="clear" w:color="auto" w:fill="E3D8FB" w:themeFill="text2" w:themeFillTint="1A"/>
          </w:tcPr>
          <w:p w14:paraId="30CE1A5D" w14:textId="7B825CF3" w:rsidR="00082B33" w:rsidRPr="002C32EB" w:rsidRDefault="002C32EB" w:rsidP="006B22FF">
            <w:pPr>
              <w:spacing w:beforeLines="60" w:before="144" w:afterLines="120" w:after="288"/>
              <w:cnfStyle w:val="000000000000" w:firstRow="0" w:lastRow="0" w:firstColumn="0" w:lastColumn="0" w:oddVBand="0" w:evenVBand="0" w:oddHBand="0" w:evenHBand="0" w:firstRowFirstColumn="0" w:firstRowLastColumn="0" w:lastRowFirstColumn="0" w:lastRowLastColumn="0"/>
              <w:rPr>
                <w:b/>
                <w:bCs/>
              </w:rPr>
            </w:pPr>
            <w:r w:rsidRPr="002C32EB">
              <w:rPr>
                <w:b/>
                <w:bCs/>
                <w:color w:val="230859" w:themeColor="text2"/>
              </w:rPr>
              <w:t>Assessment stage</w:t>
            </w:r>
          </w:p>
        </w:tc>
      </w:tr>
      <w:tr w:rsidR="00E91636" w:rsidRPr="00381494" w14:paraId="675C43FD" w14:textId="77777777" w:rsidTr="1D7BBB89">
        <w:trPr>
          <w:cnfStyle w:val="000000100000" w:firstRow="0" w:lastRow="0" w:firstColumn="0" w:lastColumn="0" w:oddVBand="0" w:evenVBand="0" w:oddHBand="1" w:evenHBand="0" w:firstRowFirstColumn="0" w:firstRowLastColumn="0" w:lastRowFirstColumn="0" w:lastRowLastColumn="0"/>
          <w:trHeight w:val="1516"/>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FFFFFF" w:themeFill="background1"/>
          </w:tcPr>
          <w:p w14:paraId="6238474B" w14:textId="31457DF1" w:rsidR="001F1454" w:rsidRPr="004005A5" w:rsidRDefault="00B36EBE">
            <w:pPr>
              <w:pStyle w:val="ListParagraph"/>
              <w:numPr>
                <w:ilvl w:val="0"/>
                <w:numId w:val="6"/>
              </w:numPr>
              <w:spacing w:after="0" w:line="240" w:lineRule="auto"/>
              <w:rPr>
                <w:rFonts w:asciiTheme="minorHAnsi" w:hAnsiTheme="minorHAnsi"/>
                <w:b w:val="0"/>
                <w:bCs w:val="0"/>
              </w:rPr>
            </w:pPr>
            <w:r w:rsidRPr="00F12CDD">
              <w:rPr>
                <w:rFonts w:asciiTheme="minorHAnsi" w:hAnsiTheme="minorHAnsi" w:cstheme="minorHAnsi"/>
                <w:b w:val="0"/>
                <w:bCs w:val="0"/>
                <w:sz w:val="24"/>
                <w:szCs w:val="24"/>
              </w:rPr>
              <w:t>In</w:t>
            </w:r>
            <w:r w:rsidRPr="00F12CDD">
              <w:rPr>
                <w:rFonts w:asciiTheme="minorHAnsi" w:hAnsiTheme="minorHAnsi" w:cstheme="minorHAnsi"/>
                <w:sz w:val="24"/>
                <w:szCs w:val="24"/>
              </w:rPr>
              <w:t>-</w:t>
            </w:r>
            <w:r w:rsidRPr="00761A93">
              <w:rPr>
                <w:rFonts w:asciiTheme="minorHAnsi" w:hAnsiTheme="minorHAnsi" w:cstheme="minorHAnsi"/>
                <w:b w:val="0"/>
                <w:bCs w:val="0"/>
                <w:sz w:val="24"/>
                <w:szCs w:val="24"/>
              </w:rPr>
              <w:t>depth</w:t>
            </w:r>
            <w:r w:rsidRPr="00F12CDD">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k</w:t>
            </w:r>
            <w:r w:rsidR="005F7247" w:rsidRPr="005F7247">
              <w:rPr>
                <w:rFonts w:asciiTheme="minorHAnsi" w:hAnsiTheme="minorHAnsi" w:cstheme="minorHAnsi"/>
                <w:b w:val="0"/>
                <w:bCs w:val="0"/>
                <w:sz w:val="24"/>
                <w:szCs w:val="24"/>
              </w:rPr>
              <w:t>nowledge about project financial management, Nepalese tax regime</w:t>
            </w:r>
            <w:r w:rsidR="005F7247">
              <w:rPr>
                <w:rFonts w:asciiTheme="minorHAnsi" w:hAnsiTheme="minorHAnsi" w:cstheme="minorHAnsi"/>
                <w:b w:val="0"/>
                <w:bCs w:val="0"/>
                <w:sz w:val="24"/>
                <w:szCs w:val="24"/>
              </w:rPr>
              <w:t xml:space="preserve"> and </w:t>
            </w:r>
            <w:r w:rsidR="005F7247" w:rsidRPr="005F7247">
              <w:rPr>
                <w:rFonts w:asciiTheme="minorHAnsi" w:hAnsiTheme="minorHAnsi" w:cstheme="minorHAnsi"/>
                <w:b w:val="0"/>
                <w:bCs w:val="0"/>
                <w:sz w:val="24"/>
                <w:szCs w:val="24"/>
              </w:rPr>
              <w:t>donor rules and regulations</w:t>
            </w:r>
          </w:p>
          <w:p w14:paraId="6E1CDDE5" w14:textId="77777777" w:rsidR="004005A5" w:rsidRPr="00761A93" w:rsidRDefault="004005A5" w:rsidP="004005A5">
            <w:pPr>
              <w:pStyle w:val="ListParagraph"/>
              <w:numPr>
                <w:ilvl w:val="0"/>
                <w:numId w:val="6"/>
              </w:numPr>
              <w:spacing w:after="0" w:line="240" w:lineRule="auto"/>
              <w:rPr>
                <w:rFonts w:asciiTheme="minorHAnsi" w:hAnsiTheme="minorHAnsi" w:cstheme="minorHAnsi"/>
                <w:b w:val="0"/>
                <w:bCs w:val="0"/>
                <w:sz w:val="24"/>
                <w:szCs w:val="24"/>
              </w:rPr>
            </w:pPr>
            <w:r w:rsidRPr="00761A93">
              <w:rPr>
                <w:rFonts w:asciiTheme="minorHAnsi" w:hAnsiTheme="minorHAnsi" w:cstheme="minorHAnsi"/>
                <w:b w:val="0"/>
                <w:bCs w:val="0"/>
                <w:sz w:val="24"/>
                <w:szCs w:val="24"/>
              </w:rPr>
              <w:t xml:space="preserve">Demonstrable commitment and respect on equality, diversity and inclusion </w:t>
            </w:r>
          </w:p>
          <w:p w14:paraId="6E91E576" w14:textId="77777777" w:rsidR="004005A5" w:rsidRPr="005F7247" w:rsidRDefault="004005A5" w:rsidP="004005A5">
            <w:pPr>
              <w:pStyle w:val="ListParagraph"/>
              <w:spacing w:after="0" w:line="240" w:lineRule="auto"/>
              <w:rPr>
                <w:rFonts w:asciiTheme="minorHAnsi" w:hAnsiTheme="minorHAnsi"/>
                <w:b w:val="0"/>
                <w:bCs w:val="0"/>
              </w:rPr>
            </w:pPr>
          </w:p>
          <w:p w14:paraId="5005DDBB" w14:textId="77777777" w:rsidR="005F7247" w:rsidRPr="005F7247" w:rsidRDefault="005F7247" w:rsidP="005F7247">
            <w:pPr>
              <w:pStyle w:val="ListParagraph"/>
              <w:spacing w:after="0" w:line="240" w:lineRule="auto"/>
              <w:rPr>
                <w:rFonts w:asciiTheme="minorHAnsi" w:hAnsiTheme="minorHAnsi"/>
                <w:b w:val="0"/>
                <w:bCs w:val="0"/>
              </w:rPr>
            </w:pPr>
          </w:p>
          <w:p w14:paraId="752CCE5D" w14:textId="59B5E8EB" w:rsidR="001F1454" w:rsidRPr="001F1454" w:rsidRDefault="001F1454" w:rsidP="001F1454">
            <w:pPr>
              <w:spacing w:after="0" w:line="240" w:lineRule="auto"/>
              <w:rPr>
                <w:rFonts w:asciiTheme="minorHAnsi" w:hAnsiTheme="minorHAnsi"/>
                <w:b w:val="0"/>
                <w:bCs w:val="0"/>
              </w:rPr>
            </w:pPr>
            <w:r w:rsidRPr="001F1454">
              <w:rPr>
                <w:rFonts w:asciiTheme="minorHAnsi" w:hAnsiTheme="minorHAnsi"/>
                <w:b w:val="0"/>
                <w:bCs w:val="0"/>
              </w:rPr>
              <w:t xml:space="preserve">Role could require some domestic travel as required by the </w:t>
            </w:r>
            <w:r w:rsidR="00E53225">
              <w:rPr>
                <w:rFonts w:asciiTheme="minorHAnsi" w:hAnsiTheme="minorHAnsi"/>
                <w:b w:val="0"/>
                <w:bCs w:val="0"/>
              </w:rPr>
              <w:t>project</w:t>
            </w:r>
            <w:r w:rsidRPr="001F1454">
              <w:rPr>
                <w:rFonts w:asciiTheme="minorHAnsi" w:hAnsiTheme="minorHAnsi"/>
                <w:b w:val="0"/>
                <w:bCs w:val="0"/>
              </w:rPr>
              <w:t xml:space="preserve"> and some out of hours and evening work responding to or driven by </w:t>
            </w:r>
            <w:r w:rsidR="00E53225">
              <w:rPr>
                <w:rFonts w:asciiTheme="minorHAnsi" w:hAnsiTheme="minorHAnsi"/>
                <w:b w:val="0"/>
                <w:bCs w:val="0"/>
              </w:rPr>
              <w:t>project</w:t>
            </w:r>
            <w:r w:rsidRPr="001F1454">
              <w:rPr>
                <w:rFonts w:asciiTheme="minorHAnsi" w:hAnsiTheme="minorHAnsi"/>
                <w:b w:val="0"/>
                <w:bCs w:val="0"/>
              </w:rPr>
              <w:t xml:space="preserve"> needs.</w:t>
            </w:r>
          </w:p>
          <w:p w14:paraId="200F7F8F" w14:textId="1E05FB7E" w:rsidR="001F1454" w:rsidRPr="001F1454" w:rsidRDefault="001F1454" w:rsidP="001F1454">
            <w:pPr>
              <w:spacing w:after="0" w:line="240" w:lineRule="auto"/>
              <w:rPr>
                <w:rFonts w:asciiTheme="minorHAnsi" w:hAnsiTheme="minorHAnsi"/>
              </w:rPr>
            </w:pPr>
          </w:p>
        </w:tc>
        <w:tc>
          <w:tcPr>
            <w:tcW w:w="1546" w:type="dxa"/>
            <w:shd w:val="clear" w:color="auto" w:fill="FFFFFF" w:themeFill="background1"/>
          </w:tcPr>
          <w:p w14:paraId="0D9D51EA" w14:textId="0E862783" w:rsidR="00E91636" w:rsidRPr="00B85D22" w:rsidRDefault="002C32EB" w:rsidP="006B22FF">
            <w:pPr>
              <w:spacing w:beforeLines="60" w:before="144" w:afterLines="120" w:after="288"/>
              <w:cnfStyle w:val="000000100000" w:firstRow="0" w:lastRow="0" w:firstColumn="0" w:lastColumn="0" w:oddVBand="0" w:evenVBand="0" w:oddHBand="1" w:evenHBand="0" w:firstRowFirstColumn="0" w:firstRowLastColumn="0" w:lastRowFirstColumn="0" w:lastRowLastColumn="0"/>
            </w:pPr>
            <w:r>
              <w:t>Shortlisting AND /OR interview</w:t>
            </w:r>
          </w:p>
        </w:tc>
      </w:tr>
      <w:tr w:rsidR="008361EF" w:rsidRPr="00381494" w14:paraId="31DF3741" w14:textId="2AD8A027" w:rsidTr="1D7BBB89">
        <w:trPr>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E3D8FB" w:themeFill="text2" w:themeFillTint="1A"/>
          </w:tcPr>
          <w:p w14:paraId="4CBD89F3" w14:textId="35250250" w:rsidR="008361EF" w:rsidRDefault="008361EF" w:rsidP="006B22FF">
            <w:pPr>
              <w:spacing w:before="60"/>
              <w:rPr>
                <w:color w:val="230859" w:themeColor="text2"/>
              </w:rPr>
            </w:pPr>
            <w:r>
              <w:rPr>
                <w:color w:val="230859" w:themeColor="text2"/>
              </w:rPr>
              <w:t xml:space="preserve">British Council core </w:t>
            </w:r>
            <w:r w:rsidR="00671E37">
              <w:rPr>
                <w:color w:val="230859" w:themeColor="text2"/>
              </w:rPr>
              <w:t>skills</w:t>
            </w:r>
          </w:p>
        </w:tc>
        <w:tc>
          <w:tcPr>
            <w:tcW w:w="1546" w:type="dxa"/>
            <w:shd w:val="clear" w:color="auto" w:fill="E3D8FB" w:themeFill="text2" w:themeFillTint="1A"/>
          </w:tcPr>
          <w:p w14:paraId="5384B203" w14:textId="32D75CC1" w:rsidR="008361EF" w:rsidRDefault="008361EF" w:rsidP="006B22FF">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r>
              <w:rPr>
                <w:b/>
                <w:bCs/>
                <w:color w:val="230859" w:themeColor="text2"/>
              </w:rPr>
              <w:t>Assessment stage</w:t>
            </w:r>
          </w:p>
        </w:tc>
      </w:tr>
      <w:tr w:rsidR="008361EF" w:rsidRPr="00381494" w14:paraId="50073625" w14:textId="24ADFF9F" w:rsidTr="1D7BBB89">
        <w:trPr>
          <w:cnfStyle w:val="000000100000" w:firstRow="0" w:lastRow="0" w:firstColumn="0" w:lastColumn="0" w:oddVBand="0" w:evenVBand="0" w:oddHBand="1" w:evenHBand="0" w:firstRowFirstColumn="0" w:firstRowLastColumn="0" w:lastRowFirstColumn="0" w:lastRowLastColumn="0"/>
          <w:trHeight w:val="1523"/>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FFFFFF" w:themeFill="background1"/>
          </w:tcPr>
          <w:p w14:paraId="378D2955" w14:textId="77777777" w:rsidR="00EC0377" w:rsidRPr="007A6857" w:rsidRDefault="00EC0377" w:rsidP="00EC0377">
            <w:pPr>
              <w:spacing w:before="60"/>
              <w:rPr>
                <w:color w:val="230859" w:themeColor="text2"/>
              </w:rPr>
            </w:pPr>
            <w:r w:rsidRPr="007A6857">
              <w:rPr>
                <w:color w:val="230859" w:themeColor="text2"/>
              </w:rPr>
              <w:t>Planning and Organising (Level 2)</w:t>
            </w:r>
          </w:p>
          <w:p w14:paraId="3D777978" w14:textId="77777777" w:rsidR="00EC0377" w:rsidRPr="007A6857" w:rsidRDefault="00EC0377" w:rsidP="00EC0377">
            <w:pPr>
              <w:spacing w:after="0" w:line="240" w:lineRule="auto"/>
              <w:rPr>
                <w:rFonts w:asciiTheme="minorHAnsi" w:hAnsiTheme="minorHAnsi" w:cstheme="minorHAnsi"/>
                <w:color w:val="000000" w:themeColor="text1"/>
              </w:rPr>
            </w:pPr>
            <w:r w:rsidRPr="007A6857">
              <w:rPr>
                <w:rFonts w:asciiTheme="minorHAnsi" w:hAnsiTheme="minorHAnsi" w:cstheme="minorHAnsi"/>
                <w:color w:val="000000" w:themeColor="text1"/>
              </w:rPr>
              <w:t xml:space="preserve">Plans ahead </w:t>
            </w:r>
          </w:p>
          <w:p w14:paraId="2B7BD766" w14:textId="77777777" w:rsidR="00EC0377" w:rsidRPr="007A6857" w:rsidRDefault="00EC0377" w:rsidP="00EC0377">
            <w:pPr>
              <w:spacing w:after="0" w:line="240" w:lineRule="auto"/>
              <w:rPr>
                <w:rFonts w:asciiTheme="minorHAnsi" w:hAnsiTheme="minorHAnsi" w:cstheme="minorHAnsi"/>
                <w:color w:val="000000" w:themeColor="text1"/>
              </w:rPr>
            </w:pPr>
            <w:r w:rsidRPr="007A6857">
              <w:rPr>
                <w:rFonts w:asciiTheme="minorHAnsi" w:hAnsiTheme="minorHAnsi" w:cstheme="minorHAnsi"/>
                <w:b w:val="0"/>
                <w:bCs w:val="0"/>
                <w:color w:val="000000" w:themeColor="text1"/>
              </w:rPr>
              <w:t>Organizes own work over weeks and months, or plans ahead for others, taking account of priorities and the impact on other people</w:t>
            </w:r>
          </w:p>
          <w:p w14:paraId="49031F9F" w14:textId="77777777" w:rsidR="00EC0377" w:rsidRPr="007A6857" w:rsidRDefault="00EC0377" w:rsidP="00EC0377">
            <w:pPr>
              <w:spacing w:after="0" w:line="240" w:lineRule="auto"/>
              <w:rPr>
                <w:rFonts w:asciiTheme="minorHAnsi" w:hAnsiTheme="minorHAnsi" w:cstheme="minorHAnsi"/>
                <w:color w:val="000000" w:themeColor="text1"/>
              </w:rPr>
            </w:pPr>
          </w:p>
          <w:p w14:paraId="17E1001D" w14:textId="77777777" w:rsidR="00EC0377" w:rsidRPr="007A6857" w:rsidRDefault="00EC0377" w:rsidP="00EC0377">
            <w:pPr>
              <w:spacing w:before="60"/>
              <w:rPr>
                <w:color w:val="230859" w:themeColor="text2"/>
              </w:rPr>
            </w:pPr>
            <w:r w:rsidRPr="007A6857">
              <w:rPr>
                <w:color w:val="230859" w:themeColor="text2"/>
              </w:rPr>
              <w:t>Analysing Data and Problems (Level 2)</w:t>
            </w:r>
          </w:p>
          <w:p w14:paraId="2DCE1AD9" w14:textId="77777777" w:rsidR="00EC0377" w:rsidRPr="007A6857" w:rsidRDefault="00EC0377" w:rsidP="00EC0377">
            <w:pPr>
              <w:spacing w:after="0" w:line="240" w:lineRule="auto"/>
              <w:rPr>
                <w:rFonts w:asciiTheme="minorHAnsi" w:hAnsiTheme="minorHAnsi" w:cstheme="minorHAnsi"/>
                <w:color w:val="000000" w:themeColor="text1"/>
              </w:rPr>
            </w:pPr>
            <w:r w:rsidRPr="007A6857">
              <w:rPr>
                <w:rFonts w:asciiTheme="minorHAnsi" w:hAnsiTheme="minorHAnsi" w:cstheme="minorHAnsi"/>
                <w:color w:val="000000" w:themeColor="text1"/>
              </w:rPr>
              <w:t xml:space="preserve">Uses data </w:t>
            </w:r>
          </w:p>
          <w:p w14:paraId="56E8C727" w14:textId="77777777" w:rsidR="00EC0377" w:rsidRPr="007A6857" w:rsidRDefault="00EC0377" w:rsidP="00EC0377">
            <w:pPr>
              <w:spacing w:after="0" w:line="240" w:lineRule="auto"/>
              <w:rPr>
                <w:rFonts w:asciiTheme="minorHAnsi" w:hAnsiTheme="minorHAnsi" w:cstheme="minorHAnsi"/>
                <w:color w:val="000000" w:themeColor="text1"/>
              </w:rPr>
            </w:pPr>
            <w:r w:rsidRPr="007A6857">
              <w:rPr>
                <w:rFonts w:asciiTheme="minorHAnsi" w:hAnsiTheme="minorHAnsi" w:cstheme="minorHAnsi"/>
                <w:b w:val="0"/>
                <w:bCs w:val="0"/>
                <w:color w:val="000000" w:themeColor="text1"/>
              </w:rPr>
              <w:t>Reviews available data and identifies cause and effect, and then chooses the best solution from a range of known alternatives</w:t>
            </w:r>
          </w:p>
          <w:p w14:paraId="6250431F" w14:textId="77777777" w:rsidR="00EC0377" w:rsidRPr="007A6857" w:rsidRDefault="00EC0377" w:rsidP="00EC0377">
            <w:pPr>
              <w:spacing w:after="0" w:line="240" w:lineRule="auto"/>
              <w:rPr>
                <w:rFonts w:asciiTheme="minorHAnsi" w:hAnsiTheme="minorHAnsi" w:cstheme="minorHAnsi"/>
                <w:color w:val="000000" w:themeColor="text1"/>
              </w:rPr>
            </w:pPr>
          </w:p>
          <w:p w14:paraId="3C2BD56E" w14:textId="77777777" w:rsidR="00EC0377" w:rsidRPr="007A6857" w:rsidRDefault="00EC0377" w:rsidP="00EC0377">
            <w:pPr>
              <w:spacing w:before="60"/>
              <w:rPr>
                <w:color w:val="230859" w:themeColor="text2"/>
              </w:rPr>
            </w:pPr>
            <w:r w:rsidRPr="007A6857">
              <w:rPr>
                <w:color w:val="230859" w:themeColor="text2"/>
              </w:rPr>
              <w:t>Managing Risk (Level 2)</w:t>
            </w:r>
          </w:p>
          <w:p w14:paraId="78A7AD48" w14:textId="77777777" w:rsidR="00EC0377" w:rsidRPr="007A6857" w:rsidRDefault="00EC0377" w:rsidP="00EC0377">
            <w:pPr>
              <w:spacing w:after="0" w:line="240" w:lineRule="auto"/>
              <w:rPr>
                <w:rFonts w:asciiTheme="minorHAnsi" w:hAnsiTheme="minorHAnsi" w:cstheme="minorHAnsi"/>
                <w:color w:val="000000" w:themeColor="text1"/>
              </w:rPr>
            </w:pPr>
            <w:r w:rsidRPr="007A6857">
              <w:rPr>
                <w:rFonts w:asciiTheme="minorHAnsi" w:hAnsiTheme="minorHAnsi" w:cstheme="minorHAnsi"/>
                <w:color w:val="000000" w:themeColor="text1"/>
              </w:rPr>
              <w:lastRenderedPageBreak/>
              <w:t xml:space="preserve">Supports a risk management culture </w:t>
            </w:r>
          </w:p>
          <w:p w14:paraId="53AF9891" w14:textId="77777777" w:rsidR="00EC0377" w:rsidRPr="007A6857" w:rsidRDefault="00EC0377" w:rsidP="00EC0377">
            <w:pPr>
              <w:spacing w:after="0" w:line="240" w:lineRule="auto"/>
              <w:rPr>
                <w:rFonts w:asciiTheme="minorHAnsi" w:hAnsiTheme="minorHAnsi" w:cstheme="minorHAnsi"/>
                <w:color w:val="000000" w:themeColor="text1"/>
              </w:rPr>
            </w:pPr>
            <w:r w:rsidRPr="007A6857">
              <w:rPr>
                <w:rFonts w:asciiTheme="minorHAnsi" w:hAnsiTheme="minorHAnsi" w:cstheme="minorHAnsi"/>
                <w:b w:val="0"/>
                <w:bCs w:val="0"/>
                <w:color w:val="000000" w:themeColor="text1"/>
              </w:rPr>
              <w:t>Has track record of identifying and highlighting risks and suggesting mitigating actions</w:t>
            </w:r>
          </w:p>
          <w:p w14:paraId="127CE4CB" w14:textId="77777777" w:rsidR="00EC0377" w:rsidRPr="007A6857" w:rsidRDefault="00EC0377" w:rsidP="00EC0377">
            <w:pPr>
              <w:spacing w:before="60"/>
              <w:rPr>
                <w:color w:val="230859" w:themeColor="text2"/>
              </w:rPr>
            </w:pPr>
          </w:p>
          <w:p w14:paraId="5C620BB9" w14:textId="77777777" w:rsidR="00EC0377" w:rsidRPr="007A6857" w:rsidRDefault="00EC0377" w:rsidP="00EC0377">
            <w:pPr>
              <w:spacing w:before="60"/>
              <w:rPr>
                <w:color w:val="230859" w:themeColor="text2"/>
              </w:rPr>
            </w:pPr>
            <w:r w:rsidRPr="007A6857">
              <w:rPr>
                <w:color w:val="230859" w:themeColor="text2"/>
              </w:rPr>
              <w:t>Managing Accounts and Partnerships (Level 2)</w:t>
            </w:r>
          </w:p>
          <w:p w14:paraId="38689917" w14:textId="77777777" w:rsidR="00EC0377" w:rsidRPr="007A6857" w:rsidRDefault="00EC0377" w:rsidP="00EC0377">
            <w:pPr>
              <w:spacing w:after="0" w:line="240" w:lineRule="auto"/>
              <w:rPr>
                <w:rFonts w:asciiTheme="minorHAnsi" w:hAnsiTheme="minorHAnsi" w:cstheme="minorHAnsi"/>
                <w:color w:val="000000" w:themeColor="text1"/>
              </w:rPr>
            </w:pPr>
            <w:r w:rsidRPr="007A6857">
              <w:rPr>
                <w:rFonts w:asciiTheme="minorHAnsi" w:hAnsiTheme="minorHAnsi" w:cstheme="minorHAnsi"/>
                <w:color w:val="000000" w:themeColor="text1"/>
              </w:rPr>
              <w:t xml:space="preserve">Works with stakeholders and partners </w:t>
            </w:r>
          </w:p>
          <w:p w14:paraId="5E24639A" w14:textId="1FC5DBE0" w:rsidR="00E93E51" w:rsidRDefault="00EC0377" w:rsidP="00EC0377">
            <w:pPr>
              <w:spacing w:before="60"/>
              <w:rPr>
                <w:b w:val="0"/>
                <w:bCs w:val="0"/>
                <w:color w:val="230859" w:themeColor="text2"/>
              </w:rPr>
            </w:pPr>
            <w:r w:rsidRPr="007A6857">
              <w:rPr>
                <w:rFonts w:asciiTheme="minorHAnsi" w:hAnsiTheme="minorHAnsi" w:cstheme="minorHAnsi"/>
                <w:b w:val="0"/>
                <w:bCs w:val="0"/>
                <w:color w:val="000000" w:themeColor="text1"/>
              </w:rPr>
              <w:t>Communicates regularly with diverse stakeholders, customers and/or partners to build mutual understanding and trust</w:t>
            </w:r>
          </w:p>
          <w:p w14:paraId="586C3526" w14:textId="36D32AF9" w:rsidR="00E93E51" w:rsidRPr="00470F58" w:rsidRDefault="00E93E51" w:rsidP="00E93E51">
            <w:pPr>
              <w:spacing w:before="60"/>
              <w:rPr>
                <w:color w:val="230859" w:themeColor="text2"/>
              </w:rPr>
            </w:pPr>
            <w:r w:rsidRPr="00470F58">
              <w:rPr>
                <w:color w:val="230859" w:themeColor="text2"/>
              </w:rPr>
              <w:t>Finance and resources – 3</w:t>
            </w:r>
          </w:p>
          <w:p w14:paraId="4A3FD290" w14:textId="77777777" w:rsidR="00E93E51" w:rsidRDefault="00E93E51" w:rsidP="00E93E51">
            <w:pPr>
              <w:spacing w:after="0" w:line="240" w:lineRule="auto"/>
              <w:rPr>
                <w:b w:val="0"/>
                <w:bCs w:val="0"/>
              </w:rPr>
            </w:pPr>
            <w:r>
              <w:t>Supports budget management</w:t>
            </w:r>
          </w:p>
          <w:p w14:paraId="0D7DBD66" w14:textId="77777777" w:rsidR="00E93E51" w:rsidRPr="00470F58" w:rsidRDefault="00E93E51" w:rsidP="00E93E51">
            <w:pPr>
              <w:spacing w:after="0" w:line="240" w:lineRule="auto"/>
              <w:rPr>
                <w:rFonts w:asciiTheme="minorHAnsi" w:hAnsiTheme="minorHAnsi"/>
                <w:b w:val="0"/>
                <w:bCs w:val="0"/>
              </w:rPr>
            </w:pPr>
            <w:r w:rsidRPr="00470F58">
              <w:rPr>
                <w:rFonts w:asciiTheme="minorHAnsi" w:hAnsiTheme="minorHAnsi"/>
                <w:b w:val="0"/>
                <w:bCs w:val="0"/>
              </w:rPr>
              <w:t>Monitors and controls an agreed budget within a defined area, producing reports and analyses and contributing to planning.</w:t>
            </w:r>
          </w:p>
          <w:p w14:paraId="76648ACD" w14:textId="77777777" w:rsidR="007A6857" w:rsidRDefault="007A6857" w:rsidP="007A6857">
            <w:pPr>
              <w:spacing w:before="60"/>
              <w:rPr>
                <w:b w:val="0"/>
                <w:bCs w:val="0"/>
                <w:color w:val="230859" w:themeColor="text2"/>
              </w:rPr>
            </w:pPr>
          </w:p>
          <w:p w14:paraId="77809F44" w14:textId="54EBD559" w:rsidR="007A6857" w:rsidRPr="002B2657" w:rsidRDefault="007A6857" w:rsidP="007A6857">
            <w:pPr>
              <w:spacing w:before="60"/>
              <w:rPr>
                <w:color w:val="230859" w:themeColor="text2"/>
              </w:rPr>
            </w:pPr>
            <w:r w:rsidRPr="002B2657">
              <w:rPr>
                <w:color w:val="230859" w:themeColor="text2"/>
              </w:rPr>
              <w:t xml:space="preserve">Managing projects </w:t>
            </w:r>
            <w:r>
              <w:rPr>
                <w:color w:val="230859" w:themeColor="text2"/>
              </w:rPr>
              <w:t>- 2</w:t>
            </w:r>
          </w:p>
          <w:p w14:paraId="1C6AFE06" w14:textId="77777777" w:rsidR="007A6857" w:rsidRPr="002B2657" w:rsidRDefault="007A6857" w:rsidP="007A6857">
            <w:pPr>
              <w:spacing w:after="0" w:line="240" w:lineRule="auto"/>
            </w:pPr>
            <w:r>
              <w:t xml:space="preserve">Analyses project data </w:t>
            </w:r>
          </w:p>
          <w:p w14:paraId="25FF66DE" w14:textId="4F9FEBA5" w:rsidR="008361EF" w:rsidRPr="007A6857" w:rsidRDefault="007A6857" w:rsidP="007A6857">
            <w:pPr>
              <w:spacing w:before="60"/>
              <w:rPr>
                <w:rFonts w:cs="Arial"/>
                <w:iCs/>
                <w:sz w:val="18"/>
              </w:rPr>
            </w:pPr>
            <w:r w:rsidRPr="002B2657">
              <w:rPr>
                <w:rFonts w:asciiTheme="minorHAnsi" w:hAnsiTheme="minorHAnsi"/>
                <w:b w:val="0"/>
                <w:bCs w:val="0"/>
              </w:rPr>
              <w:t>Examines project data and performance, reporting on progress and recommending corrective action as needed.</w:t>
            </w:r>
          </w:p>
        </w:tc>
        <w:tc>
          <w:tcPr>
            <w:tcW w:w="1546" w:type="dxa"/>
            <w:shd w:val="clear" w:color="auto" w:fill="FFFFFF" w:themeFill="background1"/>
          </w:tcPr>
          <w:p w14:paraId="42344B22" w14:textId="14893F93" w:rsidR="008361EF" w:rsidRDefault="008361EF" w:rsidP="006B22FF">
            <w:pPr>
              <w:spacing w:before="60"/>
              <w:cnfStyle w:val="000000100000" w:firstRow="0" w:lastRow="0" w:firstColumn="0" w:lastColumn="0" w:oddVBand="0" w:evenVBand="0" w:oddHBand="1" w:evenHBand="0" w:firstRowFirstColumn="0" w:firstRowLastColumn="0" w:lastRowFirstColumn="0" w:lastRowLastColumn="0"/>
            </w:pPr>
            <w:r>
              <w:lastRenderedPageBreak/>
              <w:t>Shortlisting AND /OR interview</w:t>
            </w:r>
          </w:p>
        </w:tc>
      </w:tr>
      <w:tr w:rsidR="008361EF" w:rsidRPr="00381494" w14:paraId="73EE133A" w14:textId="6B331F0E" w:rsidTr="1D7BBB89">
        <w:trPr>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E3D8FB" w:themeFill="text2" w:themeFillTint="1A"/>
          </w:tcPr>
          <w:p w14:paraId="02E454FA" w14:textId="0DCFBA60" w:rsidR="008361EF" w:rsidRPr="00222889" w:rsidRDefault="008361EF" w:rsidP="006B22FF">
            <w:pPr>
              <w:spacing w:before="60"/>
            </w:pPr>
            <w:r w:rsidRPr="00093936">
              <w:rPr>
                <w:color w:val="230859" w:themeColor="text2"/>
              </w:rPr>
              <w:t xml:space="preserve">British Council values </w:t>
            </w:r>
            <w:r w:rsidRPr="00093936">
              <w:rPr>
                <w:color w:val="230859" w:themeColor="text2"/>
                <w:shd w:val="clear" w:color="auto" w:fill="EFDEFF" w:themeFill="accent2" w:themeFillTint="33"/>
              </w:rPr>
              <w:t>and behaviours</w:t>
            </w:r>
            <w:r w:rsidRPr="00093936">
              <w:rPr>
                <w:color w:val="230859" w:themeColor="text2"/>
              </w:rPr>
              <w:t xml:space="preserve"> </w:t>
            </w:r>
          </w:p>
        </w:tc>
        <w:tc>
          <w:tcPr>
            <w:tcW w:w="1546" w:type="dxa"/>
            <w:shd w:val="clear" w:color="auto" w:fill="E3D8FB" w:themeFill="text2" w:themeFillTint="1A"/>
          </w:tcPr>
          <w:p w14:paraId="233B55C6" w14:textId="29D4760E" w:rsidR="008361EF" w:rsidRDefault="008361EF" w:rsidP="006B22FF">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r>
              <w:rPr>
                <w:b/>
                <w:bCs/>
                <w:color w:val="230859" w:themeColor="text2"/>
              </w:rPr>
              <w:t>Assessment stage</w:t>
            </w:r>
          </w:p>
        </w:tc>
      </w:tr>
      <w:tr w:rsidR="008361EF" w:rsidRPr="00381494" w14:paraId="6DB30F07" w14:textId="36563FCF" w:rsidTr="1D7BBB89">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FFFFFF" w:themeFill="background1"/>
          </w:tcPr>
          <w:p w14:paraId="02198239" w14:textId="77777777" w:rsidR="008361EF" w:rsidRPr="00F0661D" w:rsidRDefault="008361EF" w:rsidP="00796091">
            <w:pPr>
              <w:pStyle w:val="NormalWeb"/>
              <w:spacing w:line="312" w:lineRule="auto"/>
              <w:rPr>
                <w:rFonts w:asciiTheme="minorHAnsi" w:hAnsiTheme="minorHAnsi" w:cstheme="minorHAnsi"/>
                <w:b w:val="0"/>
                <w:bCs w:val="0"/>
                <w:color w:val="000000" w:themeColor="text1"/>
                <w:sz w:val="24"/>
                <w:szCs w:val="24"/>
              </w:rPr>
            </w:pPr>
            <w:r w:rsidRPr="00F0661D">
              <w:rPr>
                <w:rFonts w:asciiTheme="minorHAnsi" w:hAnsiTheme="minorHAnsi" w:cstheme="minorHAnsi"/>
                <w:color w:val="000000" w:themeColor="text1"/>
                <w:sz w:val="24"/>
                <w:szCs w:val="24"/>
              </w:rPr>
              <w:t>British council</w:t>
            </w:r>
            <w:r w:rsidRPr="00F0661D">
              <w:rPr>
                <w:rFonts w:asciiTheme="minorHAnsi" w:hAnsiTheme="minorHAnsi" w:cstheme="minorHAnsi"/>
                <w:b w:val="0"/>
                <w:bCs w:val="0"/>
                <w:color w:val="000000" w:themeColor="text1"/>
                <w:sz w:val="24"/>
                <w:szCs w:val="24"/>
              </w:rPr>
              <w:t xml:space="preserve"> </w:t>
            </w:r>
            <w:r w:rsidRPr="00F0661D">
              <w:rPr>
                <w:rFonts w:asciiTheme="minorHAnsi" w:hAnsiTheme="minorHAnsi" w:cstheme="minorHAnsi"/>
                <w:color w:val="000000" w:themeColor="text1"/>
                <w:sz w:val="24"/>
                <w:szCs w:val="24"/>
              </w:rPr>
              <w:t>values</w:t>
            </w:r>
            <w:r w:rsidRPr="00F0661D">
              <w:rPr>
                <w:rFonts w:asciiTheme="minorHAnsi" w:hAnsiTheme="minorHAnsi" w:cstheme="minorHAnsi"/>
                <w:b w:val="0"/>
                <w:bCs w:val="0"/>
                <w:color w:val="000000" w:themeColor="text1"/>
                <w:sz w:val="24"/>
                <w:szCs w:val="24"/>
              </w:rPr>
              <w:t xml:space="preserve"> and </w:t>
            </w:r>
            <w:r w:rsidRPr="00F0661D">
              <w:rPr>
                <w:rFonts w:asciiTheme="minorHAnsi" w:hAnsiTheme="minorHAnsi" w:cstheme="minorHAnsi"/>
                <w:color w:val="000000" w:themeColor="text1"/>
                <w:sz w:val="24"/>
                <w:szCs w:val="24"/>
              </w:rPr>
              <w:t>behaviours</w:t>
            </w:r>
            <w:r w:rsidRPr="00F0661D">
              <w:rPr>
                <w:rFonts w:asciiTheme="minorHAnsi" w:hAnsiTheme="minorHAnsi" w:cstheme="minorHAnsi"/>
                <w:b w:val="0"/>
                <w:bCs w:val="0"/>
                <w:color w:val="000000" w:themeColor="text1"/>
                <w:sz w:val="24"/>
                <w:szCs w:val="24"/>
              </w:rPr>
              <w:t xml:space="preserve"> are applicable across our organisation, in all roles and at all levels. They are important because they say what we stand for at the British Council and help us to deliver our strategy. We use them to guide our decision making, as well as guiding how we treat one another and the people we work with. These will be assessed in the selection process. Our values are:</w:t>
            </w:r>
          </w:p>
          <w:p w14:paraId="2A460728" w14:textId="77777777" w:rsidR="00573F41" w:rsidRPr="00F0661D" w:rsidRDefault="00573F41" w:rsidP="00573F41">
            <w:pPr>
              <w:spacing w:before="60"/>
              <w:rPr>
                <w:rFonts w:asciiTheme="minorHAnsi" w:hAnsiTheme="minorHAnsi" w:cstheme="minorHAnsi"/>
                <w:b w:val="0"/>
                <w:bCs w:val="0"/>
                <w:color w:val="000000" w:themeColor="text1"/>
              </w:rPr>
            </w:pPr>
            <w:r w:rsidRPr="00F0661D">
              <w:rPr>
                <w:rFonts w:asciiTheme="minorHAnsi" w:hAnsiTheme="minorHAnsi" w:cstheme="minorHAnsi"/>
                <w:color w:val="000000" w:themeColor="text1"/>
              </w:rPr>
              <w:t>Open and Committed</w:t>
            </w:r>
          </w:p>
          <w:p w14:paraId="5B8D4120" w14:textId="77777777" w:rsidR="00573F41" w:rsidRPr="00F0661D" w:rsidRDefault="00573F41" w:rsidP="0093035E">
            <w:pPr>
              <w:pStyle w:val="NormalWeb"/>
              <w:spacing w:line="312" w:lineRule="auto"/>
              <w:rPr>
                <w:rFonts w:asciiTheme="minorHAnsi" w:hAnsiTheme="minorHAnsi" w:cstheme="minorHAnsi"/>
                <w:b w:val="0"/>
                <w:bCs w:val="0"/>
                <w:color w:val="000000" w:themeColor="text1"/>
                <w:sz w:val="24"/>
                <w:szCs w:val="24"/>
              </w:rPr>
            </w:pPr>
            <w:r w:rsidRPr="00F0661D">
              <w:rPr>
                <w:rFonts w:asciiTheme="minorHAnsi" w:hAnsiTheme="minorHAnsi" w:cstheme="minorHAnsi"/>
                <w:b w:val="0"/>
                <w:bCs w:val="0"/>
                <w:color w:val="000000" w:themeColor="text1"/>
                <w:sz w:val="24"/>
                <w:szCs w:val="24"/>
              </w:rPr>
              <w:t>Our belief in what we do translates into a deep and long-term</w:t>
            </w:r>
          </w:p>
          <w:p w14:paraId="55086049" w14:textId="77777777" w:rsidR="00573F41" w:rsidRPr="00F0661D" w:rsidRDefault="00573F41" w:rsidP="0093035E">
            <w:pPr>
              <w:pStyle w:val="NormalWeb"/>
              <w:spacing w:line="312" w:lineRule="auto"/>
              <w:rPr>
                <w:rFonts w:asciiTheme="minorHAnsi" w:hAnsiTheme="minorHAnsi" w:cstheme="minorHAnsi"/>
                <w:b w:val="0"/>
                <w:bCs w:val="0"/>
                <w:color w:val="000000" w:themeColor="text1"/>
                <w:sz w:val="24"/>
                <w:szCs w:val="24"/>
              </w:rPr>
            </w:pPr>
            <w:r w:rsidRPr="00F0661D">
              <w:rPr>
                <w:rFonts w:asciiTheme="minorHAnsi" w:hAnsiTheme="minorHAnsi" w:cstheme="minorHAnsi"/>
                <w:b w:val="0"/>
                <w:bCs w:val="0"/>
                <w:color w:val="000000" w:themeColor="text1"/>
                <w:sz w:val="24"/>
                <w:szCs w:val="24"/>
              </w:rPr>
              <w:t>commitment to the people we work with and the places where we</w:t>
            </w:r>
          </w:p>
          <w:p w14:paraId="3D62AD6E" w14:textId="77777777" w:rsidR="00573F41" w:rsidRPr="00F0661D" w:rsidRDefault="00573F41" w:rsidP="0093035E">
            <w:pPr>
              <w:pStyle w:val="NormalWeb"/>
              <w:spacing w:line="312" w:lineRule="auto"/>
              <w:rPr>
                <w:rFonts w:asciiTheme="minorHAnsi" w:hAnsiTheme="minorHAnsi" w:cstheme="minorHAnsi"/>
                <w:b w:val="0"/>
                <w:bCs w:val="0"/>
                <w:color w:val="000000" w:themeColor="text1"/>
                <w:sz w:val="24"/>
                <w:szCs w:val="24"/>
              </w:rPr>
            </w:pPr>
            <w:r w:rsidRPr="00F0661D">
              <w:rPr>
                <w:rFonts w:asciiTheme="minorHAnsi" w:hAnsiTheme="minorHAnsi" w:cstheme="minorHAnsi"/>
                <w:b w:val="0"/>
                <w:bCs w:val="0"/>
                <w:color w:val="000000" w:themeColor="text1"/>
                <w:sz w:val="24"/>
                <w:szCs w:val="24"/>
              </w:rPr>
              <w:t>work. We tackle challenges and take responsibility with openness</w:t>
            </w:r>
          </w:p>
          <w:p w14:paraId="0DA437CB" w14:textId="77777777" w:rsidR="00573F41" w:rsidRPr="00F0661D" w:rsidRDefault="00573F41" w:rsidP="0093035E">
            <w:pPr>
              <w:pStyle w:val="NormalWeb"/>
              <w:spacing w:line="312" w:lineRule="auto"/>
              <w:rPr>
                <w:rFonts w:asciiTheme="minorHAnsi" w:hAnsiTheme="minorHAnsi" w:cstheme="minorHAnsi"/>
                <w:b w:val="0"/>
                <w:bCs w:val="0"/>
                <w:color w:val="000000" w:themeColor="text1"/>
                <w:sz w:val="24"/>
                <w:szCs w:val="24"/>
              </w:rPr>
            </w:pPr>
            <w:r w:rsidRPr="00F0661D">
              <w:rPr>
                <w:rFonts w:asciiTheme="minorHAnsi" w:hAnsiTheme="minorHAnsi" w:cstheme="minorHAnsi"/>
                <w:b w:val="0"/>
                <w:bCs w:val="0"/>
                <w:color w:val="000000" w:themeColor="text1"/>
                <w:sz w:val="24"/>
                <w:szCs w:val="24"/>
              </w:rPr>
              <w:t>and honesty to bring about positive change.</w:t>
            </w:r>
          </w:p>
          <w:p w14:paraId="6FFD309F" w14:textId="77777777" w:rsidR="00573F41" w:rsidRPr="00F0661D" w:rsidRDefault="00573F41" w:rsidP="00573F41">
            <w:pPr>
              <w:spacing w:before="60"/>
              <w:rPr>
                <w:rFonts w:asciiTheme="minorHAnsi" w:hAnsiTheme="minorHAnsi" w:cstheme="minorHAnsi"/>
                <w:b w:val="0"/>
                <w:bCs w:val="0"/>
                <w:color w:val="000000" w:themeColor="text1"/>
              </w:rPr>
            </w:pPr>
            <w:r w:rsidRPr="00F0661D">
              <w:rPr>
                <w:rFonts w:asciiTheme="minorHAnsi" w:hAnsiTheme="minorHAnsi" w:cstheme="minorHAnsi"/>
                <w:color w:val="000000" w:themeColor="text1"/>
              </w:rPr>
              <w:t>Expert and Inclusive</w:t>
            </w:r>
          </w:p>
          <w:p w14:paraId="5F3F47B5" w14:textId="77777777" w:rsidR="00573F41" w:rsidRPr="00F0661D" w:rsidRDefault="00573F41" w:rsidP="0093035E">
            <w:pPr>
              <w:pStyle w:val="NormalWeb"/>
              <w:spacing w:line="312" w:lineRule="auto"/>
              <w:rPr>
                <w:rFonts w:asciiTheme="minorHAnsi" w:hAnsiTheme="minorHAnsi" w:cstheme="minorHAnsi"/>
                <w:b w:val="0"/>
                <w:bCs w:val="0"/>
                <w:color w:val="000000" w:themeColor="text1"/>
                <w:sz w:val="24"/>
                <w:szCs w:val="24"/>
              </w:rPr>
            </w:pPr>
            <w:r w:rsidRPr="00F0661D">
              <w:rPr>
                <w:rFonts w:asciiTheme="minorHAnsi" w:hAnsiTheme="minorHAnsi" w:cstheme="minorHAnsi"/>
                <w:b w:val="0"/>
                <w:bCs w:val="0"/>
                <w:color w:val="000000" w:themeColor="text1"/>
                <w:sz w:val="24"/>
                <w:szCs w:val="24"/>
              </w:rPr>
              <w:t>Inclusion is at the heart of everything we do. By involving everyone in the conversation we learn from each other and bring together all of our experience, knowledge and expertise to do the best work that we can.</w:t>
            </w:r>
          </w:p>
          <w:p w14:paraId="19AEE603" w14:textId="77777777" w:rsidR="00573F41" w:rsidRPr="00F0661D" w:rsidRDefault="00573F41" w:rsidP="00573F41">
            <w:pPr>
              <w:spacing w:before="60"/>
              <w:rPr>
                <w:rFonts w:asciiTheme="minorHAnsi" w:hAnsiTheme="minorHAnsi" w:cstheme="minorHAnsi"/>
                <w:b w:val="0"/>
                <w:bCs w:val="0"/>
                <w:color w:val="000000" w:themeColor="text1"/>
              </w:rPr>
            </w:pPr>
            <w:r w:rsidRPr="00F0661D">
              <w:rPr>
                <w:rFonts w:asciiTheme="minorHAnsi" w:hAnsiTheme="minorHAnsi" w:cstheme="minorHAnsi"/>
                <w:color w:val="000000" w:themeColor="text1"/>
              </w:rPr>
              <w:t>Optimistic and Bold</w:t>
            </w:r>
            <w:r w:rsidRPr="00F0661D">
              <w:rPr>
                <w:rFonts w:asciiTheme="minorHAnsi" w:hAnsiTheme="minorHAnsi" w:cstheme="minorHAnsi"/>
                <w:b w:val="0"/>
                <w:bCs w:val="0"/>
                <w:color w:val="000000" w:themeColor="text1"/>
              </w:rPr>
              <w:t xml:space="preserve">. </w:t>
            </w:r>
          </w:p>
          <w:p w14:paraId="207F423E" w14:textId="65BAD336" w:rsidR="005D035C" w:rsidRPr="00F0661D" w:rsidRDefault="00573F41" w:rsidP="0093035E">
            <w:pPr>
              <w:pStyle w:val="NormalWeb"/>
              <w:spacing w:line="312" w:lineRule="auto"/>
              <w:rPr>
                <w:rFonts w:cs="Arial"/>
                <w:b w:val="0"/>
                <w:color w:val="000000" w:themeColor="text1"/>
              </w:rPr>
            </w:pPr>
            <w:r w:rsidRPr="00F0661D">
              <w:rPr>
                <w:rFonts w:asciiTheme="minorHAnsi" w:hAnsiTheme="minorHAnsi" w:cstheme="minorHAnsi"/>
                <w:b w:val="0"/>
                <w:bCs w:val="0"/>
                <w:color w:val="000000" w:themeColor="text1"/>
                <w:sz w:val="24"/>
                <w:szCs w:val="24"/>
              </w:rPr>
              <w:lastRenderedPageBreak/>
              <w:t>We believe in the potential of young people to create a better world. Inspired by this optimism, we are positive and creative, and we focus on what works. We are not afraid to make bold choices to shape a better future for everyone.</w:t>
            </w:r>
          </w:p>
        </w:tc>
        <w:tc>
          <w:tcPr>
            <w:tcW w:w="1546" w:type="dxa"/>
            <w:shd w:val="clear" w:color="auto" w:fill="FFFFFF" w:themeFill="background1"/>
          </w:tcPr>
          <w:p w14:paraId="25DAA87D" w14:textId="614D5F28" w:rsidR="008361EF" w:rsidRPr="00F0661D" w:rsidRDefault="008361EF" w:rsidP="006B22FF">
            <w:pPr>
              <w:spacing w:before="60"/>
              <w:cnfStyle w:val="000000100000" w:firstRow="0" w:lastRow="0" w:firstColumn="0" w:lastColumn="0" w:oddVBand="0" w:evenVBand="0" w:oddHBand="1" w:evenHBand="0" w:firstRowFirstColumn="0" w:firstRowLastColumn="0" w:lastRowFirstColumn="0" w:lastRowLastColumn="0"/>
              <w:rPr>
                <w:color w:val="000000" w:themeColor="text1"/>
              </w:rPr>
            </w:pPr>
            <w:r w:rsidRPr="00F0661D">
              <w:rPr>
                <w:color w:val="000000" w:themeColor="text1"/>
              </w:rPr>
              <w:lastRenderedPageBreak/>
              <w:t>Shortlisting AND /OR interview</w:t>
            </w:r>
          </w:p>
        </w:tc>
      </w:tr>
      <w:tr w:rsidR="005D035C" w:rsidRPr="00381494" w14:paraId="77B5C47B" w14:textId="507E9767" w:rsidTr="1D7BBB89">
        <w:trPr>
          <w:trHeight w:val="551"/>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7A40EE" w:themeFill="text2" w:themeFillTint="80"/>
          </w:tcPr>
          <w:p w14:paraId="748200FC" w14:textId="4CD43C2F" w:rsidR="005D035C" w:rsidRPr="00222889" w:rsidRDefault="005D035C" w:rsidP="005D035C">
            <w:pPr>
              <w:pStyle w:val="NormalWeb"/>
              <w:spacing w:line="312" w:lineRule="auto"/>
              <w:rPr>
                <w:rFonts w:asciiTheme="minorHAnsi" w:hAnsiTheme="minorHAnsi" w:cstheme="minorHAnsi"/>
                <w:color w:val="FFFFFF" w:themeColor="background1"/>
                <w:sz w:val="24"/>
                <w:szCs w:val="24"/>
              </w:rPr>
            </w:pPr>
            <w:r w:rsidRPr="00222889">
              <w:rPr>
                <w:rFonts w:asciiTheme="minorHAnsi" w:hAnsiTheme="minorHAnsi" w:cstheme="minorHAnsi"/>
                <w:color w:val="FFFFFF" w:themeColor="background1"/>
                <w:sz w:val="24"/>
                <w:szCs w:val="24"/>
              </w:rPr>
              <w:t xml:space="preserve">Role Profile completed by </w:t>
            </w:r>
          </w:p>
        </w:tc>
        <w:tc>
          <w:tcPr>
            <w:tcW w:w="1546" w:type="dxa"/>
            <w:shd w:val="clear" w:color="auto" w:fill="7A40EE" w:themeFill="text2" w:themeFillTint="80"/>
          </w:tcPr>
          <w:p w14:paraId="23833C03" w14:textId="1A329F36" w:rsidR="005D035C" w:rsidRPr="00107EBE" w:rsidRDefault="005D035C" w:rsidP="005D035C">
            <w:pPr>
              <w:spacing w:before="60"/>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107EBE">
              <w:rPr>
                <w:b/>
                <w:bCs/>
                <w:color w:val="FFFFFF" w:themeColor="background1"/>
              </w:rPr>
              <w:t>Date</w:t>
            </w:r>
          </w:p>
        </w:tc>
      </w:tr>
      <w:tr w:rsidR="005D035C" w:rsidRPr="00381494" w14:paraId="7EDCCEA4" w14:textId="7CA200A6" w:rsidTr="1D7BBB89">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FFFFFF" w:themeFill="background1"/>
          </w:tcPr>
          <w:p w14:paraId="0A5FA9ED" w14:textId="4C6A9D45" w:rsidR="005D035C" w:rsidRPr="00DA5140" w:rsidRDefault="00984290" w:rsidP="005D035C">
            <w:pPr>
              <w:pStyle w:val="NormalWeb"/>
              <w:spacing w:line="312" w:lineRule="auto"/>
              <w:rPr>
                <w:rFonts w:asciiTheme="minorHAnsi" w:hAnsiTheme="minorHAnsi" w:cstheme="minorHAnsi"/>
                <w:color w:val="230859" w:themeColor="text2"/>
                <w:sz w:val="24"/>
                <w:szCs w:val="24"/>
              </w:rPr>
            </w:pPr>
            <w:r>
              <w:rPr>
                <w:rFonts w:asciiTheme="minorHAnsi" w:hAnsiTheme="minorHAnsi" w:cstheme="minorHAnsi"/>
                <w:color w:val="230859" w:themeColor="text2"/>
                <w:sz w:val="24"/>
                <w:szCs w:val="24"/>
              </w:rPr>
              <w:t xml:space="preserve">Name: </w:t>
            </w:r>
            <w:r w:rsidR="00FA610C">
              <w:rPr>
                <w:rFonts w:asciiTheme="minorHAnsi" w:hAnsiTheme="minorHAnsi" w:cstheme="minorHAnsi"/>
                <w:color w:val="230859" w:themeColor="text2"/>
                <w:sz w:val="24"/>
                <w:szCs w:val="24"/>
              </w:rPr>
              <w:t>Samrat Karki</w:t>
            </w:r>
          </w:p>
        </w:tc>
        <w:tc>
          <w:tcPr>
            <w:tcW w:w="1546" w:type="dxa"/>
            <w:shd w:val="clear" w:color="auto" w:fill="FFFFFF" w:themeFill="background1"/>
          </w:tcPr>
          <w:p w14:paraId="6DFFDE08" w14:textId="5AC4845E" w:rsidR="005D035C" w:rsidRDefault="00CC1B60" w:rsidP="005D035C">
            <w:pPr>
              <w:spacing w:before="60"/>
              <w:cnfStyle w:val="000000100000" w:firstRow="0" w:lastRow="0" w:firstColumn="0" w:lastColumn="0" w:oddVBand="0" w:evenVBand="0" w:oddHBand="1" w:evenHBand="0" w:firstRowFirstColumn="0" w:firstRowLastColumn="0" w:lastRowFirstColumn="0" w:lastRowLastColumn="0"/>
            </w:pPr>
            <w:r>
              <w:t>Dec 2025</w:t>
            </w:r>
          </w:p>
        </w:tc>
      </w:tr>
    </w:tbl>
    <w:p w14:paraId="7E1730C6" w14:textId="77777777" w:rsidR="00B16F7A" w:rsidRDefault="00B16F7A" w:rsidP="007E4D04"/>
    <w:sectPr w:rsidR="00B16F7A" w:rsidSect="001D37E6">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01B72" w14:textId="77777777" w:rsidR="005F6D49" w:rsidRDefault="005F6D49" w:rsidP="004E0F0F">
      <w:pPr>
        <w:spacing w:after="0" w:line="240" w:lineRule="auto"/>
      </w:pPr>
      <w:r>
        <w:separator/>
      </w:r>
    </w:p>
  </w:endnote>
  <w:endnote w:type="continuationSeparator" w:id="0">
    <w:p w14:paraId="04187E79" w14:textId="77777777" w:rsidR="005F6D49" w:rsidRDefault="005F6D49" w:rsidP="004E0F0F">
      <w:pPr>
        <w:spacing w:after="0" w:line="240" w:lineRule="auto"/>
      </w:pPr>
      <w:r>
        <w:continuationSeparator/>
      </w:r>
    </w:p>
  </w:endnote>
  <w:endnote w:type="continuationNotice" w:id="1">
    <w:p w14:paraId="54F97C79" w14:textId="77777777" w:rsidR="005F6D49" w:rsidRDefault="005F6D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Calibri"/>
    <w:panose1 w:val="00000000000000000000"/>
    <w:charset w:val="00"/>
    <w:family w:val="swiss"/>
    <w:notTrueType/>
    <w:pitch w:val="variable"/>
    <w:sig w:usb0="A00002EF" w:usb1="00000000" w:usb2="00000000" w:usb3="00000000" w:csb0="0000019F" w:csb1="00000000"/>
  </w:font>
  <w:font w:name="British Council Sans Bold">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63D94444-071F-4E50-AF08-0B165047F1DC}"/>
    <w:embedBold r:id="rId2" w:fontKey="{26CC5BEF-DDF7-4798-935D-525E19C735C8}"/>
  </w:font>
  <w:font w:name="SimSun">
    <w:altName w:val="宋体"/>
    <w:panose1 w:val="02010600030101010101"/>
    <w:charset w:val="86"/>
    <w:family w:val="auto"/>
    <w:pitch w:val="variable"/>
    <w:sig w:usb0="00000203" w:usb1="288F0000" w:usb2="00000016" w:usb3="00000000" w:csb0="00040001" w:csb1="00000000"/>
  </w:font>
  <w:font w:name="72">
    <w:panose1 w:val="020B0503030000000003"/>
    <w:charset w:val="00"/>
    <w:family w:val="swiss"/>
    <w:pitch w:val="variable"/>
    <w:sig w:usb0="A00002EF" w:usb1="5000205B" w:usb2="00000008" w:usb3="00000000" w:csb0="0000009F" w:csb1="00000000"/>
    <w:embedBold r:id="rId3" w:fontKey="{F0FD77DA-6036-4355-B0A3-F26A17A2EF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7ABDC" w14:textId="77777777" w:rsidR="001E3650" w:rsidRDefault="001E3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7021767"/>
      <w:docPartObj>
        <w:docPartGallery w:val="Page Numbers (Bottom of Page)"/>
        <w:docPartUnique/>
      </w:docPartObj>
    </w:sdtPr>
    <w:sdtEndPr>
      <w:rPr>
        <w:noProof/>
      </w:rPr>
    </w:sdtEndPr>
    <w:sdtContent>
      <w:p w14:paraId="3F8029A2" w14:textId="08DF24C8"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865E51" w14:textId="77777777" w:rsidR="001D37E6" w:rsidRDefault="001D37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602566"/>
      <w:docPartObj>
        <w:docPartGallery w:val="Page Numbers (Bottom of Page)"/>
        <w:docPartUnique/>
      </w:docPartObj>
    </w:sdtPr>
    <w:sdtEndPr>
      <w:rPr>
        <w:noProof/>
      </w:rPr>
    </w:sdtEndPr>
    <w:sdtContent>
      <w:p w14:paraId="58E51A2E" w14:textId="36CEB4CD"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1B4808" w14:textId="33DD99DA" w:rsidR="003855BB" w:rsidRPr="00382357" w:rsidRDefault="003855BB" w:rsidP="00382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5D648" w14:textId="77777777" w:rsidR="005F6D49" w:rsidRDefault="005F6D49" w:rsidP="004E0F0F">
      <w:pPr>
        <w:spacing w:after="0" w:line="240" w:lineRule="auto"/>
      </w:pPr>
      <w:r>
        <w:separator/>
      </w:r>
    </w:p>
  </w:footnote>
  <w:footnote w:type="continuationSeparator" w:id="0">
    <w:p w14:paraId="7DE76BB3" w14:textId="77777777" w:rsidR="005F6D49" w:rsidRDefault="005F6D49" w:rsidP="004E0F0F">
      <w:pPr>
        <w:spacing w:after="0" w:line="240" w:lineRule="auto"/>
      </w:pPr>
      <w:r>
        <w:continuationSeparator/>
      </w:r>
    </w:p>
  </w:footnote>
  <w:footnote w:type="continuationNotice" w:id="1">
    <w:p w14:paraId="69F365CD" w14:textId="77777777" w:rsidR="005F6D49" w:rsidRDefault="005F6D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7E347" w14:textId="77777777" w:rsidR="001E3650" w:rsidRDefault="001E3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C1DC5"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1EAEA3DA" wp14:editId="2CD0B72A">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Straight Connector 3"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b25eff [3205]" strokeweight="3pt" from="2.85pt,45.35pt" to="41.4pt,45.35pt" w14:anchorId="1587E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">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30256" w14:textId="77777777" w:rsidR="003855BB" w:rsidRDefault="003855BB">
    <w:pPr>
      <w:pStyle w:val="Header"/>
    </w:pPr>
    <w:r>
      <w:rPr>
        <w:noProof/>
        <w:lang w:val="en-US"/>
      </w:rPr>
      <w:drawing>
        <wp:anchor distT="0" distB="424815" distL="114300" distR="114300" simplePos="0" relativeHeight="251658241" behindDoc="0" locked="0" layoutInCell="1" allowOverlap="1" wp14:anchorId="5E0F9F59" wp14:editId="1860F20D">
          <wp:simplePos x="0" y="0"/>
          <wp:positionH relativeFrom="page">
            <wp:posOffset>540385</wp:posOffset>
          </wp:positionH>
          <wp:positionV relativeFrom="page">
            <wp:posOffset>540385</wp:posOffset>
          </wp:positionV>
          <wp:extent cx="1472400" cy="424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0C18"/>
    <w:multiLevelType w:val="hybridMultilevel"/>
    <w:tmpl w:val="133056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03562C1"/>
    <w:multiLevelType w:val="hybridMultilevel"/>
    <w:tmpl w:val="93F6D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522AA"/>
    <w:multiLevelType w:val="hybridMultilevel"/>
    <w:tmpl w:val="2BCA3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1702F4"/>
    <w:multiLevelType w:val="hybridMultilevel"/>
    <w:tmpl w:val="CDE68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3D07B4"/>
    <w:multiLevelType w:val="hybridMultilevel"/>
    <w:tmpl w:val="89F64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925A13"/>
    <w:multiLevelType w:val="hybridMultilevel"/>
    <w:tmpl w:val="AC560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9048AE"/>
    <w:multiLevelType w:val="hybridMultilevel"/>
    <w:tmpl w:val="18280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8B3408"/>
    <w:multiLevelType w:val="hybridMultilevel"/>
    <w:tmpl w:val="59128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C3234C"/>
    <w:multiLevelType w:val="hybridMultilevel"/>
    <w:tmpl w:val="5EEAC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D45ED0"/>
    <w:multiLevelType w:val="hybridMultilevel"/>
    <w:tmpl w:val="D06C4300"/>
    <w:lvl w:ilvl="0" w:tplc="CE181A4C">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10" w15:restartNumberingAfterBreak="0">
    <w:nsid w:val="4FF7058E"/>
    <w:multiLevelType w:val="hybridMultilevel"/>
    <w:tmpl w:val="A2808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400714"/>
    <w:multiLevelType w:val="hybridMultilevel"/>
    <w:tmpl w:val="55C0F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8A1E61"/>
    <w:multiLevelType w:val="hybridMultilevel"/>
    <w:tmpl w:val="51E40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8A0F9D"/>
    <w:multiLevelType w:val="hybridMultilevel"/>
    <w:tmpl w:val="E2BCEBE0"/>
    <w:lvl w:ilvl="0" w:tplc="8AF20590">
      <w:start w:val="1"/>
      <w:numFmt w:val="bullet"/>
      <w:pStyle w:val="SubBullets"/>
      <w:lvlText w:val=""/>
      <w:lvlJc w:val="left"/>
      <w:pPr>
        <w:ind w:left="644"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321D7C"/>
    <w:multiLevelType w:val="hybridMultilevel"/>
    <w:tmpl w:val="4C2E0BA8"/>
    <w:lvl w:ilvl="0" w:tplc="6A524498">
      <w:start w:val="1"/>
      <w:numFmt w:val="bullet"/>
      <w:pStyle w:val="Bullets"/>
      <w:lvlText w:val=""/>
      <w:lvlJc w:val="left"/>
      <w:pPr>
        <w:ind w:left="360"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296D48"/>
    <w:multiLevelType w:val="hybridMultilevel"/>
    <w:tmpl w:val="844CE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74133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69344951">
    <w:abstractNumId w:val="14"/>
  </w:num>
  <w:num w:numId="3" w16cid:durableId="1025904445">
    <w:abstractNumId w:val="13"/>
  </w:num>
  <w:num w:numId="4" w16cid:durableId="795829723">
    <w:abstractNumId w:val="11"/>
  </w:num>
  <w:num w:numId="5" w16cid:durableId="2049180064">
    <w:abstractNumId w:val="0"/>
  </w:num>
  <w:num w:numId="6" w16cid:durableId="123696479">
    <w:abstractNumId w:val="7"/>
  </w:num>
  <w:num w:numId="7" w16cid:durableId="720445797">
    <w:abstractNumId w:val="3"/>
  </w:num>
  <w:num w:numId="8" w16cid:durableId="1358194058">
    <w:abstractNumId w:val="4"/>
  </w:num>
  <w:num w:numId="9" w16cid:durableId="599870305">
    <w:abstractNumId w:val="15"/>
  </w:num>
  <w:num w:numId="10" w16cid:durableId="1437284811">
    <w:abstractNumId w:val="12"/>
  </w:num>
  <w:num w:numId="11" w16cid:durableId="282884464">
    <w:abstractNumId w:val="1"/>
  </w:num>
  <w:num w:numId="12" w16cid:durableId="1632664872">
    <w:abstractNumId w:val="8"/>
  </w:num>
  <w:num w:numId="13" w16cid:durableId="2099597297">
    <w:abstractNumId w:val="5"/>
  </w:num>
  <w:num w:numId="14" w16cid:durableId="4408872">
    <w:abstractNumId w:val="2"/>
  </w:num>
  <w:num w:numId="15" w16cid:durableId="1778283281">
    <w:abstractNumId w:val="6"/>
  </w:num>
  <w:num w:numId="16" w16cid:durableId="515656247">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10A"/>
    <w:rsid w:val="00001808"/>
    <w:rsid w:val="00010C34"/>
    <w:rsid w:val="000171EB"/>
    <w:rsid w:val="0002163A"/>
    <w:rsid w:val="00024588"/>
    <w:rsid w:val="0002516B"/>
    <w:rsid w:val="0002729D"/>
    <w:rsid w:val="00032431"/>
    <w:rsid w:val="00032B46"/>
    <w:rsid w:val="00036BB0"/>
    <w:rsid w:val="00046903"/>
    <w:rsid w:val="0005187D"/>
    <w:rsid w:val="00056E08"/>
    <w:rsid w:val="000643AE"/>
    <w:rsid w:val="00070862"/>
    <w:rsid w:val="000825D3"/>
    <w:rsid w:val="00082B33"/>
    <w:rsid w:val="000831B6"/>
    <w:rsid w:val="00083250"/>
    <w:rsid w:val="00092917"/>
    <w:rsid w:val="00093936"/>
    <w:rsid w:val="000B5BCC"/>
    <w:rsid w:val="000B743B"/>
    <w:rsid w:val="000E3621"/>
    <w:rsid w:val="000E43B1"/>
    <w:rsid w:val="000E486C"/>
    <w:rsid w:val="000E585A"/>
    <w:rsid w:val="000E7F5E"/>
    <w:rsid w:val="000F6B35"/>
    <w:rsid w:val="00102D1E"/>
    <w:rsid w:val="0010316D"/>
    <w:rsid w:val="00105CCB"/>
    <w:rsid w:val="00107EBE"/>
    <w:rsid w:val="0011727D"/>
    <w:rsid w:val="00117BCD"/>
    <w:rsid w:val="00124D7A"/>
    <w:rsid w:val="0013070B"/>
    <w:rsid w:val="00134B95"/>
    <w:rsid w:val="001373C8"/>
    <w:rsid w:val="00143D60"/>
    <w:rsid w:val="001473BF"/>
    <w:rsid w:val="00153C6C"/>
    <w:rsid w:val="001565A5"/>
    <w:rsid w:val="00160C01"/>
    <w:rsid w:val="00161383"/>
    <w:rsid w:val="00164AB1"/>
    <w:rsid w:val="00166ED8"/>
    <w:rsid w:val="00171797"/>
    <w:rsid w:val="00182AD0"/>
    <w:rsid w:val="00187F9D"/>
    <w:rsid w:val="001A202B"/>
    <w:rsid w:val="001A2060"/>
    <w:rsid w:val="001B2AFA"/>
    <w:rsid w:val="001B2E1D"/>
    <w:rsid w:val="001B5943"/>
    <w:rsid w:val="001B60E4"/>
    <w:rsid w:val="001C467F"/>
    <w:rsid w:val="001D37E6"/>
    <w:rsid w:val="001E2022"/>
    <w:rsid w:val="001E3650"/>
    <w:rsid w:val="001F113A"/>
    <w:rsid w:val="001F1454"/>
    <w:rsid w:val="001F2942"/>
    <w:rsid w:val="001F485A"/>
    <w:rsid w:val="001F5C75"/>
    <w:rsid w:val="001F6926"/>
    <w:rsid w:val="001F6C8B"/>
    <w:rsid w:val="00200217"/>
    <w:rsid w:val="00204D28"/>
    <w:rsid w:val="002139A9"/>
    <w:rsid w:val="002145DD"/>
    <w:rsid w:val="00214911"/>
    <w:rsid w:val="00215EC6"/>
    <w:rsid w:val="00222889"/>
    <w:rsid w:val="00242997"/>
    <w:rsid w:val="002542F1"/>
    <w:rsid w:val="00271072"/>
    <w:rsid w:val="00284B20"/>
    <w:rsid w:val="002874D8"/>
    <w:rsid w:val="00292B87"/>
    <w:rsid w:val="00297B4F"/>
    <w:rsid w:val="002A03D3"/>
    <w:rsid w:val="002B468E"/>
    <w:rsid w:val="002C0274"/>
    <w:rsid w:val="002C05FB"/>
    <w:rsid w:val="002C32EB"/>
    <w:rsid w:val="002F7598"/>
    <w:rsid w:val="002F7B69"/>
    <w:rsid w:val="003029E5"/>
    <w:rsid w:val="003140C7"/>
    <w:rsid w:val="00316A01"/>
    <w:rsid w:val="003252C7"/>
    <w:rsid w:val="0032739F"/>
    <w:rsid w:val="00333165"/>
    <w:rsid w:val="00347C2A"/>
    <w:rsid w:val="00357565"/>
    <w:rsid w:val="0037327E"/>
    <w:rsid w:val="00381494"/>
    <w:rsid w:val="003820FB"/>
    <w:rsid w:val="00382304"/>
    <w:rsid w:val="00382357"/>
    <w:rsid w:val="003855BB"/>
    <w:rsid w:val="00392E74"/>
    <w:rsid w:val="00394006"/>
    <w:rsid w:val="003A2AAE"/>
    <w:rsid w:val="003A7C6B"/>
    <w:rsid w:val="003B3563"/>
    <w:rsid w:val="003C3B1F"/>
    <w:rsid w:val="003E06BA"/>
    <w:rsid w:val="003F3A5C"/>
    <w:rsid w:val="00400185"/>
    <w:rsid w:val="004005A5"/>
    <w:rsid w:val="00400879"/>
    <w:rsid w:val="0040649C"/>
    <w:rsid w:val="00412AA9"/>
    <w:rsid w:val="0041485A"/>
    <w:rsid w:val="00420C6D"/>
    <w:rsid w:val="00440714"/>
    <w:rsid w:val="00440D38"/>
    <w:rsid w:val="00445A85"/>
    <w:rsid w:val="00453961"/>
    <w:rsid w:val="00472C26"/>
    <w:rsid w:val="004759FC"/>
    <w:rsid w:val="00496CA0"/>
    <w:rsid w:val="004A05DB"/>
    <w:rsid w:val="004A192E"/>
    <w:rsid w:val="004A2C78"/>
    <w:rsid w:val="004B411F"/>
    <w:rsid w:val="004C0A52"/>
    <w:rsid w:val="004C0FF2"/>
    <w:rsid w:val="004C57A5"/>
    <w:rsid w:val="004C5A71"/>
    <w:rsid w:val="004C6A12"/>
    <w:rsid w:val="004D0D9F"/>
    <w:rsid w:val="004D524D"/>
    <w:rsid w:val="004D57C2"/>
    <w:rsid w:val="004E0F0F"/>
    <w:rsid w:val="004E7427"/>
    <w:rsid w:val="004F0981"/>
    <w:rsid w:val="004F3BA9"/>
    <w:rsid w:val="004F3CAA"/>
    <w:rsid w:val="004F7ED5"/>
    <w:rsid w:val="0050116A"/>
    <w:rsid w:val="00503569"/>
    <w:rsid w:val="00505A09"/>
    <w:rsid w:val="005155AE"/>
    <w:rsid w:val="00521FDA"/>
    <w:rsid w:val="00527637"/>
    <w:rsid w:val="00530467"/>
    <w:rsid w:val="00531017"/>
    <w:rsid w:val="00563BB2"/>
    <w:rsid w:val="00571DD9"/>
    <w:rsid w:val="00573F41"/>
    <w:rsid w:val="005750D8"/>
    <w:rsid w:val="0058704A"/>
    <w:rsid w:val="005900A5"/>
    <w:rsid w:val="0059031B"/>
    <w:rsid w:val="005A68CF"/>
    <w:rsid w:val="005A7876"/>
    <w:rsid w:val="005B2BC2"/>
    <w:rsid w:val="005C110A"/>
    <w:rsid w:val="005C6338"/>
    <w:rsid w:val="005C68B9"/>
    <w:rsid w:val="005CB735"/>
    <w:rsid w:val="005D035C"/>
    <w:rsid w:val="005D2E08"/>
    <w:rsid w:val="005E4A17"/>
    <w:rsid w:val="005F2369"/>
    <w:rsid w:val="005F287E"/>
    <w:rsid w:val="005F6D49"/>
    <w:rsid w:val="005F7247"/>
    <w:rsid w:val="00604051"/>
    <w:rsid w:val="00605763"/>
    <w:rsid w:val="006064EA"/>
    <w:rsid w:val="00614850"/>
    <w:rsid w:val="00616B2C"/>
    <w:rsid w:val="0062643D"/>
    <w:rsid w:val="00632928"/>
    <w:rsid w:val="00644CC4"/>
    <w:rsid w:val="00651D1C"/>
    <w:rsid w:val="0067191C"/>
    <w:rsid w:val="00671E37"/>
    <w:rsid w:val="0067358B"/>
    <w:rsid w:val="00677C6D"/>
    <w:rsid w:val="00680380"/>
    <w:rsid w:val="00692A60"/>
    <w:rsid w:val="00695281"/>
    <w:rsid w:val="006B22FF"/>
    <w:rsid w:val="006C0B79"/>
    <w:rsid w:val="006C15F7"/>
    <w:rsid w:val="006C2629"/>
    <w:rsid w:val="006E6B26"/>
    <w:rsid w:val="006F17D0"/>
    <w:rsid w:val="006F6607"/>
    <w:rsid w:val="007017A9"/>
    <w:rsid w:val="00701963"/>
    <w:rsid w:val="00703A6E"/>
    <w:rsid w:val="00713AC4"/>
    <w:rsid w:val="00720B19"/>
    <w:rsid w:val="00722D76"/>
    <w:rsid w:val="00725CEC"/>
    <w:rsid w:val="00742AB6"/>
    <w:rsid w:val="0074383E"/>
    <w:rsid w:val="00743AE8"/>
    <w:rsid w:val="00751964"/>
    <w:rsid w:val="0076395F"/>
    <w:rsid w:val="00773A60"/>
    <w:rsid w:val="0078055D"/>
    <w:rsid w:val="00780E53"/>
    <w:rsid w:val="0078458E"/>
    <w:rsid w:val="00787E3D"/>
    <w:rsid w:val="00795149"/>
    <w:rsid w:val="00796091"/>
    <w:rsid w:val="007A6857"/>
    <w:rsid w:val="007B0FDB"/>
    <w:rsid w:val="007B6BFD"/>
    <w:rsid w:val="007C3600"/>
    <w:rsid w:val="007C4216"/>
    <w:rsid w:val="007D7137"/>
    <w:rsid w:val="007E009A"/>
    <w:rsid w:val="007E4D04"/>
    <w:rsid w:val="007E6DBD"/>
    <w:rsid w:val="00800B45"/>
    <w:rsid w:val="00804B44"/>
    <w:rsid w:val="00804D01"/>
    <w:rsid w:val="00806207"/>
    <w:rsid w:val="00807CC6"/>
    <w:rsid w:val="008353E1"/>
    <w:rsid w:val="008361EF"/>
    <w:rsid w:val="00843C81"/>
    <w:rsid w:val="00844527"/>
    <w:rsid w:val="0084512A"/>
    <w:rsid w:val="008529F8"/>
    <w:rsid w:val="00857289"/>
    <w:rsid w:val="008662F1"/>
    <w:rsid w:val="00867C57"/>
    <w:rsid w:val="00873B7E"/>
    <w:rsid w:val="00873BF7"/>
    <w:rsid w:val="008756D1"/>
    <w:rsid w:val="00887534"/>
    <w:rsid w:val="0088755F"/>
    <w:rsid w:val="008926ED"/>
    <w:rsid w:val="008942F1"/>
    <w:rsid w:val="008A39AB"/>
    <w:rsid w:val="008A4222"/>
    <w:rsid w:val="008A4FBD"/>
    <w:rsid w:val="008B029C"/>
    <w:rsid w:val="008B6ABE"/>
    <w:rsid w:val="008C0629"/>
    <w:rsid w:val="008C08E0"/>
    <w:rsid w:val="008D0EED"/>
    <w:rsid w:val="008D6863"/>
    <w:rsid w:val="008E1736"/>
    <w:rsid w:val="008F47E3"/>
    <w:rsid w:val="008F62B3"/>
    <w:rsid w:val="00901C7C"/>
    <w:rsid w:val="00902A1D"/>
    <w:rsid w:val="0090749E"/>
    <w:rsid w:val="00907D2B"/>
    <w:rsid w:val="009141AD"/>
    <w:rsid w:val="00914524"/>
    <w:rsid w:val="00921949"/>
    <w:rsid w:val="00921CAB"/>
    <w:rsid w:val="00921D17"/>
    <w:rsid w:val="00925506"/>
    <w:rsid w:val="0093035E"/>
    <w:rsid w:val="0093045E"/>
    <w:rsid w:val="00933097"/>
    <w:rsid w:val="00942B47"/>
    <w:rsid w:val="00945F08"/>
    <w:rsid w:val="00955166"/>
    <w:rsid w:val="00956D31"/>
    <w:rsid w:val="00967689"/>
    <w:rsid w:val="00972D8B"/>
    <w:rsid w:val="009836D8"/>
    <w:rsid w:val="009837E5"/>
    <w:rsid w:val="00984290"/>
    <w:rsid w:val="00985226"/>
    <w:rsid w:val="009854B8"/>
    <w:rsid w:val="00997391"/>
    <w:rsid w:val="009A6E79"/>
    <w:rsid w:val="009D743E"/>
    <w:rsid w:val="009F06E4"/>
    <w:rsid w:val="009F0B50"/>
    <w:rsid w:val="009F5C6D"/>
    <w:rsid w:val="00A013C5"/>
    <w:rsid w:val="00A15F5E"/>
    <w:rsid w:val="00A20B81"/>
    <w:rsid w:val="00A217FC"/>
    <w:rsid w:val="00A33158"/>
    <w:rsid w:val="00A40710"/>
    <w:rsid w:val="00A46111"/>
    <w:rsid w:val="00A55B8E"/>
    <w:rsid w:val="00A563D1"/>
    <w:rsid w:val="00A573A9"/>
    <w:rsid w:val="00A7218F"/>
    <w:rsid w:val="00A75B0F"/>
    <w:rsid w:val="00A82D03"/>
    <w:rsid w:val="00A8611F"/>
    <w:rsid w:val="00A86616"/>
    <w:rsid w:val="00A976A2"/>
    <w:rsid w:val="00AB21F3"/>
    <w:rsid w:val="00AC0A8B"/>
    <w:rsid w:val="00AC3A8F"/>
    <w:rsid w:val="00AD166D"/>
    <w:rsid w:val="00AD2B68"/>
    <w:rsid w:val="00AD5FD3"/>
    <w:rsid w:val="00AE7EB1"/>
    <w:rsid w:val="00AF1687"/>
    <w:rsid w:val="00AF1C59"/>
    <w:rsid w:val="00AF62E1"/>
    <w:rsid w:val="00B030FD"/>
    <w:rsid w:val="00B044DD"/>
    <w:rsid w:val="00B11BA2"/>
    <w:rsid w:val="00B13927"/>
    <w:rsid w:val="00B169F2"/>
    <w:rsid w:val="00B16F7A"/>
    <w:rsid w:val="00B227CE"/>
    <w:rsid w:val="00B26E40"/>
    <w:rsid w:val="00B30BDC"/>
    <w:rsid w:val="00B36EBE"/>
    <w:rsid w:val="00B427F7"/>
    <w:rsid w:val="00B43C1E"/>
    <w:rsid w:val="00B45446"/>
    <w:rsid w:val="00B461A7"/>
    <w:rsid w:val="00B52DCE"/>
    <w:rsid w:val="00B53093"/>
    <w:rsid w:val="00B55DA1"/>
    <w:rsid w:val="00B60B8E"/>
    <w:rsid w:val="00B62A59"/>
    <w:rsid w:val="00B6727E"/>
    <w:rsid w:val="00B7242D"/>
    <w:rsid w:val="00B77F1E"/>
    <w:rsid w:val="00B8510A"/>
    <w:rsid w:val="00B85D22"/>
    <w:rsid w:val="00BA070B"/>
    <w:rsid w:val="00BB0B72"/>
    <w:rsid w:val="00BB7845"/>
    <w:rsid w:val="00BC4CC5"/>
    <w:rsid w:val="00BD5BA7"/>
    <w:rsid w:val="00BE1082"/>
    <w:rsid w:val="00BE7632"/>
    <w:rsid w:val="00BF5C10"/>
    <w:rsid w:val="00BF5FF5"/>
    <w:rsid w:val="00C04C72"/>
    <w:rsid w:val="00C1299F"/>
    <w:rsid w:val="00C12BC9"/>
    <w:rsid w:val="00C13204"/>
    <w:rsid w:val="00C16BE7"/>
    <w:rsid w:val="00C17C68"/>
    <w:rsid w:val="00C17F56"/>
    <w:rsid w:val="00C25473"/>
    <w:rsid w:val="00C34E79"/>
    <w:rsid w:val="00C407C1"/>
    <w:rsid w:val="00C41310"/>
    <w:rsid w:val="00C53083"/>
    <w:rsid w:val="00C5378A"/>
    <w:rsid w:val="00C54969"/>
    <w:rsid w:val="00C65056"/>
    <w:rsid w:val="00C823A5"/>
    <w:rsid w:val="00C8774A"/>
    <w:rsid w:val="00C90CDC"/>
    <w:rsid w:val="00C94393"/>
    <w:rsid w:val="00CA30F9"/>
    <w:rsid w:val="00CA39DC"/>
    <w:rsid w:val="00CC1B60"/>
    <w:rsid w:val="00CE1C5C"/>
    <w:rsid w:val="00CE23BB"/>
    <w:rsid w:val="00CE242A"/>
    <w:rsid w:val="00CE6335"/>
    <w:rsid w:val="00CF3233"/>
    <w:rsid w:val="00CF3B98"/>
    <w:rsid w:val="00CF45B9"/>
    <w:rsid w:val="00D01DA2"/>
    <w:rsid w:val="00D0300C"/>
    <w:rsid w:val="00D03066"/>
    <w:rsid w:val="00D21397"/>
    <w:rsid w:val="00D33C0F"/>
    <w:rsid w:val="00D47B01"/>
    <w:rsid w:val="00D547EE"/>
    <w:rsid w:val="00D5663B"/>
    <w:rsid w:val="00D6194F"/>
    <w:rsid w:val="00D65F43"/>
    <w:rsid w:val="00D74F1C"/>
    <w:rsid w:val="00D85197"/>
    <w:rsid w:val="00D8711C"/>
    <w:rsid w:val="00D964CE"/>
    <w:rsid w:val="00DA3901"/>
    <w:rsid w:val="00DA3F7F"/>
    <w:rsid w:val="00DA5140"/>
    <w:rsid w:val="00DA566C"/>
    <w:rsid w:val="00DA58DB"/>
    <w:rsid w:val="00DB16CD"/>
    <w:rsid w:val="00DB31B3"/>
    <w:rsid w:val="00DC2324"/>
    <w:rsid w:val="00DD4604"/>
    <w:rsid w:val="00E21CC6"/>
    <w:rsid w:val="00E23037"/>
    <w:rsid w:val="00E327CD"/>
    <w:rsid w:val="00E36112"/>
    <w:rsid w:val="00E41A4F"/>
    <w:rsid w:val="00E47370"/>
    <w:rsid w:val="00E53225"/>
    <w:rsid w:val="00E5715B"/>
    <w:rsid w:val="00E57FE2"/>
    <w:rsid w:val="00E71EDB"/>
    <w:rsid w:val="00E73CFB"/>
    <w:rsid w:val="00E80186"/>
    <w:rsid w:val="00E86FBA"/>
    <w:rsid w:val="00E87695"/>
    <w:rsid w:val="00E91636"/>
    <w:rsid w:val="00E93E51"/>
    <w:rsid w:val="00E9411F"/>
    <w:rsid w:val="00E96DCD"/>
    <w:rsid w:val="00EB1126"/>
    <w:rsid w:val="00EB4235"/>
    <w:rsid w:val="00EB7391"/>
    <w:rsid w:val="00EC0377"/>
    <w:rsid w:val="00EC4F63"/>
    <w:rsid w:val="00ED0DD6"/>
    <w:rsid w:val="00ED2297"/>
    <w:rsid w:val="00EF13AC"/>
    <w:rsid w:val="00EF2B99"/>
    <w:rsid w:val="00F040A5"/>
    <w:rsid w:val="00F05FED"/>
    <w:rsid w:val="00F0661D"/>
    <w:rsid w:val="00F1192D"/>
    <w:rsid w:val="00F12CDD"/>
    <w:rsid w:val="00F15515"/>
    <w:rsid w:val="00F3122A"/>
    <w:rsid w:val="00F31C54"/>
    <w:rsid w:val="00F446BF"/>
    <w:rsid w:val="00F5249D"/>
    <w:rsid w:val="00F530BF"/>
    <w:rsid w:val="00F53AD7"/>
    <w:rsid w:val="00F60E48"/>
    <w:rsid w:val="00F73235"/>
    <w:rsid w:val="00F7472E"/>
    <w:rsid w:val="00F83591"/>
    <w:rsid w:val="00F86BA1"/>
    <w:rsid w:val="00FA06E7"/>
    <w:rsid w:val="00FA0DEF"/>
    <w:rsid w:val="00FA610C"/>
    <w:rsid w:val="00FA628D"/>
    <w:rsid w:val="1D7BBB89"/>
    <w:rsid w:val="28FCBAD5"/>
    <w:rsid w:val="315C2FE8"/>
    <w:rsid w:val="70473159"/>
    <w:rsid w:val="731159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2EC20F"/>
  <w14:defaultImageDpi w14:val="330"/>
  <w15:docId w15:val="{26814482-2BF2-49E3-A335-B4490FE64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046903"/>
    <w:pPr>
      <w:numPr>
        <w:numId w:val="2"/>
      </w:numPr>
      <w:spacing w:after="120" w:line="276" w:lineRule="auto"/>
      <w:ind w:left="1080"/>
    </w:pPr>
    <w:rPr>
      <w:rFonts w:ascii="Arial" w:hAnsi="Arial"/>
    </w:rPr>
  </w:style>
  <w:style w:type="paragraph" w:customStyle="1" w:styleId="SubBullets">
    <w:name w:val="Sub Bullets"/>
    <w:qFormat/>
    <w:rsid w:val="00046903"/>
    <w:pPr>
      <w:numPr>
        <w:numId w:val="3"/>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D547EE"/>
    <w:pPr>
      <w:spacing w:after="480"/>
    </w:pPr>
    <w:rPr>
      <w:b/>
      <w:color w:val="B25EFF" w:themeColor="accen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semiHidden/>
    <w:unhideWhenUsed/>
    <w:qFormat/>
    <w:rsid w:val="00046903"/>
    <w:pPr>
      <w:numPr>
        <w:numId w:val="1"/>
      </w:numPr>
      <w:ind w:left="720" w:hanging="357"/>
    </w:pPr>
  </w:style>
  <w:style w:type="table" w:styleId="GridTable1Light-Accent2">
    <w:name w:val="Grid Table 1 Light Accent 2"/>
    <w:basedOn w:val="TableNormal"/>
    <w:uiPriority w:val="46"/>
    <w:rsid w:val="00B8510A"/>
    <w:tblPr>
      <w:tblStyleRowBandSize w:val="1"/>
      <w:tblStyleColBandSize w:val="1"/>
      <w:tblBorders>
        <w:top w:val="single" w:sz="4" w:space="0" w:color="E0BEFF" w:themeColor="accent2" w:themeTint="66"/>
        <w:left w:val="single" w:sz="4" w:space="0" w:color="E0BEFF" w:themeColor="accent2" w:themeTint="66"/>
        <w:bottom w:val="single" w:sz="4" w:space="0" w:color="E0BEFF" w:themeColor="accent2" w:themeTint="66"/>
        <w:right w:val="single" w:sz="4" w:space="0" w:color="E0BEFF" w:themeColor="accent2" w:themeTint="66"/>
        <w:insideH w:val="single" w:sz="4" w:space="0" w:color="E0BEFF" w:themeColor="accent2" w:themeTint="66"/>
        <w:insideV w:val="single" w:sz="4" w:space="0" w:color="E0BEFF" w:themeColor="accent2" w:themeTint="66"/>
      </w:tblBorders>
    </w:tblPr>
    <w:tblStylePr w:type="firstRow">
      <w:rPr>
        <w:b/>
        <w:bCs/>
      </w:rPr>
      <w:tblPr/>
      <w:tcPr>
        <w:tcBorders>
          <w:bottom w:val="single" w:sz="12" w:space="0" w:color="D09EFF" w:themeColor="accent2" w:themeTint="99"/>
        </w:tcBorders>
      </w:tcPr>
    </w:tblStylePr>
    <w:tblStylePr w:type="lastRow">
      <w:rPr>
        <w:b/>
        <w:bCs/>
      </w:rPr>
      <w:tblPr/>
      <w:tcPr>
        <w:tcBorders>
          <w:top w:val="double" w:sz="2" w:space="0" w:color="D09EFF"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A217FC"/>
    <w:tblPr>
      <w:tblStyleRowBandSize w:val="1"/>
      <w:tblStyleColBandSize w:val="1"/>
      <w:tblBorders>
        <w:top w:val="single" w:sz="4" w:space="0" w:color="D09EFF" w:themeColor="accent2" w:themeTint="99"/>
        <w:left w:val="single" w:sz="4" w:space="0" w:color="D09EFF" w:themeColor="accent2" w:themeTint="99"/>
        <w:bottom w:val="single" w:sz="4" w:space="0" w:color="D09EFF" w:themeColor="accent2" w:themeTint="99"/>
        <w:right w:val="single" w:sz="4" w:space="0" w:color="D09EFF" w:themeColor="accent2" w:themeTint="99"/>
        <w:insideH w:val="single" w:sz="4" w:space="0" w:color="D09EFF" w:themeColor="accent2" w:themeTint="99"/>
        <w:insideV w:val="single" w:sz="4" w:space="0" w:color="D09EFF" w:themeColor="accent2" w:themeTint="99"/>
      </w:tblBorders>
    </w:tblPr>
    <w:tblStylePr w:type="firstRow">
      <w:rPr>
        <w:b/>
        <w:bCs/>
        <w:color w:val="FFFFFF" w:themeColor="background1"/>
      </w:rPr>
      <w:tblPr/>
      <w:tcPr>
        <w:tcBorders>
          <w:top w:val="single" w:sz="4" w:space="0" w:color="B25EFF" w:themeColor="accent2"/>
          <w:left w:val="single" w:sz="4" w:space="0" w:color="B25EFF" w:themeColor="accent2"/>
          <w:bottom w:val="single" w:sz="4" w:space="0" w:color="B25EFF" w:themeColor="accent2"/>
          <w:right w:val="single" w:sz="4" w:space="0" w:color="B25EFF" w:themeColor="accent2"/>
          <w:insideH w:val="nil"/>
          <w:insideV w:val="nil"/>
        </w:tcBorders>
        <w:shd w:val="clear" w:color="auto" w:fill="B25EFF" w:themeFill="accent2"/>
      </w:tcPr>
    </w:tblStylePr>
    <w:tblStylePr w:type="lastRow">
      <w:rPr>
        <w:b/>
        <w:bCs/>
      </w:rPr>
      <w:tblPr/>
      <w:tcPr>
        <w:tcBorders>
          <w:top w:val="double" w:sz="4" w:space="0" w:color="B25EFF" w:themeColor="accent2"/>
        </w:tcBorders>
      </w:tcPr>
    </w:tblStylePr>
    <w:tblStylePr w:type="firstCol">
      <w:rPr>
        <w:b/>
        <w:bCs/>
      </w:rPr>
    </w:tblStylePr>
    <w:tblStylePr w:type="lastCol">
      <w:rPr>
        <w:b/>
        <w:bCs/>
      </w:rPr>
    </w:tblStylePr>
    <w:tblStylePr w:type="band1Vert">
      <w:tblPr/>
      <w:tcPr>
        <w:shd w:val="clear" w:color="auto" w:fill="EFDEFF" w:themeFill="accent2" w:themeFillTint="33"/>
      </w:tcPr>
    </w:tblStylePr>
    <w:tblStylePr w:type="band1Horz">
      <w:tblPr/>
      <w:tcPr>
        <w:shd w:val="clear" w:color="auto" w:fill="EFDEFF" w:themeFill="accent2" w:themeFillTint="33"/>
      </w:tcPr>
    </w:tblStylePr>
  </w:style>
  <w:style w:type="paragraph" w:styleId="ListParagraph">
    <w:name w:val="List Paragraph"/>
    <w:basedOn w:val="Normal"/>
    <w:uiPriority w:val="34"/>
    <w:qFormat/>
    <w:rsid w:val="00A217FC"/>
    <w:pPr>
      <w:spacing w:after="200"/>
      <w:ind w:left="720"/>
      <w:contextualSpacing/>
    </w:pPr>
    <w:rPr>
      <w:rFonts w:ascii="Calibri" w:eastAsia="Calibri" w:hAnsi="Calibri" w:cs="Times New Roman"/>
      <w:sz w:val="22"/>
      <w:szCs w:val="22"/>
    </w:rPr>
  </w:style>
  <w:style w:type="paragraph" w:customStyle="1" w:styleId="Default">
    <w:name w:val="Default"/>
    <w:rsid w:val="00A217FC"/>
    <w:pPr>
      <w:autoSpaceDE w:val="0"/>
      <w:autoSpaceDN w:val="0"/>
      <w:adjustRightInd w:val="0"/>
    </w:pPr>
    <w:rPr>
      <w:rFonts w:ascii="Arial" w:eastAsia="Calibri" w:hAnsi="Arial" w:cs="Arial"/>
      <w:color w:val="000000"/>
    </w:rPr>
  </w:style>
  <w:style w:type="paragraph" w:customStyle="1" w:styleId="infill">
    <w:name w:val="infill"/>
    <w:basedOn w:val="Normal"/>
    <w:qFormat/>
    <w:rsid w:val="00A217FC"/>
    <w:pPr>
      <w:spacing w:before="40" w:after="40" w:line="240" w:lineRule="auto"/>
    </w:pPr>
    <w:rPr>
      <w:rFonts w:eastAsia="SimSun" w:cs="Arial"/>
      <w:sz w:val="22"/>
      <w:szCs w:val="20"/>
      <w:lang w:eastAsia="zh-CN"/>
    </w:rPr>
  </w:style>
  <w:style w:type="paragraph" w:styleId="NormalWeb">
    <w:name w:val="Normal (Web)"/>
    <w:basedOn w:val="Normal"/>
    <w:uiPriority w:val="99"/>
    <w:unhideWhenUsed/>
    <w:rsid w:val="001473BF"/>
    <w:pPr>
      <w:spacing w:after="0" w:line="240" w:lineRule="auto"/>
    </w:pPr>
    <w:rPr>
      <w:rFonts w:ascii="Calibri" w:eastAsiaTheme="minorHAnsi" w:hAnsi="Calibri" w:cs="Calibri"/>
      <w:sz w:val="22"/>
      <w:szCs w:val="22"/>
      <w:lang w:eastAsia="en-GB"/>
    </w:rPr>
  </w:style>
  <w:style w:type="character" w:styleId="Hyperlink">
    <w:name w:val="Hyperlink"/>
    <w:basedOn w:val="DefaultParagraphFont"/>
    <w:uiPriority w:val="99"/>
    <w:unhideWhenUsed/>
    <w:rsid w:val="00DA5140"/>
    <w:rPr>
      <w:color w:val="FF00C8" w:themeColor="hyperlink"/>
      <w:u w:val="single"/>
    </w:rPr>
  </w:style>
  <w:style w:type="character" w:styleId="CommentReference">
    <w:name w:val="annotation reference"/>
    <w:basedOn w:val="DefaultParagraphFont"/>
    <w:uiPriority w:val="99"/>
    <w:semiHidden/>
    <w:unhideWhenUsed/>
    <w:rsid w:val="003A7C6B"/>
    <w:rPr>
      <w:sz w:val="16"/>
      <w:szCs w:val="16"/>
    </w:rPr>
  </w:style>
  <w:style w:type="paragraph" w:styleId="CommentText">
    <w:name w:val="annotation text"/>
    <w:basedOn w:val="Normal"/>
    <w:link w:val="CommentTextChar"/>
    <w:unhideWhenUsed/>
    <w:rsid w:val="003A7C6B"/>
    <w:pPr>
      <w:spacing w:line="240" w:lineRule="auto"/>
    </w:pPr>
    <w:rPr>
      <w:sz w:val="20"/>
      <w:szCs w:val="20"/>
    </w:rPr>
  </w:style>
  <w:style w:type="character" w:customStyle="1" w:styleId="CommentTextChar">
    <w:name w:val="Comment Text Char"/>
    <w:basedOn w:val="DefaultParagraphFont"/>
    <w:link w:val="CommentText"/>
    <w:rsid w:val="003A7C6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A7C6B"/>
    <w:rPr>
      <w:b/>
      <w:bCs/>
    </w:rPr>
  </w:style>
  <w:style w:type="character" w:customStyle="1" w:styleId="CommentSubjectChar">
    <w:name w:val="Comment Subject Char"/>
    <w:basedOn w:val="CommentTextChar"/>
    <w:link w:val="CommentSubject"/>
    <w:uiPriority w:val="99"/>
    <w:semiHidden/>
    <w:rsid w:val="003A7C6B"/>
    <w:rPr>
      <w:rFonts w:ascii="Arial" w:hAnsi="Arial"/>
      <w:b/>
      <w:bCs/>
      <w:sz w:val="20"/>
      <w:szCs w:val="20"/>
    </w:rPr>
  </w:style>
  <w:style w:type="character" w:styleId="PlaceholderText">
    <w:name w:val="Placeholder Text"/>
    <w:basedOn w:val="DefaultParagraphFont"/>
    <w:uiPriority w:val="99"/>
    <w:semiHidden/>
    <w:rsid w:val="001F6C8B"/>
    <w:rPr>
      <w:color w:val="808080"/>
    </w:rPr>
  </w:style>
  <w:style w:type="paragraph" w:customStyle="1" w:styleId="paragraph">
    <w:name w:val="paragraph"/>
    <w:basedOn w:val="Normal"/>
    <w:rsid w:val="006064EA"/>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6064EA"/>
  </w:style>
  <w:style w:type="character" w:customStyle="1" w:styleId="eop">
    <w:name w:val="eop"/>
    <w:basedOn w:val="DefaultParagraphFont"/>
    <w:rsid w:val="006064EA"/>
  </w:style>
  <w:style w:type="paragraph" w:customStyle="1" w:styleId="In-fill">
    <w:name w:val="In-fill"/>
    <w:next w:val="Normal"/>
    <w:rsid w:val="000E585A"/>
    <w:pPr>
      <w:spacing w:before="40" w:after="40" w:line="180" w:lineRule="atLeast"/>
    </w:pPr>
    <w:rPr>
      <w:rFonts w:ascii="Arial" w:eastAsia="Times New Roman" w:hAnsi="Arial" w:cs="Arial"/>
      <w:noProof/>
      <w:snapToGrid w:val="0"/>
      <w:sz w:val="18"/>
      <w:szCs w:val="18"/>
      <w:lang w:eastAsia="zh-CN"/>
    </w:rPr>
  </w:style>
  <w:style w:type="paragraph" w:customStyle="1" w:styleId="applicationbodytext">
    <w:name w:val="application body text"/>
    <w:basedOn w:val="Normal"/>
    <w:qFormat/>
    <w:rsid w:val="000E585A"/>
    <w:pPr>
      <w:tabs>
        <w:tab w:val="left" w:pos="426"/>
      </w:tabs>
      <w:spacing w:after="0" w:line="240" w:lineRule="auto"/>
    </w:pPr>
    <w:rPr>
      <w:rFonts w:ascii="Times New Roman" w:eastAsia="Times New Roman" w:hAnsi="Times New Roman" w:cs="Times New Roman"/>
      <w:sz w:val="20"/>
      <w:lang w:eastAsia="en-GB"/>
    </w:rPr>
  </w:style>
  <w:style w:type="paragraph" w:styleId="Revision">
    <w:name w:val="Revision"/>
    <w:hidden/>
    <w:uiPriority w:val="99"/>
    <w:semiHidden/>
    <w:rsid w:val="001B60E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934337">
      <w:bodyDiv w:val="1"/>
      <w:marLeft w:val="0"/>
      <w:marRight w:val="0"/>
      <w:marTop w:val="0"/>
      <w:marBottom w:val="0"/>
      <w:divBdr>
        <w:top w:val="none" w:sz="0" w:space="0" w:color="auto"/>
        <w:left w:val="none" w:sz="0" w:space="0" w:color="auto"/>
        <w:bottom w:val="none" w:sz="0" w:space="0" w:color="auto"/>
        <w:right w:val="none" w:sz="0" w:space="0" w:color="auto"/>
      </w:divBdr>
    </w:div>
    <w:div w:id="1058866836">
      <w:bodyDiv w:val="1"/>
      <w:marLeft w:val="0"/>
      <w:marRight w:val="0"/>
      <w:marTop w:val="0"/>
      <w:marBottom w:val="0"/>
      <w:divBdr>
        <w:top w:val="none" w:sz="0" w:space="0" w:color="auto"/>
        <w:left w:val="none" w:sz="0" w:space="0" w:color="auto"/>
        <w:bottom w:val="none" w:sz="0" w:space="0" w:color="auto"/>
        <w:right w:val="none" w:sz="0" w:space="0" w:color="auto"/>
      </w:divBdr>
    </w:div>
    <w:div w:id="1123883242">
      <w:bodyDiv w:val="1"/>
      <w:marLeft w:val="0"/>
      <w:marRight w:val="0"/>
      <w:marTop w:val="0"/>
      <w:marBottom w:val="0"/>
      <w:divBdr>
        <w:top w:val="none" w:sz="0" w:space="0" w:color="auto"/>
        <w:left w:val="none" w:sz="0" w:space="0" w:color="auto"/>
        <w:bottom w:val="none" w:sz="0" w:space="0" w:color="auto"/>
        <w:right w:val="none" w:sz="0" w:space="0" w:color="auto"/>
      </w:divBdr>
    </w:div>
    <w:div w:id="1486429498">
      <w:bodyDiv w:val="1"/>
      <w:marLeft w:val="0"/>
      <w:marRight w:val="0"/>
      <w:marTop w:val="0"/>
      <w:marBottom w:val="0"/>
      <w:divBdr>
        <w:top w:val="none" w:sz="0" w:space="0" w:color="auto"/>
        <w:left w:val="none" w:sz="0" w:space="0" w:color="auto"/>
        <w:bottom w:val="none" w:sz="0" w:space="0" w:color="auto"/>
        <w:right w:val="none" w:sz="0" w:space="0" w:color="auto"/>
      </w:divBdr>
    </w:div>
    <w:div w:id="15848778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ritishcouncil.org.np"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EF9BCB11A534E4FB1174FE4F5E9F883"/>
        <w:category>
          <w:name w:val="General"/>
          <w:gallery w:val="placeholder"/>
        </w:category>
        <w:types>
          <w:type w:val="bbPlcHdr"/>
        </w:types>
        <w:behaviors>
          <w:behavior w:val="content"/>
        </w:behaviors>
        <w:guid w:val="{A204AB57-CD70-4F91-B362-F825E7556F6F}"/>
      </w:docPartPr>
      <w:docPartBody>
        <w:p w:rsidR="00083A82" w:rsidRDefault="0010316D" w:rsidP="0010316D">
          <w:pPr>
            <w:pStyle w:val="0EF9BCB11A534E4FB1174FE4F5E9F883"/>
          </w:pPr>
          <w:r w:rsidRPr="00DB16CD">
            <w:rPr>
              <w:rStyle w:val="PlaceholderText"/>
              <w:b/>
              <w:bCs/>
            </w:rPr>
            <w:t>Choose an item.</w:t>
          </w:r>
        </w:p>
      </w:docPartBody>
    </w:docPart>
    <w:docPart>
      <w:docPartPr>
        <w:name w:val="8ED3EF54FB4642F48F02CC186FBAD495"/>
        <w:category>
          <w:name w:val="General"/>
          <w:gallery w:val="placeholder"/>
        </w:category>
        <w:types>
          <w:type w:val="bbPlcHdr"/>
        </w:types>
        <w:behaviors>
          <w:behavior w:val="content"/>
        </w:behaviors>
        <w:guid w:val="{88F64299-2F66-450F-ADBA-7E94623A47FA}"/>
      </w:docPartPr>
      <w:docPartBody>
        <w:p w:rsidR="00083A82" w:rsidRDefault="0010316D" w:rsidP="0010316D">
          <w:pPr>
            <w:pStyle w:val="8ED3EF54FB4642F48F02CC186FBAD495"/>
          </w:pPr>
          <w:r w:rsidRPr="0058634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Calibri"/>
    <w:panose1 w:val="00000000000000000000"/>
    <w:charset w:val="00"/>
    <w:family w:val="swiss"/>
    <w:notTrueType/>
    <w:pitch w:val="variable"/>
    <w:sig w:usb0="A00002EF" w:usb1="00000000" w:usb2="00000000" w:usb3="00000000" w:csb0="0000019F" w:csb1="00000000"/>
  </w:font>
  <w:font w:name="British Council Sans Bold">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72">
    <w:panose1 w:val="020B0503030000000003"/>
    <w:charset w:val="00"/>
    <w:family w:val="swiss"/>
    <w:pitch w:val="variable"/>
    <w:sig w:usb0="A00002EF" w:usb1="5000205B" w:usb2="00000008" w:usb3="00000000" w:csb0="0000009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A3B"/>
    <w:rsid w:val="00083A82"/>
    <w:rsid w:val="0010316D"/>
    <w:rsid w:val="00156B3C"/>
    <w:rsid w:val="00242997"/>
    <w:rsid w:val="00262B50"/>
    <w:rsid w:val="0029674C"/>
    <w:rsid w:val="003C73C6"/>
    <w:rsid w:val="003D5788"/>
    <w:rsid w:val="00485A3B"/>
    <w:rsid w:val="004F3140"/>
    <w:rsid w:val="008F4B61"/>
    <w:rsid w:val="0099757D"/>
    <w:rsid w:val="00CE2150"/>
    <w:rsid w:val="00D021F0"/>
    <w:rsid w:val="00E67934"/>
    <w:rsid w:val="00F96066"/>
  </w:rsids>
  <m:mathPr>
    <m:mathFont m:val="Cambria Math"/>
    <m:brkBin m:val="before"/>
    <m:brkBinSub m:val="--"/>
    <m:smallFrac m:val="0"/>
    <m:dispDef/>
    <m:lMargin m:val="0"/>
    <m:rMargin m:val="0"/>
    <m:defJc m:val="centerGroup"/>
    <m:wrapIndent m:val="1440"/>
    <m:intLim m:val="subSup"/>
    <m:naryLim m:val="undOvr"/>
  </m:mathPr>
  <w:themeFontLang w:val="en-GB" w:bidi="ne-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2150"/>
    <w:rPr>
      <w:color w:val="808080"/>
    </w:rPr>
  </w:style>
  <w:style w:type="paragraph" w:customStyle="1" w:styleId="0EF9BCB11A534E4FB1174FE4F5E9F883">
    <w:name w:val="0EF9BCB11A534E4FB1174FE4F5E9F883"/>
    <w:rsid w:val="0010316D"/>
  </w:style>
  <w:style w:type="paragraph" w:customStyle="1" w:styleId="8ED3EF54FB4642F48F02CC186FBAD495">
    <w:name w:val="8ED3EF54FB4642F48F02CC186FBAD495"/>
    <w:rsid w:val="001031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d3f5a11-46f0-4f03-bb80-039e385e9daa">
      <Terms xmlns="http://schemas.microsoft.com/office/infopath/2007/PartnerControls"/>
    </lcf76f155ced4ddcb4097134ff3c332f>
    <TaxCatchAll xmlns="67f70442-0066-4bc7-9dfa-975bf419300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09699B75504EE4D9AD979ADF7B20089" ma:contentTypeVersion="15" ma:contentTypeDescription="Create a new document." ma:contentTypeScope="" ma:versionID="f05e016d2752e7a28905baf0f23bf66f">
  <xsd:schema xmlns:xsd="http://www.w3.org/2001/XMLSchema" xmlns:xs="http://www.w3.org/2001/XMLSchema" xmlns:p="http://schemas.microsoft.com/office/2006/metadata/properties" xmlns:ns2="67f70442-0066-4bc7-9dfa-975bf4193003" xmlns:ns3="0d3f5a11-46f0-4f03-bb80-039e385e9daa" targetNamespace="http://schemas.microsoft.com/office/2006/metadata/properties" ma:root="true" ma:fieldsID="717fe8c13e08f2d19bad2ce839945f2c" ns2:_="" ns3:_="">
    <xsd:import namespace="67f70442-0066-4bc7-9dfa-975bf4193003"/>
    <xsd:import namespace="0d3f5a11-46f0-4f03-bb80-039e385e9da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SearchPropertie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f70442-0066-4bc7-9dfa-975bf41930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79a7bcc-901e-47be-bb55-31f383c58591}" ma:internalName="TaxCatchAll" ma:showField="CatchAllData" ma:web="67f70442-0066-4bc7-9dfa-975bf41930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3f5a11-46f0-4f03-bb80-039e385e9da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A41D23-4D6E-44C0-8919-7592BF8794F8}">
  <ds:schemaRefs>
    <ds:schemaRef ds:uri="http://schemas.microsoft.com/sharepoint/v3/contenttype/forms"/>
  </ds:schemaRefs>
</ds:datastoreItem>
</file>

<file path=customXml/itemProps2.xml><?xml version="1.0" encoding="utf-8"?>
<ds:datastoreItem xmlns:ds="http://schemas.openxmlformats.org/officeDocument/2006/customXml" ds:itemID="{60F74C1B-3A52-497E-B651-D0854BB7AE9A}">
  <ds:schemaRefs>
    <ds:schemaRef ds:uri="http://schemas.openxmlformats.org/officeDocument/2006/bibliography"/>
  </ds:schemaRefs>
</ds:datastoreItem>
</file>

<file path=customXml/itemProps3.xml><?xml version="1.0" encoding="utf-8"?>
<ds:datastoreItem xmlns:ds="http://schemas.openxmlformats.org/officeDocument/2006/customXml" ds:itemID="{2542A64A-C1AB-4162-BDA9-55479BFAEB45}">
  <ds:schemaRefs>
    <ds:schemaRef ds:uri="http://schemas.microsoft.com/office/2006/metadata/properties"/>
    <ds:schemaRef ds:uri="http://schemas.microsoft.com/office/infopath/2007/PartnerControls"/>
    <ds:schemaRef ds:uri="0d3f5a11-46f0-4f03-bb80-039e385e9daa"/>
    <ds:schemaRef ds:uri="67f70442-0066-4bc7-9dfa-975bf4193003"/>
  </ds:schemaRefs>
</ds:datastoreItem>
</file>

<file path=customXml/itemProps4.xml><?xml version="1.0" encoding="utf-8"?>
<ds:datastoreItem xmlns:ds="http://schemas.openxmlformats.org/officeDocument/2006/customXml" ds:itemID="{192DF138-167A-4979-ADEB-4CE61EC922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f70442-0066-4bc7-9dfa-975bf4193003"/>
    <ds:schemaRef ds:uri="0d3f5a11-46f0-4f03-bb80-039e385e9d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7</Pages>
  <Words>1619</Words>
  <Characters>9263</Characters>
  <Application>Microsoft Office Word</Application>
  <DocSecurity>0</DocSecurity>
  <Lines>201</Lines>
  <Paragraphs>123</Paragraphs>
  <ScaleCrop>false</ScaleCrop>
  <HeadingPairs>
    <vt:vector size="2" baseType="variant">
      <vt:variant>
        <vt:lpstr>Title</vt:lpstr>
      </vt:variant>
      <vt:variant>
        <vt:i4>1</vt:i4>
      </vt:variant>
    </vt:vector>
  </HeadingPairs>
  <TitlesOfParts>
    <vt:vector size="1" baseType="lpstr">
      <vt:lpstr>Role Profile PB7_Senior Programme Manager .docx</vt:lpstr>
    </vt:vector>
  </TitlesOfParts>
  <Company>British Council</Company>
  <LinksUpToDate>false</LinksUpToDate>
  <CharactersWithSpaces>10759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 PB7_Senior Programme Manager .docx</dc:title>
  <dc:subject/>
  <dc:creator>Sweeting, Oliver (HR)</dc:creator>
  <cp:keywords/>
  <dc:description/>
  <cp:lastModifiedBy>Karki, Samrat (Nepal)</cp:lastModifiedBy>
  <cp:revision>26</cp:revision>
  <cp:lastPrinted>2019-10-31T20:43:00Z</cp:lastPrinted>
  <dcterms:created xsi:type="dcterms:W3CDTF">2025-12-22T05:42:00Z</dcterms:created>
  <dcterms:modified xsi:type="dcterms:W3CDTF">2025-12-22T08:13:00Z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48100</vt:r8>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GrammarlyDocumentId">
    <vt:lpwstr>75fdf6470d0a04507d22cad17228819d9277d881c3aa4534baf1528a944c8f66</vt:lpwstr>
  </property>
  <property fmtid="{D5CDD505-2E9C-101B-9397-08002B2CF9AE}" pid="10" name="ContentTypeId">
    <vt:lpwstr>0x010100B09699B75504EE4D9AD979ADF7B20089</vt:lpwstr>
  </property>
  <property fmtid="{D5CDD505-2E9C-101B-9397-08002B2CF9AE}" pid="11" name="MediaServiceImageTags">
    <vt:lpwstr/>
  </property>
</Properties>
</file>