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872A" w14:textId="4F679152" w:rsidR="007A17CF" w:rsidRDefault="009C1DBD" w:rsidP="007A17CF">
      <w:bookmarkStart w:id="0" w:name="startdocument"/>
      <w:bookmarkStart w:id="1" w:name="documentstart"/>
      <w:bookmarkEnd w:id="0"/>
      <w:bookmarkEnd w:id="1"/>
      <w:r>
        <w:rPr>
          <w:noProof/>
        </w:rPr>
        <w:drawing>
          <wp:inline distT="0" distB="0" distL="0" distR="0" wp14:anchorId="05EC7479" wp14:editId="47457A09">
            <wp:extent cx="1371600"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4015"/>
                    </a:xfrm>
                    <a:prstGeom prst="rect">
                      <a:avLst/>
                    </a:prstGeom>
                    <a:noFill/>
                    <a:ln>
                      <a:noFill/>
                    </a:ln>
                  </pic:spPr>
                </pic:pic>
              </a:graphicData>
            </a:graphic>
          </wp:inline>
        </w:drawing>
      </w:r>
      <w:r w:rsidR="007A17CF" w:rsidRPr="007A191A">
        <w:t xml:space="preserve"> </w:t>
      </w:r>
    </w:p>
    <w:p w14:paraId="6C5156D5"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5B128CCA" w14:textId="381DC072"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F217B8">
        <w:rPr>
          <w:rFonts w:cs="Arial"/>
          <w:sz w:val="24"/>
          <w:szCs w:val="24"/>
        </w:rPr>
        <w:t>Office Supplies in Nepal</w:t>
      </w:r>
    </w:p>
    <w:p w14:paraId="71AFFDC4" w14:textId="223792CB" w:rsidR="007A17CF"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0458DB">
        <w:rPr>
          <w:rFonts w:cs="Arial"/>
          <w:sz w:val="24"/>
          <w:szCs w:val="24"/>
        </w:rPr>
        <w:t>20</w:t>
      </w:r>
      <w:r w:rsidR="007638A0">
        <w:rPr>
          <w:rFonts w:cs="Arial"/>
          <w:sz w:val="24"/>
          <w:szCs w:val="24"/>
        </w:rPr>
        <w:t xml:space="preserve"> July 2021</w:t>
      </w:r>
      <w:r w:rsidRPr="00176253">
        <w:rPr>
          <w:rFonts w:cs="Arial"/>
          <w:sz w:val="24"/>
          <w:szCs w:val="24"/>
        </w:rPr>
        <w:t xml:space="preserve"> </w:t>
      </w:r>
    </w:p>
    <w:p w14:paraId="07A746FC"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375AF1E9" w14:textId="77777777" w:rsidR="0045302F" w:rsidRDefault="0045302F" w:rsidP="0045302F">
      <w:r>
        <w:rPr>
          <w:rFonts w:cs="Arial"/>
          <w:sz w:val="21"/>
          <w:szCs w:val="21"/>
        </w:rPr>
        <w:t xml:space="preserve">1.1 </w:t>
      </w:r>
      <w:r>
        <w:rPr>
          <w:rFonts w:cs="Arial"/>
          <w:sz w:val="21"/>
          <w:szCs w:val="21"/>
        </w:rPr>
        <w:tab/>
        <w:t>The British Council builds connections, understanding and trust between people in the UK and other countries through arts and culture, education and the English language.</w:t>
      </w:r>
      <w:r>
        <w:t xml:space="preserve"> 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36FF529C" w14:textId="77777777" w:rsidR="0045302F" w:rsidRDefault="0045302F" w:rsidP="0045302F">
      <w:pPr>
        <w:rPr>
          <w:rFonts w:cs="Arial"/>
          <w:sz w:val="21"/>
          <w:szCs w:val="21"/>
        </w:rPr>
      </w:pPr>
      <w:r>
        <w:rPr>
          <w:rFonts w:cs="Arial"/>
          <w:sz w:val="21"/>
          <w:szCs w:val="21"/>
        </w:rPr>
        <w:t>1.2</w:t>
      </w:r>
      <w:r>
        <w:rPr>
          <w:rFonts w:cs="Arial"/>
          <w:sz w:val="21"/>
          <w:szCs w:val="21"/>
        </w:rPr>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7C10F1C7" w14:textId="77777777" w:rsidR="0045302F" w:rsidRDefault="0045302F" w:rsidP="0045302F">
      <w:pPr>
        <w:rPr>
          <w:rFonts w:cs="Arial"/>
          <w:sz w:val="21"/>
          <w:szCs w:val="21"/>
        </w:rPr>
      </w:pPr>
      <w:r>
        <w:rPr>
          <w:rFonts w:cs="Arial"/>
          <w:sz w:val="21"/>
          <w:szCs w:val="21"/>
        </w:rPr>
        <w:t xml:space="preserve">1.3 </w:t>
      </w:r>
      <w:r>
        <w:rPr>
          <w:rFonts w:cs="Arial"/>
          <w:sz w:val="21"/>
          <w:szCs w:val="21"/>
        </w:rPr>
        <w:tab/>
        <w:t xml:space="preserve">We work on the ground in more than 100 countries. In 2019-20 we connected with 80 million people directly and with 791 million people overall, including online and through our broadcasts and publications. Founded in 1934, we are a UK charity governed by Royal Charter and a UK public body. Further information can be viewed at </w:t>
      </w:r>
      <w:hyperlink r:id="rId11" w:history="1">
        <w:r>
          <w:rPr>
            <w:rStyle w:val="Hyperlink"/>
            <w:rFonts w:cs="Arial"/>
            <w:sz w:val="21"/>
            <w:szCs w:val="21"/>
          </w:rPr>
          <w:t>www.britishcouncil.org</w:t>
        </w:r>
      </w:hyperlink>
      <w:r>
        <w:rPr>
          <w:rFonts w:cs="Arial"/>
          <w:sz w:val="21"/>
          <w:szCs w:val="21"/>
        </w:rPr>
        <w:t xml:space="preserve">.  </w:t>
      </w:r>
    </w:p>
    <w:p w14:paraId="31184798" w14:textId="77777777" w:rsidR="007A17CF"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0B7F6611" w14:textId="1C1B3E06" w:rsidR="007A17CF" w:rsidRPr="00176253" w:rsidRDefault="007A17CF" w:rsidP="00722DC6">
      <w:pPr>
        <w:rPr>
          <w:rFonts w:cs="Arial"/>
          <w:sz w:val="21"/>
          <w:szCs w:val="21"/>
        </w:rPr>
      </w:pPr>
      <w:r w:rsidRPr="00176253">
        <w:rPr>
          <w:rFonts w:cs="Arial"/>
          <w:sz w:val="21"/>
          <w:szCs w:val="21"/>
        </w:rPr>
        <w:t xml:space="preserve">2.1 </w:t>
      </w:r>
      <w:r w:rsidRPr="00176253">
        <w:rPr>
          <w:rFonts w:cs="Arial"/>
          <w:sz w:val="21"/>
          <w:szCs w:val="21"/>
        </w:rPr>
        <w:tab/>
      </w:r>
      <w:r w:rsidR="00F217B8">
        <w:rPr>
          <w:rFonts w:cs="Arial"/>
          <w:sz w:val="21"/>
          <w:szCs w:val="21"/>
        </w:rPr>
        <w:t>Not Used</w:t>
      </w:r>
    </w:p>
    <w:p w14:paraId="317B5778" w14:textId="77777777" w:rsidR="007A17CF" w:rsidRPr="00176253" w:rsidRDefault="007A17CF" w:rsidP="00052101">
      <w:pPr>
        <w:rPr>
          <w:rFonts w:cs="Arial"/>
          <w:sz w:val="21"/>
          <w:szCs w:val="21"/>
        </w:rPr>
      </w:pPr>
      <w:r w:rsidRPr="00176253">
        <w:rPr>
          <w:rFonts w:cs="Arial"/>
          <w:sz w:val="21"/>
          <w:szCs w:val="21"/>
        </w:rPr>
        <w:t>2.</w:t>
      </w:r>
      <w:r w:rsidR="001860D6">
        <w:rPr>
          <w:rFonts w:cs="Arial"/>
          <w:sz w:val="21"/>
          <w:szCs w:val="21"/>
        </w:rPr>
        <w:t>3</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process for submitting a proposal</w:t>
      </w:r>
      <w:r w:rsidR="000F5118">
        <w:rPr>
          <w:rFonts w:cs="Arial"/>
          <w:sz w:val="21"/>
          <w:szCs w:val="21"/>
        </w:rPr>
        <w:t xml:space="preserve"> in response to this RFP</w:t>
      </w:r>
      <w:r w:rsidR="000B5BB3">
        <w:rPr>
          <w:rFonts w:cs="Arial"/>
          <w:sz w:val="21"/>
          <w:szCs w:val="21"/>
        </w:rPr>
        <w:t xml:space="preserve"> (“</w:t>
      </w:r>
      <w:r w:rsidR="000B5BB3">
        <w:rPr>
          <w:rFonts w:cs="Arial"/>
          <w:b/>
          <w:sz w:val="21"/>
          <w:szCs w:val="21"/>
        </w:rPr>
        <w:t>Proposal</w:t>
      </w:r>
      <w:r w:rsidR="000B5BB3">
        <w:rPr>
          <w:rFonts w:cs="Arial"/>
          <w:sz w:val="21"/>
          <w:szCs w:val="21"/>
        </w:rPr>
        <w:t>”)</w:t>
      </w:r>
      <w:r w:rsidRPr="00176253">
        <w:rPr>
          <w:rFonts w:cs="Arial"/>
          <w:sz w:val="21"/>
          <w:szCs w:val="21"/>
        </w:rPr>
        <w:t xml:space="preserve">. </w:t>
      </w:r>
    </w:p>
    <w:p w14:paraId="63D76065"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r>
      <w:r w:rsidR="00E42282">
        <w:rPr>
          <w:rFonts w:cs="Arial"/>
          <w:b/>
          <w:sz w:val="24"/>
          <w:szCs w:val="24"/>
        </w:rPr>
        <w:t>Proposal</w:t>
      </w:r>
      <w:r w:rsidR="007A17CF" w:rsidRPr="00176253">
        <w:rPr>
          <w:rFonts w:cs="Arial"/>
          <w:b/>
          <w:sz w:val="24"/>
          <w:szCs w:val="24"/>
        </w:rPr>
        <w:t xml:space="preserve"> Conditions and Contractual Requirements</w:t>
      </w:r>
    </w:p>
    <w:p w14:paraId="5899FFAC"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26F2426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6EB1A61" w14:textId="77777777" w:rsidR="007A17CF" w:rsidRPr="00176253" w:rsidRDefault="007A17CF" w:rsidP="007A17CF">
      <w:pPr>
        <w:rPr>
          <w:rFonts w:cs="Arial"/>
          <w:sz w:val="21"/>
          <w:szCs w:val="21"/>
        </w:rPr>
      </w:pPr>
      <w:r w:rsidRPr="00176253">
        <w:rPr>
          <w:rFonts w:cs="Arial"/>
          <w:sz w:val="21"/>
          <w:szCs w:val="21"/>
        </w:rPr>
        <w:lastRenderedPageBreak/>
        <w:t>3.1.1</w:t>
      </w:r>
      <w:r w:rsidRPr="00176253">
        <w:rPr>
          <w:rFonts w:cs="Arial"/>
          <w:sz w:val="21"/>
          <w:szCs w:val="21"/>
        </w:rPr>
        <w:tab/>
      </w:r>
      <w:r w:rsidR="0016675D" w:rsidRPr="006A4225">
        <w:rPr>
          <w:rFonts w:cs="Arial"/>
          <w:sz w:val="21"/>
          <w:szCs w:val="21"/>
          <w:u w:val="single"/>
        </w:rPr>
        <w:t>C</w:t>
      </w:r>
      <w:r w:rsidRPr="006A4225">
        <w:rPr>
          <w:rFonts w:cs="Arial"/>
          <w:sz w:val="21"/>
          <w:szCs w:val="21"/>
          <w:u w:val="single"/>
        </w:rPr>
        <w:t>ontracting authority</w:t>
      </w:r>
      <w:r w:rsidR="00443FF4">
        <w:rPr>
          <w:rFonts w:cs="Arial"/>
          <w:sz w:val="21"/>
          <w:szCs w:val="21"/>
        </w:rPr>
        <w:t>:</w:t>
      </w:r>
      <w:r w:rsidR="0016675D">
        <w:rPr>
          <w:rFonts w:cs="Arial"/>
          <w:sz w:val="21"/>
          <w:szCs w:val="21"/>
        </w:rPr>
        <w:t xml:space="preserve"> </w:t>
      </w:r>
      <w:r w:rsidRPr="00176253">
        <w:rPr>
          <w:rFonts w:cs="Arial"/>
          <w:sz w:val="21"/>
          <w:szCs w:val="21"/>
        </w:rPr>
        <w:t xml:space="preserve">the British Council </w:t>
      </w:r>
      <w:r w:rsidR="00D211FE">
        <w:rPr>
          <w:rFonts w:cs="Arial"/>
          <w:sz w:val="21"/>
          <w:szCs w:val="21"/>
        </w:rPr>
        <w:t>which includes</w:t>
      </w:r>
      <w:r w:rsidRPr="00176253">
        <w:rPr>
          <w:rFonts w:cs="Arial"/>
          <w:sz w:val="21"/>
          <w:szCs w:val="21"/>
        </w:rPr>
        <w:t xml:space="preserve"> any </w:t>
      </w:r>
      <w:r w:rsidR="00D211FE">
        <w:rPr>
          <w:rFonts w:cs="Arial"/>
          <w:sz w:val="21"/>
          <w:szCs w:val="21"/>
        </w:rPr>
        <w:t xml:space="preserve">other companies and organisations </w:t>
      </w:r>
      <w:r w:rsidRPr="00176253">
        <w:rPr>
          <w:rFonts w:cs="Arial"/>
          <w:sz w:val="21"/>
          <w:szCs w:val="21"/>
        </w:rPr>
        <w:t xml:space="preserve">that control or are controlled by the British Council from time to time (see: </w:t>
      </w:r>
      <w:hyperlink r:id="rId12"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745FB95A" w14:textId="706CF3F5" w:rsidR="007A17CF" w:rsidRDefault="007A17CF" w:rsidP="007A17CF">
      <w:pPr>
        <w:rPr>
          <w:rFonts w:cs="Arial"/>
          <w:sz w:val="21"/>
          <w:szCs w:val="21"/>
        </w:rPr>
      </w:pPr>
      <w:r w:rsidRPr="00176253">
        <w:rPr>
          <w:rFonts w:cs="Arial"/>
          <w:sz w:val="21"/>
          <w:szCs w:val="21"/>
        </w:rPr>
        <w:t>3.1.2</w:t>
      </w:r>
      <w:r w:rsidRPr="00176253">
        <w:rPr>
          <w:rFonts w:cs="Arial"/>
          <w:sz w:val="21"/>
          <w:szCs w:val="21"/>
        </w:rPr>
        <w:tab/>
      </w:r>
      <w:r w:rsidR="0016675D" w:rsidRPr="004F79B3">
        <w:rPr>
          <w:rFonts w:cs="Arial"/>
          <w:sz w:val="21"/>
          <w:szCs w:val="21"/>
          <w:u w:val="single"/>
        </w:rPr>
        <w:t>Delivery location for</w:t>
      </w:r>
      <w:r w:rsidRPr="004F79B3">
        <w:rPr>
          <w:rFonts w:cs="Arial"/>
          <w:sz w:val="21"/>
          <w:szCs w:val="21"/>
          <w:u w:val="single"/>
        </w:rPr>
        <w:t xml:space="preserve"> goods and/or services</w:t>
      </w:r>
      <w:r w:rsidR="0016675D">
        <w:rPr>
          <w:rFonts w:cs="Arial"/>
          <w:sz w:val="21"/>
          <w:szCs w:val="21"/>
        </w:rPr>
        <w:t>:</w:t>
      </w:r>
      <w:r w:rsidRPr="00176253">
        <w:rPr>
          <w:rFonts w:cs="Arial"/>
          <w:sz w:val="21"/>
          <w:szCs w:val="21"/>
        </w:rPr>
        <w:t xml:space="preserve"> </w:t>
      </w:r>
      <w:r w:rsidR="00F217B8" w:rsidRPr="00176253">
        <w:rPr>
          <w:rFonts w:cs="Arial"/>
          <w:sz w:val="21"/>
          <w:szCs w:val="21"/>
        </w:rPr>
        <w:t xml:space="preserve">the British Council offices in </w:t>
      </w:r>
      <w:proofErr w:type="spellStart"/>
      <w:r w:rsidR="00F217B8">
        <w:rPr>
          <w:rFonts w:cs="Arial"/>
          <w:sz w:val="21"/>
          <w:szCs w:val="21"/>
        </w:rPr>
        <w:t>Lainchaur</w:t>
      </w:r>
      <w:proofErr w:type="spellEnd"/>
      <w:r w:rsidR="00F217B8">
        <w:rPr>
          <w:rFonts w:cs="Arial"/>
          <w:sz w:val="21"/>
          <w:szCs w:val="21"/>
        </w:rPr>
        <w:t>, Kathmandu, Nepal and its properties inside Kathmandu Valley.</w:t>
      </w:r>
    </w:p>
    <w:p w14:paraId="1756A1CA" w14:textId="5CF2190C" w:rsidR="0016675D" w:rsidRDefault="0016675D" w:rsidP="0016675D">
      <w:pPr>
        <w:rPr>
          <w:rFonts w:cs="Arial"/>
          <w:sz w:val="21"/>
          <w:szCs w:val="21"/>
        </w:rPr>
      </w:pPr>
      <w:r w:rsidRPr="00176253">
        <w:rPr>
          <w:rFonts w:cs="Arial"/>
          <w:sz w:val="21"/>
          <w:szCs w:val="21"/>
        </w:rPr>
        <w:t>3</w:t>
      </w:r>
      <w:r>
        <w:rPr>
          <w:rFonts w:cs="Arial"/>
          <w:sz w:val="21"/>
          <w:szCs w:val="21"/>
        </w:rPr>
        <w:t>.1.3</w:t>
      </w:r>
      <w:r w:rsidRPr="00176253">
        <w:rPr>
          <w:rFonts w:cs="Arial"/>
          <w:sz w:val="21"/>
          <w:szCs w:val="21"/>
        </w:rPr>
        <w:tab/>
      </w:r>
      <w:r w:rsidRPr="00B71CB8">
        <w:rPr>
          <w:rFonts w:cs="Arial"/>
          <w:sz w:val="21"/>
          <w:szCs w:val="21"/>
          <w:u w:val="single"/>
        </w:rPr>
        <w:t>Duration</w:t>
      </w:r>
      <w:r>
        <w:rPr>
          <w:rFonts w:cs="Arial"/>
          <w:sz w:val="21"/>
          <w:szCs w:val="21"/>
        </w:rPr>
        <w:t xml:space="preserve">:  </w:t>
      </w:r>
      <w:r w:rsidR="00F217B8" w:rsidRPr="00176253">
        <w:rPr>
          <w:rFonts w:cs="Arial"/>
          <w:sz w:val="21"/>
          <w:szCs w:val="21"/>
        </w:rPr>
        <w:t xml:space="preserve">The Contract awarded will be for </w:t>
      </w:r>
      <w:r w:rsidR="00F217B8" w:rsidRPr="00B70E8E">
        <w:rPr>
          <w:rFonts w:cs="Arial"/>
          <w:b/>
          <w:sz w:val="21"/>
          <w:szCs w:val="21"/>
          <w:u w:val="single"/>
        </w:rPr>
        <w:t xml:space="preserve">duration of </w:t>
      </w:r>
      <w:r w:rsidR="00F217B8">
        <w:rPr>
          <w:rFonts w:cs="Arial"/>
          <w:b/>
          <w:sz w:val="21"/>
          <w:szCs w:val="21"/>
          <w:u w:val="single"/>
        </w:rPr>
        <w:t>2</w:t>
      </w:r>
      <w:r w:rsidR="00F217B8" w:rsidRPr="00B70E8E">
        <w:rPr>
          <w:rFonts w:cs="Arial"/>
          <w:b/>
          <w:sz w:val="21"/>
          <w:szCs w:val="21"/>
          <w:u w:val="single"/>
        </w:rPr>
        <w:t xml:space="preserve"> years</w:t>
      </w:r>
      <w:r w:rsidR="00F217B8">
        <w:rPr>
          <w:rFonts w:cs="Arial"/>
          <w:sz w:val="21"/>
          <w:szCs w:val="21"/>
        </w:rPr>
        <w:t xml:space="preserve"> </w:t>
      </w:r>
      <w:r w:rsidR="00F217B8">
        <w:rPr>
          <w:rFonts w:cs="Arial"/>
          <w:b/>
          <w:i/>
          <w:sz w:val="21"/>
          <w:szCs w:val="21"/>
          <w:u w:val="single"/>
        </w:rPr>
        <w:t>with an option for an extension</w:t>
      </w:r>
      <w:r w:rsidR="00F217B8">
        <w:rPr>
          <w:rFonts w:cs="Arial"/>
          <w:sz w:val="21"/>
          <w:szCs w:val="21"/>
        </w:rPr>
        <w:t xml:space="preserve"> under agreement of both signing parties upon writing.</w:t>
      </w:r>
    </w:p>
    <w:p w14:paraId="71899207" w14:textId="7569340B" w:rsidR="007A17CF" w:rsidRPr="00176253" w:rsidRDefault="007A17CF" w:rsidP="00321B63">
      <w:pPr>
        <w:rPr>
          <w:rFonts w:cs="Arial"/>
          <w:sz w:val="21"/>
          <w:szCs w:val="21"/>
        </w:rPr>
      </w:pPr>
      <w:r w:rsidRPr="00176253">
        <w:rPr>
          <w:rFonts w:cs="Arial"/>
          <w:sz w:val="21"/>
          <w:szCs w:val="21"/>
        </w:rPr>
        <w:t>3.1.</w:t>
      </w:r>
      <w:r w:rsidR="0016675D">
        <w:rPr>
          <w:rFonts w:cs="Arial"/>
          <w:sz w:val="21"/>
          <w:szCs w:val="21"/>
        </w:rPr>
        <w:t>4</w:t>
      </w:r>
      <w:r w:rsidRPr="00176253">
        <w:rPr>
          <w:rFonts w:cs="Arial"/>
          <w:sz w:val="21"/>
          <w:szCs w:val="21"/>
        </w:rPr>
        <w:tab/>
      </w:r>
      <w:r w:rsidR="0016675D">
        <w:rPr>
          <w:rFonts w:cs="Arial"/>
          <w:sz w:val="21"/>
          <w:szCs w:val="21"/>
          <w:u w:val="single"/>
        </w:rPr>
        <w:t>Contractual terms</w:t>
      </w:r>
      <w:r w:rsidR="0016675D" w:rsidRPr="00B71CB8">
        <w:rPr>
          <w:rFonts w:cs="Arial"/>
          <w:sz w:val="21"/>
          <w:szCs w:val="21"/>
        </w:rPr>
        <w:t xml:space="preserve">:  </w:t>
      </w:r>
      <w:r w:rsidR="00F217B8" w:rsidRPr="00B71CB8">
        <w:rPr>
          <w:rFonts w:cs="Arial"/>
          <w:sz w:val="21"/>
          <w:szCs w:val="21"/>
        </w:rPr>
        <w:t>As</w:t>
      </w:r>
      <w:r w:rsidR="00F217B8">
        <w:rPr>
          <w:rFonts w:cs="Arial"/>
          <w:sz w:val="21"/>
          <w:szCs w:val="21"/>
          <w:u w:val="single"/>
        </w:rPr>
        <w:t xml:space="preserve"> </w:t>
      </w:r>
      <w:r w:rsidR="00F217B8" w:rsidRPr="00176253">
        <w:rPr>
          <w:rFonts w:cs="Arial"/>
          <w:sz w:val="21"/>
          <w:szCs w:val="21"/>
        </w:rPr>
        <w:t xml:space="preserve">set out at Annex </w:t>
      </w:r>
      <w:r w:rsidR="00F217B8" w:rsidRPr="00B2774B">
        <w:rPr>
          <w:rFonts w:cs="Arial"/>
          <w:sz w:val="21"/>
          <w:szCs w:val="21"/>
        </w:rPr>
        <w:t>1 Terms and Conditions of Contract</w:t>
      </w:r>
      <w:r w:rsidR="00F217B8" w:rsidRPr="004F79B3">
        <w:rPr>
          <w:rFonts w:cs="Arial"/>
          <w:sz w:val="21"/>
          <w:szCs w:val="21"/>
        </w:rPr>
        <w:t xml:space="preserve"> (“</w:t>
      </w:r>
      <w:r w:rsidR="00F217B8" w:rsidRPr="004F79B3">
        <w:rPr>
          <w:rFonts w:cs="Arial"/>
          <w:b/>
          <w:sz w:val="21"/>
          <w:szCs w:val="21"/>
        </w:rPr>
        <w:t>Contract</w:t>
      </w:r>
      <w:r w:rsidR="00F217B8" w:rsidRPr="004F79B3">
        <w:rPr>
          <w:rFonts w:cs="Arial"/>
          <w:sz w:val="21"/>
          <w:szCs w:val="21"/>
        </w:rPr>
        <w:t>”)</w:t>
      </w:r>
      <w:r w:rsidR="00F217B8" w:rsidRPr="00FF34A6">
        <w:rPr>
          <w:rFonts w:cs="Arial"/>
          <w:sz w:val="21"/>
          <w:szCs w:val="21"/>
        </w:rPr>
        <w:t xml:space="preserve">. </w:t>
      </w:r>
      <w:r w:rsidRPr="00176253">
        <w:rPr>
          <w:rFonts w:cs="Arial"/>
          <w:sz w:val="21"/>
          <w:szCs w:val="21"/>
        </w:rPr>
        <w:t xml:space="preserve">By submitting a </w:t>
      </w:r>
      <w:r w:rsidR="00E42282">
        <w:rPr>
          <w:rFonts w:cs="Arial"/>
          <w:sz w:val="21"/>
          <w:szCs w:val="21"/>
        </w:rPr>
        <w:t>Proposal</w:t>
      </w:r>
      <w:r w:rsidRPr="00176253">
        <w:rPr>
          <w:rFonts w:cs="Arial"/>
          <w:sz w:val="21"/>
          <w:szCs w:val="21"/>
        </w:rPr>
        <w:t>,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r w:rsidR="00722DC6">
        <w:rPr>
          <w:rFonts w:cs="Arial"/>
          <w:sz w:val="21"/>
          <w:szCs w:val="21"/>
        </w:rPr>
        <w:t xml:space="preserve"> </w:t>
      </w:r>
      <w:bookmarkStart w:id="2" w:name="_Hlk4671683"/>
      <w:r w:rsidR="00722DC6">
        <w:rPr>
          <w:rFonts w:cs="Arial"/>
          <w:sz w:val="21"/>
          <w:szCs w:val="21"/>
        </w:rPr>
        <w:t xml:space="preserve">Once </w:t>
      </w:r>
      <w:r w:rsidR="00BA0D78">
        <w:rPr>
          <w:rFonts w:cs="Arial"/>
          <w:sz w:val="21"/>
          <w:szCs w:val="21"/>
        </w:rPr>
        <w:t>the C</w:t>
      </w:r>
      <w:r w:rsidR="00722DC6">
        <w:rPr>
          <w:rFonts w:cs="Arial"/>
          <w:sz w:val="21"/>
          <w:szCs w:val="21"/>
        </w:rPr>
        <w:t>ontract is awarded, there will be no changes</w:t>
      </w:r>
      <w:r w:rsidR="00BA0D78">
        <w:rPr>
          <w:rFonts w:cs="Arial"/>
          <w:sz w:val="21"/>
          <w:szCs w:val="21"/>
        </w:rPr>
        <w:t xml:space="preserve"> allowed</w:t>
      </w:r>
      <w:r w:rsidR="00722DC6">
        <w:rPr>
          <w:rFonts w:cs="Arial"/>
          <w:sz w:val="21"/>
          <w:szCs w:val="21"/>
        </w:rPr>
        <w:t xml:space="preserve"> to the </w:t>
      </w:r>
      <w:r w:rsidR="00BA0D78">
        <w:rPr>
          <w:rFonts w:cs="Arial"/>
          <w:sz w:val="21"/>
          <w:szCs w:val="21"/>
        </w:rPr>
        <w:t>C</w:t>
      </w:r>
      <w:r w:rsidR="00722DC6">
        <w:rPr>
          <w:rFonts w:cs="Arial"/>
          <w:sz w:val="21"/>
          <w:szCs w:val="21"/>
        </w:rPr>
        <w:t xml:space="preserve">ontract </w:t>
      </w:r>
      <w:r w:rsidR="00BA0D78">
        <w:rPr>
          <w:rFonts w:cs="Arial"/>
          <w:sz w:val="21"/>
          <w:szCs w:val="21"/>
        </w:rPr>
        <w:t>(except in accordance with the provisions of the Contract)</w:t>
      </w:r>
      <w:r w:rsidR="0016675D">
        <w:rPr>
          <w:rFonts w:cs="Arial"/>
          <w:sz w:val="21"/>
          <w:szCs w:val="21"/>
        </w:rPr>
        <w:t xml:space="preserve">.  </w:t>
      </w:r>
      <w:r w:rsidR="00722DC6">
        <w:rPr>
          <w:rFonts w:cs="Arial"/>
          <w:sz w:val="21"/>
          <w:szCs w:val="21"/>
        </w:rPr>
        <w:t>Any clarification</w:t>
      </w:r>
      <w:r w:rsidR="00C95996">
        <w:rPr>
          <w:rFonts w:cs="Arial"/>
          <w:sz w:val="21"/>
          <w:szCs w:val="21"/>
        </w:rPr>
        <w:t xml:space="preserve"> question</w:t>
      </w:r>
      <w:r w:rsidR="00722DC6">
        <w:rPr>
          <w:rFonts w:cs="Arial"/>
          <w:sz w:val="21"/>
          <w:szCs w:val="21"/>
        </w:rPr>
        <w:t xml:space="preserve">s </w:t>
      </w:r>
      <w:r w:rsidR="00C95996">
        <w:rPr>
          <w:rFonts w:cs="Arial"/>
          <w:sz w:val="21"/>
          <w:szCs w:val="21"/>
        </w:rPr>
        <w:t>in relation to any aspect of this Procurement Process</w:t>
      </w:r>
      <w:r w:rsidR="0016675D">
        <w:rPr>
          <w:rFonts w:cs="Arial"/>
          <w:sz w:val="21"/>
          <w:szCs w:val="21"/>
        </w:rPr>
        <w:t xml:space="preserve"> and the associated documentation</w:t>
      </w:r>
      <w:r w:rsidR="00722DC6">
        <w:rPr>
          <w:rFonts w:cs="Arial"/>
          <w:sz w:val="21"/>
          <w:szCs w:val="21"/>
        </w:rPr>
        <w:t xml:space="preserve"> should be submitted</w:t>
      </w:r>
      <w:r w:rsidR="00C95996">
        <w:rPr>
          <w:rFonts w:cs="Arial"/>
          <w:sz w:val="21"/>
          <w:szCs w:val="21"/>
        </w:rPr>
        <w:t xml:space="preserve"> in accordance with the process set out in paragraph 12</w:t>
      </w:r>
      <w:r w:rsidR="006969DA">
        <w:rPr>
          <w:rFonts w:cs="Arial"/>
          <w:sz w:val="21"/>
          <w:szCs w:val="21"/>
        </w:rPr>
        <w:t xml:space="preserve"> (</w:t>
      </w:r>
      <w:r w:rsidR="006969DA" w:rsidRPr="004F79B3">
        <w:rPr>
          <w:rFonts w:cs="Arial"/>
          <w:i/>
          <w:sz w:val="21"/>
          <w:szCs w:val="21"/>
        </w:rPr>
        <w:t>Clarification Requests</w:t>
      </w:r>
      <w:r w:rsidR="006969DA">
        <w:rPr>
          <w:rFonts w:cs="Arial"/>
          <w:sz w:val="21"/>
          <w:szCs w:val="21"/>
        </w:rPr>
        <w:t>)</w:t>
      </w:r>
      <w:r w:rsidR="00C95996">
        <w:rPr>
          <w:rFonts w:cs="Arial"/>
          <w:sz w:val="21"/>
          <w:szCs w:val="21"/>
        </w:rPr>
        <w:t>.</w:t>
      </w:r>
      <w:r w:rsidR="00722DC6">
        <w:rPr>
          <w:rFonts w:cs="Arial"/>
          <w:sz w:val="21"/>
          <w:szCs w:val="21"/>
        </w:rPr>
        <w:t xml:space="preserve">  </w:t>
      </w:r>
      <w:bookmarkEnd w:id="2"/>
      <w:r w:rsidR="00104649">
        <w:rPr>
          <w:rFonts w:cs="Arial"/>
          <w:sz w:val="21"/>
          <w:szCs w:val="21"/>
        </w:rPr>
        <w:t xml:space="preserve">Only changes which relate to the correction of ambiguity or manifest error in relation to the terms of the Contract will be considered and, if necessary, the British Council may, when issuing its response to clarification questions, reissue Annex </w:t>
      </w:r>
      <w:r w:rsidR="00F217B8">
        <w:rPr>
          <w:rFonts w:cs="Arial"/>
          <w:sz w:val="21"/>
          <w:szCs w:val="21"/>
        </w:rPr>
        <w:t>1</w:t>
      </w:r>
      <w:r w:rsidR="00104649">
        <w:rPr>
          <w:rFonts w:cs="Arial"/>
          <w:sz w:val="21"/>
          <w:szCs w:val="21"/>
        </w:rPr>
        <w:t xml:space="preserve"> to reflect such changes.</w:t>
      </w:r>
      <w:r w:rsidR="0016675D">
        <w:rPr>
          <w:rFonts w:cs="Arial"/>
          <w:sz w:val="21"/>
          <w:szCs w:val="21"/>
        </w:rPr>
        <w:t xml:space="preserve">  </w:t>
      </w:r>
      <w:r w:rsidR="0016675D" w:rsidRPr="00176253">
        <w:rPr>
          <w:rFonts w:cs="Arial"/>
          <w:sz w:val="21"/>
          <w:szCs w:val="21"/>
        </w:rPr>
        <w:t>Any proposed amendments received from a potential supplier as part</w:t>
      </w:r>
      <w:r w:rsidR="0016675D">
        <w:rPr>
          <w:rFonts w:cs="Arial"/>
          <w:sz w:val="21"/>
          <w:szCs w:val="21"/>
        </w:rPr>
        <w:t xml:space="preserve"> of</w:t>
      </w:r>
      <w:r w:rsidR="0016675D" w:rsidRPr="00176253">
        <w:rPr>
          <w:rFonts w:cs="Arial"/>
          <w:sz w:val="21"/>
          <w:szCs w:val="21"/>
        </w:rPr>
        <w:t xml:space="preserve"> its </w:t>
      </w:r>
      <w:r w:rsidR="0016675D">
        <w:rPr>
          <w:rFonts w:cs="Arial"/>
          <w:sz w:val="21"/>
          <w:szCs w:val="21"/>
        </w:rPr>
        <w:t>Proposal</w:t>
      </w:r>
      <w:r w:rsidR="0016675D" w:rsidRPr="00176253">
        <w:rPr>
          <w:rFonts w:cs="Arial"/>
          <w:sz w:val="21"/>
          <w:szCs w:val="21"/>
        </w:rPr>
        <w:t xml:space="preserve"> shall entitle the British Council to reject that </w:t>
      </w:r>
      <w:r w:rsidR="0016675D">
        <w:rPr>
          <w:rFonts w:cs="Arial"/>
          <w:sz w:val="21"/>
          <w:szCs w:val="21"/>
        </w:rPr>
        <w:t>Proposal</w:t>
      </w:r>
      <w:r w:rsidR="0016675D" w:rsidRPr="00176253">
        <w:rPr>
          <w:rFonts w:cs="Arial"/>
          <w:sz w:val="21"/>
          <w:szCs w:val="21"/>
        </w:rPr>
        <w:t xml:space="preserve"> and to disqualify that potential supplier from this Procurement Process.</w:t>
      </w:r>
      <w:r w:rsidR="0016675D" w:rsidRPr="00D81689" w:rsidDel="0016675D">
        <w:rPr>
          <w:rFonts w:cs="Arial"/>
          <w:sz w:val="21"/>
          <w:szCs w:val="21"/>
        </w:rPr>
        <w:t xml:space="preserve"> </w:t>
      </w:r>
    </w:p>
    <w:p w14:paraId="45B419F8"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295509A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r>
      <w:bookmarkStart w:id="3" w:name="_Hlk27131449"/>
      <w:r w:rsidRPr="00176253">
        <w:rPr>
          <w:rFonts w:cs="Arial"/>
          <w:sz w:val="21"/>
          <w:szCs w:val="21"/>
        </w:rPr>
        <w:t xml:space="preserve">By submitting a </w:t>
      </w:r>
      <w:r w:rsidR="00E42282">
        <w:rPr>
          <w:rFonts w:cs="Arial"/>
          <w:sz w:val="21"/>
          <w:szCs w:val="21"/>
        </w:rPr>
        <w:t>Proposal</w:t>
      </w:r>
      <w:r w:rsidRPr="00176253">
        <w:rPr>
          <w:rFonts w:cs="Arial"/>
          <w:sz w:val="21"/>
          <w:szCs w:val="21"/>
        </w:rPr>
        <w:t xml:space="preserve">, </w:t>
      </w:r>
      <w:r w:rsidR="00286BFA">
        <w:rPr>
          <w:rFonts w:cs="Arial"/>
          <w:sz w:val="21"/>
          <w:szCs w:val="21"/>
        </w:rPr>
        <w:t>you</w:t>
      </w:r>
      <w:r w:rsidRPr="00176253">
        <w:rPr>
          <w:rFonts w:cs="Arial"/>
          <w:sz w:val="21"/>
          <w:szCs w:val="21"/>
        </w:rPr>
        <w:t xml:space="preserve"> confirm that </w:t>
      </w:r>
      <w:r w:rsidR="00286BFA">
        <w:rPr>
          <w:rFonts w:cs="Arial"/>
          <w:sz w:val="21"/>
          <w:szCs w:val="21"/>
        </w:rPr>
        <w:t>you</w:t>
      </w:r>
      <w:r w:rsidRPr="00176253">
        <w:rPr>
          <w:rFonts w:cs="Arial"/>
          <w:sz w:val="21"/>
          <w:szCs w:val="21"/>
        </w:rPr>
        <w:t xml:space="preserve"> will, and that </w:t>
      </w:r>
      <w:r w:rsidR="00286BFA">
        <w:rPr>
          <w:rFonts w:cs="Arial"/>
          <w:sz w:val="21"/>
          <w:szCs w:val="21"/>
        </w:rPr>
        <w:t>you will</w:t>
      </w:r>
      <w:r w:rsidRPr="00176253">
        <w:rPr>
          <w:rFonts w:cs="Arial"/>
          <w:sz w:val="21"/>
          <w:szCs w:val="21"/>
        </w:rPr>
        <w:t xml:space="preserve">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3"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w:t>
      </w:r>
      <w:bookmarkEnd w:id="3"/>
    </w:p>
    <w:p w14:paraId="3E5FF4E1"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 xml:space="preserve">General </w:t>
      </w:r>
      <w:r w:rsidR="00E42282">
        <w:rPr>
          <w:rFonts w:cs="Arial"/>
          <w:b/>
          <w:sz w:val="21"/>
          <w:szCs w:val="21"/>
        </w:rPr>
        <w:t>Proposal</w:t>
      </w:r>
      <w:r w:rsidRPr="00176253">
        <w:rPr>
          <w:rFonts w:cs="Arial"/>
          <w:b/>
          <w:sz w:val="21"/>
          <w:szCs w:val="21"/>
        </w:rPr>
        <w:t xml:space="preserve"> conditions (“</w:t>
      </w:r>
      <w:r w:rsidR="00E42282">
        <w:rPr>
          <w:rFonts w:cs="Arial"/>
          <w:b/>
          <w:sz w:val="21"/>
          <w:szCs w:val="21"/>
        </w:rPr>
        <w:t>Proposal</w:t>
      </w:r>
      <w:r w:rsidRPr="00176253">
        <w:rPr>
          <w:rFonts w:cs="Arial"/>
          <w:b/>
          <w:sz w:val="21"/>
          <w:szCs w:val="21"/>
        </w:rPr>
        <w:t xml:space="preserve"> Conditions”)</w:t>
      </w:r>
    </w:p>
    <w:p w14:paraId="024231D6"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 xml:space="preserve">Application of these </w:t>
      </w:r>
      <w:r w:rsidR="00E42282">
        <w:rPr>
          <w:rFonts w:cs="Arial"/>
          <w:sz w:val="21"/>
          <w:szCs w:val="21"/>
          <w:u w:val="single"/>
        </w:rPr>
        <w:t>Proposal</w:t>
      </w:r>
      <w:r w:rsidR="00E42282" w:rsidRPr="00176253">
        <w:rPr>
          <w:rFonts w:cs="Arial"/>
          <w:sz w:val="21"/>
          <w:szCs w:val="21"/>
          <w:u w:val="single"/>
        </w:rPr>
        <w:t xml:space="preserve"> </w:t>
      </w:r>
      <w:r w:rsidRPr="00176253">
        <w:rPr>
          <w:rFonts w:cs="Arial"/>
          <w:sz w:val="21"/>
          <w:szCs w:val="21"/>
          <w:u w:val="single"/>
        </w:rPr>
        <w:t>Conditions</w:t>
      </w:r>
      <w:r w:rsidRPr="00176253">
        <w:rPr>
          <w:rFonts w:cs="Arial"/>
          <w:sz w:val="21"/>
          <w:szCs w:val="21"/>
        </w:rPr>
        <w:t xml:space="preserve"> – In participating in this Procurement Process and/or by submitting a </w:t>
      </w:r>
      <w:r w:rsidR="00E42282">
        <w:rPr>
          <w:rFonts w:cs="Arial"/>
          <w:sz w:val="21"/>
          <w:szCs w:val="21"/>
        </w:rPr>
        <w:t>Proposal</w:t>
      </w:r>
      <w:r w:rsidRPr="00176253">
        <w:rPr>
          <w:rFonts w:cs="Arial"/>
          <w:sz w:val="21"/>
          <w:szCs w:val="21"/>
        </w:rPr>
        <w:t xml:space="preserv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w:t>
      </w:r>
      <w:r w:rsidR="00E42282">
        <w:rPr>
          <w:rFonts w:cs="Arial"/>
          <w:sz w:val="21"/>
          <w:szCs w:val="21"/>
        </w:rPr>
        <w:t>Proposals</w:t>
      </w:r>
      <w:r w:rsidRPr="00176253">
        <w:rPr>
          <w:rFonts w:cs="Arial"/>
          <w:sz w:val="21"/>
          <w:szCs w:val="21"/>
        </w:rPr>
        <w:t xml:space="preserve"> should be</w:t>
      </w:r>
      <w:r w:rsidR="00E42282">
        <w:rPr>
          <w:rFonts w:cs="Arial"/>
          <w:sz w:val="21"/>
          <w:szCs w:val="21"/>
        </w:rPr>
        <w:t xml:space="preserve"> made</w:t>
      </w:r>
      <w:r w:rsidRPr="00176253">
        <w:rPr>
          <w:rFonts w:cs="Arial"/>
          <w:sz w:val="21"/>
          <w:szCs w:val="21"/>
        </w:rPr>
        <w:t xml:space="preserv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407E86E7"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w:t>
      </w:r>
      <w:r w:rsidR="00E42282">
        <w:rPr>
          <w:rFonts w:cs="Arial"/>
          <w:sz w:val="21"/>
          <w:szCs w:val="21"/>
        </w:rPr>
        <w:t xml:space="preserve">Proposal </w:t>
      </w:r>
      <w:r w:rsidRPr="00176253">
        <w:rPr>
          <w:rFonts w:cs="Arial"/>
          <w:sz w:val="21"/>
          <w:szCs w:val="21"/>
        </w:rPr>
        <w:t xml:space="preserve">is submitted on the basis that you consent to the British Council carrying out all necessary actions to verify the information that you have </w:t>
      </w:r>
      <w:r w:rsidR="000306AE" w:rsidRPr="00176253">
        <w:rPr>
          <w:rFonts w:cs="Arial"/>
          <w:sz w:val="21"/>
          <w:szCs w:val="21"/>
        </w:rPr>
        <w:t>provided,</w:t>
      </w:r>
      <w:r w:rsidRPr="00176253">
        <w:rPr>
          <w:rFonts w:cs="Arial"/>
          <w:sz w:val="21"/>
          <w:szCs w:val="21"/>
        </w:rPr>
        <w:t xml:space="preserve"> and the analysis of your </w:t>
      </w:r>
      <w:r w:rsidR="00E42282">
        <w:rPr>
          <w:rFonts w:cs="Arial"/>
          <w:sz w:val="21"/>
          <w:szCs w:val="21"/>
        </w:rPr>
        <w:t>Proposal</w:t>
      </w:r>
      <w:r w:rsidRPr="00176253">
        <w:rPr>
          <w:rFonts w:cs="Arial"/>
          <w:sz w:val="21"/>
          <w:szCs w:val="21"/>
        </w:rPr>
        <w:t xml:space="preserve"> being undertaken by one or more third parties commissioned by the British Council for such purposes. </w:t>
      </w:r>
    </w:p>
    <w:p w14:paraId="510A338C" w14:textId="77777777" w:rsidR="007A17CF" w:rsidRPr="00176253" w:rsidRDefault="007A17CF" w:rsidP="00BE6634">
      <w:pPr>
        <w:rPr>
          <w:rFonts w:cs="Arial"/>
          <w:sz w:val="21"/>
          <w:szCs w:val="21"/>
        </w:rPr>
      </w:pPr>
      <w:r w:rsidRPr="00176253">
        <w:rPr>
          <w:rFonts w:cs="Arial"/>
          <w:sz w:val="21"/>
          <w:szCs w:val="21"/>
        </w:rPr>
        <w:lastRenderedPageBreak/>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w:t>
      </w:r>
      <w:r w:rsidR="00286BFA">
        <w:rPr>
          <w:rFonts w:cs="Arial"/>
          <w:sz w:val="21"/>
          <w:szCs w:val="21"/>
        </w:rPr>
        <w:t>.</w:t>
      </w:r>
      <w:r w:rsidRPr="00176253">
        <w:rPr>
          <w:rFonts w:cs="Arial"/>
          <w:sz w:val="21"/>
          <w:szCs w:val="21"/>
        </w:rPr>
        <w:t xml:space="preserve"> </w:t>
      </w:r>
      <w:r w:rsidR="00286BFA">
        <w:rPr>
          <w:rFonts w:cs="Arial"/>
          <w:sz w:val="21"/>
          <w:szCs w:val="21"/>
        </w:rPr>
        <w:t xml:space="preserve">No </w:t>
      </w:r>
      <w:r w:rsidRPr="00176253">
        <w:rPr>
          <w:rFonts w:cs="Arial"/>
          <w:sz w:val="21"/>
          <w:szCs w:val="21"/>
        </w:rPr>
        <w:t>liability</w:t>
      </w:r>
      <w:r w:rsidR="00286BFA">
        <w:rPr>
          <w:rFonts w:cs="Arial"/>
          <w:sz w:val="21"/>
          <w:szCs w:val="21"/>
        </w:rPr>
        <w:t xml:space="preserve"> (save for fraudulent misrepresentation) is accepted</w:t>
      </w:r>
      <w:r w:rsidRPr="00176253">
        <w:rPr>
          <w:rFonts w:cs="Arial"/>
          <w:sz w:val="21"/>
          <w:szCs w:val="21"/>
        </w:rPr>
        <w:t xml:space="preserve"> for its accuracy, adequacy or completeness and no warranty is given as such. </w:t>
      </w:r>
    </w:p>
    <w:p w14:paraId="0F68545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w:t>
      </w:r>
      <w:r w:rsidR="00286BFA">
        <w:rPr>
          <w:rFonts w:cs="Arial"/>
          <w:sz w:val="21"/>
          <w:szCs w:val="21"/>
        </w:rPr>
        <w:t>The clarification process set out in paragraph 12 should be used for any queries in relation to</w:t>
      </w:r>
      <w:r w:rsidRPr="00176253">
        <w:rPr>
          <w:rFonts w:cs="Arial"/>
          <w:sz w:val="21"/>
          <w:szCs w:val="21"/>
        </w:rPr>
        <w:t xml:space="preserve"> this Procurement Process. </w:t>
      </w:r>
    </w:p>
    <w:p w14:paraId="30790060" w14:textId="5818AAA6"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00286BFA">
        <w:rPr>
          <w:rFonts w:cs="Arial"/>
          <w:sz w:val="21"/>
          <w:szCs w:val="21"/>
        </w:rPr>
        <w:t xml:space="preserve"> and if </w:t>
      </w:r>
      <w:r w:rsidR="000458DB">
        <w:rPr>
          <w:rFonts w:cs="Arial"/>
          <w:sz w:val="21"/>
          <w:szCs w:val="21"/>
        </w:rPr>
        <w:t xml:space="preserve">appropriate, </w:t>
      </w:r>
      <w:r w:rsidR="000458DB" w:rsidRPr="00176253">
        <w:rPr>
          <w:rFonts w:cs="Arial"/>
          <w:sz w:val="21"/>
          <w:szCs w:val="21"/>
        </w:rPr>
        <w:t>the</w:t>
      </w:r>
      <w:r w:rsidRPr="00176253">
        <w:rPr>
          <w:rFonts w:cs="Arial"/>
          <w:sz w:val="21"/>
          <w:szCs w:val="21"/>
        </w:rPr>
        <w:t xml:space="preserve"> Response Deadline shall, at the discretion of the British Council, be extended. </w:t>
      </w:r>
    </w:p>
    <w:p w14:paraId="2D102A22" w14:textId="77777777" w:rsidR="007A17CF"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8D3039">
        <w:rPr>
          <w:rFonts w:cs="Arial"/>
          <w:sz w:val="21"/>
          <w:szCs w:val="21"/>
          <w:u w:val="single"/>
        </w:rPr>
        <w:t xml:space="preserve">Compliance of </w:t>
      </w:r>
      <w:r w:rsidR="00E42282" w:rsidRPr="008D3039">
        <w:rPr>
          <w:rFonts w:cs="Arial"/>
          <w:sz w:val="21"/>
          <w:szCs w:val="21"/>
          <w:u w:val="single"/>
        </w:rPr>
        <w:t>Proposal</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w:t>
      </w:r>
      <w:r w:rsidR="00E42282">
        <w:rPr>
          <w:rFonts w:cs="Arial"/>
          <w:sz w:val="21"/>
          <w:szCs w:val="21"/>
        </w:rPr>
        <w:t>Proposal</w:t>
      </w:r>
      <w:r w:rsidR="00E42282" w:rsidRPr="00176253">
        <w:rPr>
          <w:rFonts w:cs="Arial"/>
          <w:sz w:val="21"/>
          <w:szCs w:val="21"/>
        </w:rPr>
        <w:t xml:space="preserve"> </w:t>
      </w:r>
      <w:r w:rsidRPr="00176253">
        <w:rPr>
          <w:rFonts w:cs="Arial"/>
          <w:sz w:val="21"/>
          <w:szCs w:val="21"/>
        </w:rPr>
        <w:t>Conditions and the Contract) and all other documents and any clarifications or updates issued by the British Council as part of this Procurement Process.</w:t>
      </w:r>
    </w:p>
    <w:p w14:paraId="602D2A39" w14:textId="487626C9" w:rsidR="00104649" w:rsidRPr="00FF34A6" w:rsidRDefault="001860D6" w:rsidP="001860D6">
      <w:pPr>
        <w:rPr>
          <w:rFonts w:cs="Arial"/>
          <w:sz w:val="21"/>
          <w:szCs w:val="21"/>
        </w:rPr>
      </w:pPr>
      <w:r>
        <w:rPr>
          <w:rFonts w:cs="Arial"/>
          <w:sz w:val="21"/>
          <w:szCs w:val="21"/>
        </w:rPr>
        <w:t>3.3.7</w:t>
      </w:r>
      <w:r>
        <w:rPr>
          <w:rFonts w:cs="Arial"/>
          <w:sz w:val="21"/>
          <w:szCs w:val="21"/>
        </w:rPr>
        <w:tab/>
      </w:r>
      <w:r w:rsidRPr="004F79B3">
        <w:rPr>
          <w:rFonts w:cs="Arial"/>
          <w:sz w:val="21"/>
          <w:szCs w:val="21"/>
          <w:u w:val="single"/>
        </w:rPr>
        <w:t xml:space="preserve">Compliance </w:t>
      </w:r>
      <w:r w:rsidR="00104649" w:rsidRPr="004F79B3">
        <w:rPr>
          <w:rFonts w:cs="Arial"/>
          <w:sz w:val="21"/>
          <w:szCs w:val="21"/>
          <w:u w:val="single"/>
        </w:rPr>
        <w:t>with the terms of the Contract</w:t>
      </w:r>
      <w:r>
        <w:rPr>
          <w:rFonts w:cs="Arial"/>
          <w:sz w:val="21"/>
          <w:szCs w:val="21"/>
        </w:rPr>
        <w:t xml:space="preserve"> – The </w:t>
      </w:r>
      <w:r w:rsidR="00104649">
        <w:rPr>
          <w:rFonts w:cs="Arial"/>
          <w:sz w:val="21"/>
          <w:szCs w:val="21"/>
        </w:rPr>
        <w:t xml:space="preserve">successful </w:t>
      </w:r>
      <w:r w:rsidR="000D5584">
        <w:rPr>
          <w:rFonts w:cs="Arial"/>
          <w:sz w:val="21"/>
          <w:szCs w:val="21"/>
        </w:rPr>
        <w:t>supplier</w:t>
      </w:r>
      <w:r w:rsidR="00104649">
        <w:rPr>
          <w:rFonts w:cs="Arial"/>
          <w:sz w:val="21"/>
          <w:szCs w:val="21"/>
        </w:rPr>
        <w:t xml:space="preserve"> </w:t>
      </w:r>
      <w:r w:rsidR="00286BFA">
        <w:rPr>
          <w:rFonts w:cs="Arial"/>
          <w:sz w:val="21"/>
          <w:szCs w:val="21"/>
        </w:rPr>
        <w:t>must</w:t>
      </w:r>
      <w:r w:rsidR="00104649">
        <w:rPr>
          <w:rFonts w:cs="Arial"/>
          <w:sz w:val="21"/>
          <w:szCs w:val="21"/>
        </w:rPr>
        <w:t xml:space="preserve"> comply with the Contract as set out in </w:t>
      </w:r>
      <w:r>
        <w:rPr>
          <w:rFonts w:cs="Arial"/>
          <w:sz w:val="21"/>
          <w:szCs w:val="21"/>
        </w:rPr>
        <w:t xml:space="preserve">Annex </w:t>
      </w:r>
      <w:r w:rsidR="00F217B8">
        <w:rPr>
          <w:rFonts w:cs="Arial"/>
          <w:sz w:val="21"/>
          <w:szCs w:val="21"/>
        </w:rPr>
        <w:t>1</w:t>
      </w:r>
      <w:r>
        <w:rPr>
          <w:rFonts w:cs="Arial"/>
          <w:sz w:val="21"/>
          <w:szCs w:val="21"/>
        </w:rPr>
        <w:t xml:space="preserve"> </w:t>
      </w:r>
      <w:r w:rsidR="00104649">
        <w:rPr>
          <w:rFonts w:cs="Arial"/>
          <w:sz w:val="21"/>
          <w:szCs w:val="21"/>
        </w:rPr>
        <w:t xml:space="preserve">without any amendment (save as described in paragraph </w:t>
      </w:r>
      <w:r w:rsidR="004314B1">
        <w:rPr>
          <w:rFonts w:cs="Arial"/>
          <w:sz w:val="21"/>
          <w:szCs w:val="21"/>
        </w:rPr>
        <w:t>3.1.4</w:t>
      </w:r>
      <w:r w:rsidR="00104649">
        <w:rPr>
          <w:rFonts w:cs="Arial"/>
          <w:sz w:val="21"/>
          <w:szCs w:val="21"/>
        </w:rPr>
        <w:t>)</w:t>
      </w:r>
      <w:r>
        <w:rPr>
          <w:rFonts w:cs="Arial"/>
          <w:sz w:val="21"/>
          <w:szCs w:val="21"/>
        </w:rPr>
        <w:t>.</w:t>
      </w:r>
      <w:r w:rsidR="00104649" w:rsidDel="00104649">
        <w:rPr>
          <w:rFonts w:cs="Arial"/>
          <w:sz w:val="21"/>
          <w:szCs w:val="21"/>
        </w:rPr>
        <w:t xml:space="preserve"> </w:t>
      </w:r>
    </w:p>
    <w:p w14:paraId="3FB9BEAC" w14:textId="21631A63" w:rsidR="007A17CF" w:rsidRPr="00176253" w:rsidRDefault="007A17CF" w:rsidP="003F0DB6">
      <w:pPr>
        <w:rPr>
          <w:rFonts w:cs="Arial"/>
          <w:sz w:val="21"/>
          <w:szCs w:val="21"/>
        </w:rPr>
      </w:pPr>
      <w:r w:rsidRPr="00176253">
        <w:rPr>
          <w:rFonts w:cs="Arial"/>
          <w:sz w:val="21"/>
          <w:szCs w:val="21"/>
        </w:rPr>
        <w:t>3.3.</w:t>
      </w:r>
      <w:r w:rsidR="001860D6">
        <w:rPr>
          <w:rFonts w:cs="Arial"/>
          <w:sz w:val="21"/>
          <w:szCs w:val="21"/>
        </w:rPr>
        <w:t>8</w:t>
      </w:r>
      <w:r w:rsidRPr="00176253">
        <w:rPr>
          <w:rFonts w:cs="Arial"/>
          <w:sz w:val="21"/>
          <w:szCs w:val="21"/>
        </w:rPr>
        <w:tab/>
      </w:r>
      <w:r w:rsidRPr="008D3039">
        <w:rPr>
          <w:rFonts w:cs="Arial"/>
          <w:sz w:val="21"/>
          <w:szCs w:val="21"/>
          <w:u w:val="single"/>
        </w:rPr>
        <w:t xml:space="preserve">Format of </w:t>
      </w:r>
      <w:r w:rsidR="000D5584" w:rsidRPr="008D3039">
        <w:rPr>
          <w:rFonts w:cs="Arial"/>
          <w:sz w:val="21"/>
          <w:szCs w:val="21"/>
          <w:u w:val="single"/>
        </w:rPr>
        <w:t>Proposal</w:t>
      </w:r>
      <w:r w:rsidRPr="00176253">
        <w:rPr>
          <w:rFonts w:cs="Arial"/>
          <w:sz w:val="21"/>
          <w:szCs w:val="21"/>
        </w:rPr>
        <w:t xml:space="preserve"> – </w:t>
      </w:r>
      <w:r w:rsidR="00E42282">
        <w:rPr>
          <w:rFonts w:cs="Arial"/>
          <w:sz w:val="21"/>
          <w:szCs w:val="21"/>
        </w:rPr>
        <w:t>Proposals</w:t>
      </w:r>
      <w:r w:rsidRPr="00176253">
        <w:rPr>
          <w:rFonts w:cs="Arial"/>
          <w:sz w:val="21"/>
          <w:szCs w:val="21"/>
        </w:rPr>
        <w:t xml:space="preserve"> must comprise the relevant documents as detailed by the British Council in Annex </w:t>
      </w:r>
      <w:r w:rsidR="00F217B8">
        <w:rPr>
          <w:rFonts w:cs="Arial"/>
          <w:sz w:val="21"/>
          <w:szCs w:val="21"/>
        </w:rPr>
        <w:t>2</w:t>
      </w:r>
      <w:r w:rsidRPr="00176253">
        <w:rPr>
          <w:rFonts w:cs="Arial"/>
          <w:sz w:val="21"/>
          <w:szCs w:val="21"/>
        </w:rPr>
        <w:t xml:space="preserve"> (Supplier </w:t>
      </w:r>
      <w:r w:rsidR="000D5584">
        <w:rPr>
          <w:rFonts w:cs="Arial"/>
          <w:sz w:val="21"/>
          <w:szCs w:val="21"/>
        </w:rPr>
        <w:t>Proposal</w:t>
      </w:r>
      <w:r w:rsidRPr="00176253">
        <w:rPr>
          <w:rFonts w:cs="Arial"/>
          <w:sz w:val="21"/>
          <w:szCs w:val="21"/>
        </w:rPr>
        <w:t>)</w:t>
      </w:r>
      <w:r w:rsidR="00286BFA">
        <w:rPr>
          <w:rFonts w:cs="Arial"/>
          <w:sz w:val="21"/>
          <w:szCs w:val="21"/>
        </w:rPr>
        <w:t xml:space="preserve"> completed in accordance with relevant all instructions</w:t>
      </w:r>
      <w:r w:rsidRPr="00176253">
        <w:rPr>
          <w:rFonts w:cs="Arial"/>
          <w:sz w:val="21"/>
          <w:szCs w:val="21"/>
        </w:rPr>
        <w:t>. Any documents requested by the British Council must be completed in full. It is</w:t>
      </w:r>
      <w:r w:rsidR="00443FF4">
        <w:rPr>
          <w:rFonts w:cs="Arial"/>
          <w:sz w:val="21"/>
          <w:szCs w:val="21"/>
        </w:rPr>
        <w:t xml:space="preserve"> </w:t>
      </w:r>
      <w:r w:rsidR="00321B63" w:rsidRPr="00176253">
        <w:rPr>
          <w:rFonts w:cs="Arial"/>
          <w:sz w:val="21"/>
          <w:szCs w:val="21"/>
        </w:rPr>
        <w:t>important that you read the RFP</w:t>
      </w:r>
      <w:r w:rsidRPr="00176253">
        <w:rPr>
          <w:rFonts w:cs="Arial"/>
          <w:sz w:val="21"/>
          <w:szCs w:val="21"/>
        </w:rPr>
        <w:t xml:space="preserve"> carefully before completing and submitting your </w:t>
      </w:r>
      <w:r w:rsidR="000D5584">
        <w:rPr>
          <w:rFonts w:cs="Arial"/>
          <w:sz w:val="21"/>
          <w:szCs w:val="21"/>
        </w:rPr>
        <w:t>Proposal</w:t>
      </w:r>
      <w:r w:rsidRPr="00176253">
        <w:rPr>
          <w:rFonts w:cs="Arial"/>
          <w:sz w:val="21"/>
          <w:szCs w:val="21"/>
        </w:rPr>
        <w:t>.</w:t>
      </w:r>
    </w:p>
    <w:p w14:paraId="53D4B0E3" w14:textId="56585777" w:rsidR="007A17CF" w:rsidRPr="00176253" w:rsidRDefault="007A17CF" w:rsidP="003F0DB6">
      <w:pPr>
        <w:rPr>
          <w:rFonts w:cs="Arial"/>
          <w:sz w:val="21"/>
          <w:szCs w:val="21"/>
        </w:rPr>
      </w:pPr>
      <w:r w:rsidRPr="00176253">
        <w:rPr>
          <w:rFonts w:cs="Arial"/>
          <w:sz w:val="21"/>
          <w:szCs w:val="21"/>
        </w:rPr>
        <w:t>3.3.</w:t>
      </w:r>
      <w:r w:rsidR="001860D6">
        <w:rPr>
          <w:rFonts w:cs="Arial"/>
          <w:sz w:val="21"/>
          <w:szCs w:val="21"/>
        </w:rPr>
        <w:t>9</w:t>
      </w:r>
      <w:r w:rsidRPr="00176253">
        <w:rPr>
          <w:rFonts w:cs="Arial"/>
          <w:sz w:val="21"/>
          <w:szCs w:val="21"/>
        </w:rPr>
        <w:tab/>
      </w:r>
      <w:r w:rsidRPr="00176253">
        <w:rPr>
          <w:rFonts w:cs="Arial"/>
          <w:sz w:val="21"/>
          <w:szCs w:val="21"/>
          <w:u w:val="single"/>
        </w:rPr>
        <w:t xml:space="preserve">Modifications to </w:t>
      </w:r>
      <w:r w:rsidR="00E42282">
        <w:rPr>
          <w:rFonts w:cs="Arial"/>
          <w:sz w:val="21"/>
          <w:szCs w:val="21"/>
          <w:u w:val="single"/>
        </w:rPr>
        <w:t>Proposal</w:t>
      </w:r>
      <w:r w:rsidR="00286BFA">
        <w:rPr>
          <w:rFonts w:cs="Arial"/>
          <w:sz w:val="21"/>
          <w:szCs w:val="21"/>
          <w:u w:val="single"/>
        </w:rPr>
        <w:t>s</w:t>
      </w:r>
      <w:r w:rsidRPr="00176253">
        <w:rPr>
          <w:rFonts w:cs="Arial"/>
          <w:sz w:val="21"/>
          <w:szCs w:val="21"/>
          <w:u w:val="single"/>
        </w:rPr>
        <w:t xml:space="preserve"> once submitted</w:t>
      </w:r>
      <w:r w:rsidRPr="00176253">
        <w:rPr>
          <w:rFonts w:cs="Arial"/>
          <w:sz w:val="21"/>
          <w:szCs w:val="21"/>
        </w:rPr>
        <w:t xml:space="preserve"> – You may modify your </w:t>
      </w:r>
      <w:r w:rsidR="00E42282">
        <w:rPr>
          <w:rFonts w:cs="Arial"/>
          <w:sz w:val="21"/>
          <w:szCs w:val="21"/>
        </w:rPr>
        <w:t>Proposal</w:t>
      </w:r>
      <w:r w:rsidR="00674643" w:rsidRPr="00176253">
        <w:rPr>
          <w:rFonts w:cs="Arial"/>
          <w:sz w:val="21"/>
          <w:szCs w:val="21"/>
        </w:rPr>
        <w:t xml:space="preserve"> prior to the </w:t>
      </w:r>
      <w:r w:rsidRPr="00176253">
        <w:rPr>
          <w:rFonts w:cs="Arial"/>
          <w:sz w:val="21"/>
          <w:szCs w:val="21"/>
        </w:rPr>
        <w:t xml:space="preserve">Response Deadline by giving written notice to the British Council. Any modification should be clear and submitted as a </w:t>
      </w:r>
      <w:r w:rsidR="000306AE" w:rsidRPr="00176253">
        <w:rPr>
          <w:rFonts w:cs="Arial"/>
          <w:sz w:val="21"/>
          <w:szCs w:val="21"/>
        </w:rPr>
        <w:t>completely</w:t>
      </w:r>
      <w:r w:rsidRPr="00176253">
        <w:rPr>
          <w:rFonts w:cs="Arial"/>
          <w:sz w:val="21"/>
          <w:szCs w:val="21"/>
        </w:rPr>
        <w:t xml:space="preserve"> new </w:t>
      </w:r>
      <w:r w:rsidR="00E42282">
        <w:rPr>
          <w:rFonts w:cs="Arial"/>
          <w:sz w:val="21"/>
          <w:szCs w:val="21"/>
        </w:rPr>
        <w:t>Proposal</w:t>
      </w:r>
      <w:r w:rsidRPr="00176253">
        <w:rPr>
          <w:rFonts w:cs="Arial"/>
          <w:sz w:val="21"/>
          <w:szCs w:val="21"/>
        </w:rPr>
        <w:t xml:space="preserve"> in accordance with Annex </w:t>
      </w:r>
      <w:r w:rsidR="00F217B8">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w:t>
      </w:r>
      <w:r w:rsidR="006366D6">
        <w:rPr>
          <w:rFonts w:cs="Arial"/>
          <w:sz w:val="21"/>
          <w:szCs w:val="21"/>
        </w:rPr>
        <w:t>Proposal</w:t>
      </w:r>
      <w:r w:rsidRPr="00176253">
        <w:rPr>
          <w:rFonts w:cs="Arial"/>
          <w:sz w:val="21"/>
          <w:szCs w:val="21"/>
        </w:rPr>
        <w:t xml:space="preserve">) and these </w:t>
      </w:r>
      <w:r w:rsidR="000D5584">
        <w:rPr>
          <w:rFonts w:cs="Arial"/>
          <w:sz w:val="21"/>
          <w:szCs w:val="21"/>
        </w:rPr>
        <w:t>Proposal</w:t>
      </w:r>
      <w:r w:rsidRPr="00176253">
        <w:rPr>
          <w:rFonts w:cs="Arial"/>
          <w:sz w:val="21"/>
          <w:szCs w:val="21"/>
        </w:rPr>
        <w:t xml:space="preserve"> Conditions. </w:t>
      </w:r>
    </w:p>
    <w:p w14:paraId="2192DD97" w14:textId="77777777" w:rsidR="007A17CF" w:rsidRPr="00176253" w:rsidRDefault="007A17CF" w:rsidP="00321B63">
      <w:pPr>
        <w:rPr>
          <w:rFonts w:cs="Arial"/>
          <w:sz w:val="21"/>
          <w:szCs w:val="21"/>
        </w:rPr>
      </w:pPr>
      <w:bookmarkStart w:id="4" w:name="_Hlk27133828"/>
      <w:r w:rsidRPr="00176253">
        <w:rPr>
          <w:rFonts w:cs="Arial"/>
          <w:sz w:val="21"/>
          <w:szCs w:val="21"/>
        </w:rPr>
        <w:t>3.3.1</w:t>
      </w:r>
      <w:r w:rsidR="004704A1">
        <w:rPr>
          <w:rFonts w:cs="Arial"/>
          <w:sz w:val="21"/>
          <w:szCs w:val="21"/>
        </w:rPr>
        <w:t>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w:t>
      </w:r>
      <w:r w:rsidR="000D5584">
        <w:rPr>
          <w:rFonts w:cs="Arial"/>
          <w:sz w:val="21"/>
          <w:szCs w:val="21"/>
        </w:rPr>
        <w:t>Proposal</w:t>
      </w:r>
      <w:r w:rsidRPr="00176253">
        <w:rPr>
          <w:rFonts w:cs="Arial"/>
          <w:sz w:val="21"/>
          <w:szCs w:val="21"/>
        </w:rPr>
        <w:t xml:space="preserve">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British Council to reject a </w:t>
      </w:r>
      <w:r w:rsidR="000D5584">
        <w:rPr>
          <w:rFonts w:cs="Arial"/>
          <w:sz w:val="21"/>
          <w:szCs w:val="21"/>
        </w:rPr>
        <w:t>Proposal</w:t>
      </w:r>
      <w:r w:rsidRPr="00176253">
        <w:rPr>
          <w:rFonts w:cs="Arial"/>
          <w:sz w:val="21"/>
          <w:szCs w:val="21"/>
        </w:rPr>
        <w:t xml:space="preserve"> apply and/or if you or your appointed advisers attempt:</w:t>
      </w:r>
    </w:p>
    <w:p w14:paraId="1A4BBDA1"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to inappropriately influence this Procurement Process</w:t>
      </w:r>
      <w:r w:rsidR="00286BFA">
        <w:rPr>
          <w:rFonts w:cs="Arial"/>
          <w:sz w:val="21"/>
          <w:szCs w:val="21"/>
        </w:rPr>
        <w:t xml:space="preserve"> or fix or set the price for goods or services</w:t>
      </w:r>
      <w:r w:rsidRPr="00176253">
        <w:rPr>
          <w:rFonts w:cs="Arial"/>
          <w:sz w:val="21"/>
          <w:szCs w:val="21"/>
        </w:rPr>
        <w:t xml:space="preserve">; </w:t>
      </w:r>
    </w:p>
    <w:p w14:paraId="66B67FCF"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 arrangement with any other party that such party shall refrain from submitting a </w:t>
      </w:r>
      <w:r w:rsidR="000D5584">
        <w:rPr>
          <w:rFonts w:cs="Arial"/>
          <w:sz w:val="21"/>
          <w:szCs w:val="21"/>
        </w:rPr>
        <w:t>Proposal</w:t>
      </w:r>
      <w:r w:rsidRPr="00176253">
        <w:rPr>
          <w:rFonts w:cs="Arial"/>
          <w:sz w:val="21"/>
          <w:szCs w:val="21"/>
        </w:rPr>
        <w:t xml:space="preserve">; </w:t>
      </w:r>
    </w:p>
    <w:p w14:paraId="02521C7E"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w:t>
      </w:r>
    </w:p>
    <w:p w14:paraId="231BBDA8" w14:textId="77777777" w:rsidR="007A17CF" w:rsidRPr="00176253" w:rsidRDefault="007A17CF" w:rsidP="007A17CF">
      <w:pPr>
        <w:numPr>
          <w:ilvl w:val="0"/>
          <w:numId w:val="41"/>
        </w:numPr>
        <w:spacing w:before="0"/>
        <w:rPr>
          <w:rFonts w:cs="Arial"/>
          <w:sz w:val="21"/>
          <w:szCs w:val="21"/>
        </w:rPr>
      </w:pPr>
      <w:r w:rsidRPr="00176253">
        <w:rPr>
          <w:rFonts w:cs="Arial"/>
          <w:sz w:val="21"/>
          <w:szCs w:val="21"/>
        </w:rPr>
        <w:lastRenderedPageBreak/>
        <w:t>to collude in any other way</w:t>
      </w:r>
      <w:r w:rsidR="004704A1">
        <w:rPr>
          <w:rFonts w:cs="Arial"/>
          <w:sz w:val="21"/>
          <w:szCs w:val="21"/>
        </w:rPr>
        <w:t>;</w:t>
      </w:r>
      <w:r w:rsidRPr="00176253">
        <w:rPr>
          <w:rFonts w:cs="Arial"/>
          <w:sz w:val="21"/>
          <w:szCs w:val="21"/>
        </w:rPr>
        <w:t xml:space="preserve"> </w:t>
      </w:r>
    </w:p>
    <w:p w14:paraId="7A478C21"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25D7C460" w14:textId="77777777"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w:t>
      </w:r>
      <w:r w:rsidR="000D5584">
        <w:rPr>
          <w:rFonts w:cs="Arial"/>
          <w:sz w:val="21"/>
          <w:szCs w:val="21"/>
        </w:rPr>
        <w:t>Proposal</w:t>
      </w:r>
      <w:r w:rsidRPr="00176253">
        <w:rPr>
          <w:rFonts w:cs="Arial"/>
          <w:sz w:val="21"/>
          <w:szCs w:val="21"/>
        </w:rPr>
        <w:t xml:space="preserve"> Conditions) or from another potential supplier or another </w:t>
      </w:r>
      <w:r w:rsidR="000D5584">
        <w:rPr>
          <w:rFonts w:cs="Arial"/>
          <w:sz w:val="21"/>
          <w:szCs w:val="21"/>
        </w:rPr>
        <w:t>Proposal</w:t>
      </w:r>
      <w:r w:rsidRPr="00176253">
        <w:rPr>
          <w:rFonts w:cs="Arial"/>
          <w:sz w:val="21"/>
          <w:szCs w:val="21"/>
        </w:rPr>
        <w:t xml:space="preserve">, </w:t>
      </w:r>
    </w:p>
    <w:p w14:paraId="6195706A" w14:textId="77777777" w:rsidR="007A17CF" w:rsidRPr="00176253" w:rsidRDefault="007A17CF" w:rsidP="007A17CF">
      <w:pPr>
        <w:rPr>
          <w:rFonts w:cs="Arial"/>
          <w:sz w:val="21"/>
          <w:szCs w:val="21"/>
        </w:rPr>
      </w:pPr>
      <w:r w:rsidRPr="00176253">
        <w:rPr>
          <w:rFonts w:cs="Arial"/>
          <w:sz w:val="21"/>
          <w:szCs w:val="21"/>
        </w:rPr>
        <w:t xml:space="preserve">the British Council shall be entitled to reject your </w:t>
      </w:r>
      <w:r w:rsidR="000D5584">
        <w:rPr>
          <w:rFonts w:cs="Arial"/>
          <w:sz w:val="21"/>
          <w:szCs w:val="21"/>
        </w:rPr>
        <w:t>Proposal</w:t>
      </w:r>
      <w:r w:rsidRPr="00176253">
        <w:rPr>
          <w:rFonts w:cs="Arial"/>
          <w:sz w:val="21"/>
          <w:szCs w:val="21"/>
        </w:rPr>
        <w:t xml:space="preserve"> in full and to disqualify you from this Procurement Process. Subject to </w:t>
      </w:r>
      <w:r w:rsidR="00286BFA">
        <w:rPr>
          <w:rFonts w:cs="Arial"/>
          <w:sz w:val="21"/>
          <w:szCs w:val="21"/>
        </w:rPr>
        <w:t>paragraph 3.3.1</w:t>
      </w:r>
      <w:r w:rsidRPr="00176253">
        <w:rPr>
          <w:rFonts w:cs="Arial"/>
          <w:sz w:val="21"/>
          <w:szCs w:val="21"/>
        </w:rPr>
        <w:t xml:space="preserve"> below, by participating in this Procurement Process you accept that the British Council shall have no liability to a disqualified potential supplier in these circumstances.</w:t>
      </w:r>
    </w:p>
    <w:p w14:paraId="3D066EAC" w14:textId="77777777" w:rsidR="007A17CF" w:rsidRPr="00176253" w:rsidRDefault="007A17CF" w:rsidP="007A17CF">
      <w:pPr>
        <w:rPr>
          <w:rFonts w:cs="Arial"/>
          <w:sz w:val="21"/>
          <w:szCs w:val="21"/>
        </w:rPr>
      </w:pPr>
      <w:r w:rsidRPr="00176253">
        <w:rPr>
          <w:rFonts w:cs="Arial"/>
          <w:sz w:val="21"/>
          <w:szCs w:val="21"/>
        </w:rPr>
        <w:t>3.3.1</w:t>
      </w:r>
      <w:r w:rsidR="004704A1">
        <w:rPr>
          <w:rFonts w:cs="Arial"/>
          <w:sz w:val="21"/>
          <w:szCs w:val="21"/>
        </w:rPr>
        <w:t>1</w:t>
      </w:r>
      <w:r w:rsidRPr="00176253">
        <w:rPr>
          <w:rFonts w:cs="Arial"/>
          <w:sz w:val="21"/>
          <w:szCs w:val="21"/>
        </w:rPr>
        <w:tab/>
      </w:r>
      <w:r w:rsidR="000D5584">
        <w:rPr>
          <w:rFonts w:cs="Arial"/>
          <w:sz w:val="21"/>
          <w:szCs w:val="21"/>
          <w:u w:val="single"/>
        </w:rPr>
        <w:t>Proposal</w:t>
      </w:r>
      <w:r w:rsidRPr="00176253">
        <w:rPr>
          <w:rFonts w:cs="Arial"/>
          <w:sz w:val="21"/>
          <w:szCs w:val="21"/>
          <w:u w:val="single"/>
        </w:rPr>
        <w:t xml:space="preserve"> costs</w:t>
      </w:r>
      <w:r w:rsidRPr="00176253">
        <w:rPr>
          <w:rFonts w:cs="Arial"/>
          <w:sz w:val="21"/>
          <w:szCs w:val="21"/>
        </w:rPr>
        <w:t xml:space="preserve"> – You are responsible for obtaining all information necessary for preparation of your </w:t>
      </w:r>
      <w:r w:rsidR="0074008D">
        <w:rPr>
          <w:rFonts w:cs="Arial"/>
          <w:sz w:val="21"/>
          <w:szCs w:val="21"/>
        </w:rPr>
        <w:t>Proposal</w:t>
      </w:r>
      <w:r w:rsidRPr="00176253">
        <w:rPr>
          <w:rFonts w:cs="Arial"/>
          <w:sz w:val="21"/>
          <w:szCs w:val="21"/>
        </w:rPr>
        <w:t xml:space="preserve"> and for all costs and expenses incurred in preparation of the </w:t>
      </w:r>
      <w:r w:rsidR="0074008D">
        <w:rPr>
          <w:rFonts w:cs="Arial"/>
          <w:sz w:val="21"/>
          <w:szCs w:val="21"/>
        </w:rPr>
        <w:t>Proposal</w:t>
      </w:r>
      <w:r w:rsidRPr="00176253">
        <w:rPr>
          <w:rFonts w:cs="Arial"/>
          <w:sz w:val="21"/>
          <w:szCs w:val="21"/>
        </w:rPr>
        <w:t xml:space="preserve">. Subject </w:t>
      </w:r>
      <w:r w:rsidR="00231A79">
        <w:rPr>
          <w:rFonts w:cs="Arial"/>
          <w:sz w:val="21"/>
          <w:szCs w:val="21"/>
        </w:rPr>
        <w:t>paragraph 3.3.15</w:t>
      </w:r>
      <w:r w:rsidRPr="00176253">
        <w:rPr>
          <w:rFonts w:cs="Arial"/>
          <w:sz w:val="21"/>
          <w:szCs w:val="21"/>
        </w:rPr>
        <w:t xml:space="preserve">, you accept by your participation in this </w:t>
      </w:r>
      <w:r w:rsidR="0074008D">
        <w:rPr>
          <w:rFonts w:cs="Arial"/>
          <w:sz w:val="21"/>
          <w:szCs w:val="21"/>
        </w:rPr>
        <w:t>Procurement Process</w:t>
      </w:r>
      <w:r w:rsidRPr="00176253">
        <w:rPr>
          <w:rFonts w:cs="Arial"/>
          <w:sz w:val="21"/>
          <w:szCs w:val="21"/>
        </w:rPr>
        <w:t xml:space="preserve">, including without limitation the submission of a </w:t>
      </w:r>
      <w:r w:rsidR="0074008D">
        <w:rPr>
          <w:rFonts w:cs="Arial"/>
          <w:sz w:val="21"/>
          <w:szCs w:val="21"/>
        </w:rPr>
        <w:t>Proposal</w:t>
      </w:r>
      <w:r w:rsidRPr="00176253">
        <w:rPr>
          <w:rFonts w:cs="Arial"/>
          <w:sz w:val="21"/>
          <w:szCs w:val="21"/>
        </w:rPr>
        <w:t xml:space="preserve">, that you will not be entitled to claim from the British Council any costs, expenses or liabilities that you may incur in </w:t>
      </w:r>
      <w:r w:rsidR="0074008D">
        <w:rPr>
          <w:rFonts w:cs="Arial"/>
          <w:sz w:val="21"/>
          <w:szCs w:val="21"/>
        </w:rPr>
        <w:t>submitting a Proposal</w:t>
      </w:r>
      <w:r w:rsidRPr="00176253">
        <w:rPr>
          <w:rFonts w:cs="Arial"/>
          <w:sz w:val="21"/>
          <w:szCs w:val="21"/>
        </w:rPr>
        <w:t xml:space="preserve"> irrespective of whether or not your </w:t>
      </w:r>
      <w:r w:rsidR="0074008D">
        <w:rPr>
          <w:rFonts w:cs="Arial"/>
          <w:sz w:val="21"/>
          <w:szCs w:val="21"/>
        </w:rPr>
        <w:t xml:space="preserve">Proposal </w:t>
      </w:r>
      <w:r w:rsidRPr="00176253">
        <w:rPr>
          <w:rFonts w:cs="Arial"/>
          <w:sz w:val="21"/>
          <w:szCs w:val="21"/>
        </w:rPr>
        <w:t xml:space="preserve">is successful. </w:t>
      </w:r>
    </w:p>
    <w:p w14:paraId="3AD07FFF" w14:textId="77777777" w:rsidR="007A17CF" w:rsidRPr="00176253" w:rsidRDefault="007A17CF" w:rsidP="00321B63">
      <w:pPr>
        <w:rPr>
          <w:rFonts w:cs="Arial"/>
          <w:sz w:val="21"/>
          <w:szCs w:val="21"/>
        </w:rPr>
      </w:pPr>
      <w:r w:rsidRPr="00176253">
        <w:rPr>
          <w:rFonts w:cs="Arial"/>
          <w:sz w:val="21"/>
          <w:szCs w:val="21"/>
        </w:rPr>
        <w:t>3.3.1</w:t>
      </w:r>
      <w:r w:rsidR="004704A1">
        <w:rPr>
          <w:rFonts w:cs="Arial"/>
          <w:sz w:val="21"/>
          <w:szCs w:val="21"/>
        </w:rPr>
        <w:t>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w:t>
      </w:r>
      <w:r w:rsidR="00231A79">
        <w:rPr>
          <w:rFonts w:cs="Arial"/>
          <w:sz w:val="21"/>
          <w:szCs w:val="21"/>
        </w:rPr>
        <w:t>–</w:t>
      </w:r>
      <w:r w:rsidRPr="00176253">
        <w:rPr>
          <w:rFonts w:cs="Arial"/>
          <w:sz w:val="21"/>
          <w:szCs w:val="21"/>
        </w:rPr>
        <w:t xml:space="preserve"> </w:t>
      </w:r>
      <w:r w:rsidR="00231A79">
        <w:rPr>
          <w:rFonts w:cs="Arial"/>
          <w:sz w:val="21"/>
          <w:szCs w:val="21"/>
        </w:rPr>
        <w:t>Nothing in this Procurement Process will bind</w:t>
      </w:r>
      <w:r w:rsidRPr="00176253">
        <w:rPr>
          <w:rFonts w:cs="Arial"/>
          <w:sz w:val="21"/>
          <w:szCs w:val="21"/>
        </w:rPr>
        <w:t xml:space="preserve"> the British Council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r w:rsidR="000306AE" w:rsidRPr="00176253">
        <w:rPr>
          <w:rFonts w:cs="Arial"/>
          <w:sz w:val="21"/>
          <w:szCs w:val="21"/>
        </w:rPr>
        <w:t>RFP,</w:t>
      </w:r>
      <w:r w:rsidRPr="00176253">
        <w:rPr>
          <w:rFonts w:cs="Arial"/>
          <w:sz w:val="21"/>
          <w:szCs w:val="21"/>
        </w:rPr>
        <w:t xml:space="preserve"> but the British Council reserves the right to terminate, amend or vary (to include, without limitation, in relation to any timescales or deadlines) this Procurement Process by notice in writing. Subject to </w:t>
      </w:r>
      <w:r w:rsidR="00231A79">
        <w:rPr>
          <w:rFonts w:cs="Arial"/>
          <w:sz w:val="21"/>
          <w:szCs w:val="21"/>
        </w:rPr>
        <w:t>paragraph 3.3.15</w:t>
      </w:r>
      <w:r w:rsidRPr="00176253">
        <w:rPr>
          <w:rFonts w:cs="Arial"/>
          <w:sz w:val="21"/>
          <w:szCs w:val="21"/>
        </w:rPr>
        <w:t xml:space="preserve">, the British will have no liability for any losses, costs or expenses </w:t>
      </w:r>
      <w:r w:rsidR="00231A79">
        <w:rPr>
          <w:rFonts w:cs="Arial"/>
          <w:sz w:val="21"/>
          <w:szCs w:val="21"/>
        </w:rPr>
        <w:t>you incur</w:t>
      </w:r>
      <w:r w:rsidRPr="00176253">
        <w:rPr>
          <w:rFonts w:cs="Arial"/>
          <w:sz w:val="21"/>
          <w:szCs w:val="21"/>
        </w:rPr>
        <w:t xml:space="preserve"> as a result of such </w:t>
      </w:r>
      <w:r w:rsidR="00231A79">
        <w:rPr>
          <w:rFonts w:cs="Arial"/>
          <w:sz w:val="21"/>
          <w:szCs w:val="21"/>
        </w:rPr>
        <w:t>actions</w:t>
      </w:r>
      <w:r w:rsidRPr="00176253">
        <w:rPr>
          <w:rFonts w:cs="Arial"/>
          <w:sz w:val="21"/>
          <w:szCs w:val="21"/>
        </w:rPr>
        <w:t xml:space="preserve">. </w:t>
      </w:r>
    </w:p>
    <w:p w14:paraId="6BCB265C" w14:textId="77777777" w:rsidR="007A17CF" w:rsidRPr="00176253" w:rsidRDefault="007A17CF" w:rsidP="00321B63">
      <w:pPr>
        <w:rPr>
          <w:rFonts w:cs="Arial"/>
          <w:sz w:val="21"/>
          <w:szCs w:val="21"/>
        </w:rPr>
      </w:pPr>
      <w:r w:rsidRPr="00176253">
        <w:rPr>
          <w:rFonts w:cs="Arial"/>
          <w:sz w:val="21"/>
          <w:szCs w:val="21"/>
        </w:rPr>
        <w:t>3.3.1</w:t>
      </w:r>
      <w:r w:rsidR="004704A1">
        <w:rPr>
          <w:rFonts w:cs="Arial"/>
          <w:sz w:val="21"/>
          <w:szCs w:val="21"/>
        </w:rPr>
        <w:t>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w:t>
      </w:r>
      <w:r w:rsidR="00E3588A">
        <w:rPr>
          <w:rFonts w:cs="Arial"/>
          <w:sz w:val="21"/>
          <w:szCs w:val="21"/>
        </w:rPr>
        <w:t>Proposal</w:t>
      </w:r>
      <w:r w:rsidRPr="00176253">
        <w:rPr>
          <w:rFonts w:cs="Arial"/>
          <w:sz w:val="21"/>
          <w:szCs w:val="21"/>
        </w:rPr>
        <w:t xml:space="preserve"> Conditions and the requirement</w:t>
      </w:r>
      <w:r w:rsidR="00231A79">
        <w:rPr>
          <w:rFonts w:cs="Arial"/>
          <w:sz w:val="21"/>
          <w:szCs w:val="21"/>
        </w:rPr>
        <w:t>s</w:t>
      </w:r>
      <w:r w:rsidRPr="00176253">
        <w:rPr>
          <w:rFonts w:cs="Arial"/>
          <w:sz w:val="21"/>
          <w:szCs w:val="21"/>
        </w:rPr>
        <w:t xml:space="preserve"> of this </w:t>
      </w:r>
      <w:r w:rsidR="00321B63" w:rsidRPr="00176253">
        <w:rPr>
          <w:rFonts w:cs="Arial"/>
          <w:sz w:val="21"/>
          <w:szCs w:val="21"/>
        </w:rPr>
        <w:t>RFP</w:t>
      </w:r>
      <w:r w:rsidRPr="00176253">
        <w:rPr>
          <w:rFonts w:cs="Arial"/>
          <w:sz w:val="21"/>
          <w:szCs w:val="21"/>
        </w:rPr>
        <w:t xml:space="preserve">. </w:t>
      </w:r>
    </w:p>
    <w:p w14:paraId="6B8B979F" w14:textId="77777777" w:rsidR="007A17CF" w:rsidRPr="00176253" w:rsidRDefault="007A17CF" w:rsidP="007A17CF">
      <w:pPr>
        <w:rPr>
          <w:rFonts w:cs="Arial"/>
          <w:sz w:val="21"/>
          <w:szCs w:val="21"/>
        </w:rPr>
      </w:pPr>
      <w:r w:rsidRPr="00176253">
        <w:rPr>
          <w:rFonts w:cs="Arial"/>
          <w:sz w:val="21"/>
          <w:szCs w:val="21"/>
        </w:rPr>
        <w:t>3.3.1</w:t>
      </w:r>
      <w:r w:rsidR="004704A1">
        <w:rPr>
          <w:rFonts w:cs="Arial"/>
          <w:sz w:val="21"/>
          <w:szCs w:val="21"/>
        </w:rPr>
        <w:t>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w:t>
      </w:r>
      <w:r w:rsidR="00E3588A">
        <w:rPr>
          <w:rFonts w:cs="Arial"/>
          <w:sz w:val="21"/>
          <w:szCs w:val="21"/>
        </w:rPr>
        <w:t>Proposal</w:t>
      </w:r>
      <w:r w:rsidRPr="00176253">
        <w:rPr>
          <w:rFonts w:cs="Arial"/>
          <w:sz w:val="21"/>
          <w:szCs w:val="21"/>
        </w:rPr>
        <w:t xml:space="preserve"> Conditions is intended to exclude or limit the liability of the British Council in relation to fraud or in other circumstances where the British Council’s liability may not be limited under any applicable law. </w:t>
      </w:r>
    </w:p>
    <w:bookmarkEnd w:id="4"/>
    <w:p w14:paraId="6544A6DF" w14:textId="77777777" w:rsidR="000015D7" w:rsidRPr="00176253" w:rsidRDefault="000015D7" w:rsidP="007A17CF">
      <w:pPr>
        <w:rPr>
          <w:rFonts w:cs="Arial"/>
          <w:b/>
          <w:sz w:val="20"/>
        </w:rPr>
      </w:pPr>
    </w:p>
    <w:p w14:paraId="15C29973"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ab/>
        <w:t>Confidentiality and Information Governance</w:t>
      </w:r>
    </w:p>
    <w:p w14:paraId="65857B7C"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00E3588A">
        <w:rPr>
          <w:rFonts w:cs="Arial"/>
          <w:sz w:val="21"/>
          <w:szCs w:val="21"/>
        </w:rPr>
        <w:lastRenderedPageBreak/>
        <w:t>Proposal</w:t>
      </w:r>
      <w:r w:rsidRPr="00176253">
        <w:rPr>
          <w:rFonts w:cs="Arial"/>
          <w:sz w:val="21"/>
          <w:szCs w:val="21"/>
        </w:rPr>
        <w:t>) unless the information is already in the public domain or is required to be disclosed under any applicable laws.</w:t>
      </w:r>
    </w:p>
    <w:p w14:paraId="4CDF326A" w14:textId="77777777" w:rsidR="007A17CF" w:rsidRPr="00176253" w:rsidRDefault="007A17CF" w:rsidP="001945B0">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w:t>
      </w:r>
      <w:r w:rsidR="000F5118">
        <w:rPr>
          <w:rFonts w:cs="Arial"/>
          <w:sz w:val="21"/>
          <w:szCs w:val="21"/>
        </w:rPr>
        <w:t>Proposal</w:t>
      </w:r>
      <w:r w:rsidRPr="00176253">
        <w:rPr>
          <w:rFonts w:cs="Arial"/>
          <w:sz w:val="21"/>
          <w:szCs w:val="21"/>
        </w:rPr>
        <w:t xml:space="preserve">. There must be no publicity by you regarding the Procurement Process or the future award of any contract unless the British Council has given express written consent to the relevant communication. </w:t>
      </w:r>
    </w:p>
    <w:p w14:paraId="299DFBB4" w14:textId="77777777" w:rsidR="007A17CF" w:rsidRPr="00176253" w:rsidRDefault="007A17CF" w:rsidP="007A17CF">
      <w:pPr>
        <w:rPr>
          <w:rFonts w:cs="Arial"/>
          <w:sz w:val="21"/>
          <w:szCs w:val="21"/>
        </w:rPr>
      </w:pPr>
      <w:r w:rsidRPr="00176253">
        <w:rPr>
          <w:rFonts w:cs="Arial"/>
          <w:sz w:val="21"/>
          <w:szCs w:val="21"/>
        </w:rPr>
        <w:t>4.</w:t>
      </w:r>
      <w:r w:rsidR="004704A1">
        <w:rPr>
          <w:rFonts w:cs="Arial"/>
          <w:sz w:val="21"/>
          <w:szCs w:val="21"/>
        </w:rPr>
        <w:t>3</w:t>
      </w:r>
      <w:r w:rsidRPr="00176253">
        <w:rPr>
          <w:rFonts w:cs="Arial"/>
          <w:sz w:val="21"/>
          <w:szCs w:val="21"/>
        </w:rPr>
        <w:tab/>
        <w:t xml:space="preserve">The British Council reserves the right to disclose all documents relating to this Procurement Process, including without limitation your </w:t>
      </w:r>
      <w:r w:rsidR="00E3588A">
        <w:rPr>
          <w:rFonts w:cs="Arial"/>
          <w:sz w:val="21"/>
          <w:szCs w:val="21"/>
        </w:rPr>
        <w:t>Proposal</w:t>
      </w:r>
      <w:r w:rsidRPr="00176253">
        <w:rPr>
          <w:rFonts w:cs="Arial"/>
          <w:sz w:val="21"/>
          <w:szCs w:val="21"/>
        </w:rPr>
        <w:t xml:space="preserve">, to any employee, third party agent, adviser or other third party involved in the </w:t>
      </w:r>
      <w:r w:rsidR="00E3588A">
        <w:rPr>
          <w:rFonts w:cs="Arial"/>
          <w:sz w:val="21"/>
          <w:szCs w:val="21"/>
        </w:rPr>
        <w:t>Procurement Process</w:t>
      </w:r>
      <w:r w:rsidR="00E3588A" w:rsidRPr="00176253">
        <w:rPr>
          <w:rFonts w:cs="Arial"/>
          <w:sz w:val="21"/>
          <w:szCs w:val="21"/>
        </w:rPr>
        <w:t xml:space="preserve"> </w:t>
      </w:r>
      <w:r w:rsidRPr="00176253">
        <w:rPr>
          <w:rFonts w:cs="Arial"/>
          <w:sz w:val="21"/>
          <w:szCs w:val="21"/>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2CCDF126" w14:textId="77777777" w:rsidR="007A17CF" w:rsidRDefault="007A17CF" w:rsidP="007A17CF">
      <w:pPr>
        <w:rPr>
          <w:rFonts w:cs="Arial"/>
          <w:sz w:val="21"/>
          <w:szCs w:val="21"/>
        </w:rPr>
      </w:pPr>
      <w:r w:rsidRPr="00176253">
        <w:rPr>
          <w:rFonts w:cs="Arial"/>
          <w:sz w:val="21"/>
          <w:szCs w:val="21"/>
        </w:rPr>
        <w:t>4.</w:t>
      </w:r>
      <w:r w:rsidR="004704A1">
        <w:rPr>
          <w:rFonts w:cs="Arial"/>
          <w:sz w:val="21"/>
          <w:szCs w:val="21"/>
        </w:rPr>
        <w:t>4</w:t>
      </w:r>
      <w:r w:rsidRPr="00176253">
        <w:rPr>
          <w:rFonts w:cs="Arial"/>
          <w:sz w:val="21"/>
          <w:szCs w:val="21"/>
        </w:rPr>
        <w:tab/>
        <w:t xml:space="preserve">The Freedom of Information Act 2000 (“FOIA”), </w:t>
      </w:r>
      <w:bookmarkStart w:id="5" w:name="_Hlk27130857"/>
      <w:r w:rsidR="001860D6" w:rsidRPr="00EF1A8C">
        <w:rPr>
          <w:rFonts w:cs="Arial"/>
          <w:sz w:val="21"/>
          <w:szCs w:val="21"/>
        </w:rPr>
        <w:t>EU General Data Protection Regulation (GDPR)</w:t>
      </w:r>
      <w:r w:rsidR="001860D6">
        <w:rPr>
          <w:rFonts w:cs="Arial"/>
          <w:sz w:val="21"/>
          <w:szCs w:val="21"/>
        </w:rPr>
        <w:t xml:space="preserve"> 2015,</w:t>
      </w:r>
      <w:bookmarkEnd w:id="5"/>
      <w:r w:rsidR="001860D6">
        <w:rPr>
          <w:rFonts w:cs="Arial"/>
          <w:sz w:val="21"/>
          <w:szCs w:val="21"/>
        </w:rPr>
        <w:t xml:space="preserve"> </w:t>
      </w:r>
      <w:r w:rsidRPr="00176253">
        <w:rPr>
          <w:rFonts w:cs="Arial"/>
          <w:sz w:val="21"/>
          <w:szCs w:val="21"/>
        </w:rPr>
        <w:t>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73A90097" w14:textId="77777777" w:rsidR="007A17CF" w:rsidRPr="00176253" w:rsidRDefault="007A17CF" w:rsidP="007A17CF">
      <w:pPr>
        <w:rPr>
          <w:rFonts w:cs="Arial"/>
          <w:sz w:val="21"/>
          <w:szCs w:val="21"/>
        </w:rPr>
      </w:pPr>
      <w:r w:rsidRPr="00176253">
        <w:rPr>
          <w:rFonts w:cs="Arial"/>
          <w:sz w:val="21"/>
          <w:szCs w:val="21"/>
        </w:rPr>
        <w:t>4.</w:t>
      </w:r>
      <w:r w:rsidR="004704A1">
        <w:rPr>
          <w:rFonts w:cs="Arial"/>
          <w:sz w:val="21"/>
          <w:szCs w:val="21"/>
        </w:rPr>
        <w:t>5</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35888D21"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r>
      <w:r w:rsidR="00D81689">
        <w:rPr>
          <w:rFonts w:cs="Arial"/>
          <w:b/>
          <w:sz w:val="24"/>
          <w:szCs w:val="24"/>
        </w:rPr>
        <w:t>Proposal</w:t>
      </w:r>
      <w:r w:rsidR="00D81689" w:rsidRPr="00176253">
        <w:rPr>
          <w:rFonts w:cs="Arial"/>
          <w:b/>
          <w:sz w:val="24"/>
          <w:szCs w:val="24"/>
        </w:rPr>
        <w:t xml:space="preserve"> </w:t>
      </w:r>
      <w:r w:rsidR="007A17CF" w:rsidRPr="00176253">
        <w:rPr>
          <w:rFonts w:cs="Arial"/>
          <w:b/>
          <w:sz w:val="24"/>
          <w:szCs w:val="24"/>
        </w:rPr>
        <w:t>Validity</w:t>
      </w:r>
    </w:p>
    <w:p w14:paraId="14042CDA" w14:textId="1B55B2C9" w:rsidR="00B71CB8" w:rsidRPr="00176253" w:rsidRDefault="007A17CF" w:rsidP="007A17CF">
      <w:pPr>
        <w:rPr>
          <w:rFonts w:cs="Arial"/>
          <w:sz w:val="21"/>
          <w:szCs w:val="21"/>
        </w:rPr>
      </w:pPr>
      <w:r w:rsidRPr="00176253">
        <w:rPr>
          <w:rFonts w:cs="Arial"/>
          <w:sz w:val="21"/>
          <w:szCs w:val="21"/>
        </w:rPr>
        <w:t>5.1</w:t>
      </w:r>
      <w:r w:rsidRPr="00176253">
        <w:rPr>
          <w:rFonts w:cs="Arial"/>
          <w:sz w:val="21"/>
          <w:szCs w:val="21"/>
        </w:rPr>
        <w:tab/>
      </w:r>
      <w:bookmarkStart w:id="6" w:name="_Hlk27133994"/>
      <w:r w:rsidRPr="00176253">
        <w:rPr>
          <w:rFonts w:cs="Arial"/>
          <w:sz w:val="21"/>
          <w:szCs w:val="21"/>
        </w:rPr>
        <w:t xml:space="preserve">Your </w:t>
      </w:r>
      <w:r w:rsidR="00D81689">
        <w:rPr>
          <w:rFonts w:cs="Arial"/>
          <w:sz w:val="21"/>
          <w:szCs w:val="21"/>
        </w:rPr>
        <w:t>Proposal</w:t>
      </w:r>
      <w:r w:rsidRPr="00176253">
        <w:rPr>
          <w:rFonts w:cs="Arial"/>
          <w:sz w:val="21"/>
          <w:szCs w:val="21"/>
        </w:rPr>
        <w:t xml:space="preserve"> must remain open for acceptance by the British Council for a </w:t>
      </w:r>
      <w:r w:rsidR="00F217B8">
        <w:rPr>
          <w:rFonts w:cs="Arial"/>
          <w:sz w:val="21"/>
          <w:szCs w:val="21"/>
        </w:rPr>
        <w:t>sixty days p</w:t>
      </w:r>
      <w:r w:rsidRPr="00176253">
        <w:rPr>
          <w:rFonts w:cs="Arial"/>
          <w:sz w:val="21"/>
          <w:szCs w:val="21"/>
        </w:rPr>
        <w:t xml:space="preserve">eriod of </w:t>
      </w:r>
      <w:r w:rsidR="00674643" w:rsidRPr="00176253">
        <w:rPr>
          <w:rFonts w:cs="Arial"/>
          <w:sz w:val="21"/>
          <w:szCs w:val="21"/>
        </w:rPr>
        <w:t xml:space="preserve">from the </w:t>
      </w:r>
      <w:r w:rsidRPr="00176253">
        <w:rPr>
          <w:rFonts w:cs="Arial"/>
          <w:sz w:val="21"/>
          <w:szCs w:val="21"/>
        </w:rPr>
        <w:t xml:space="preserve">Response Deadline. A </w:t>
      </w:r>
      <w:r w:rsidR="00D81689">
        <w:rPr>
          <w:rFonts w:cs="Arial"/>
          <w:sz w:val="21"/>
          <w:szCs w:val="21"/>
        </w:rPr>
        <w:t>Proposal</w:t>
      </w:r>
      <w:r w:rsidRPr="00176253">
        <w:rPr>
          <w:rFonts w:cs="Arial"/>
          <w:sz w:val="21"/>
          <w:szCs w:val="21"/>
        </w:rPr>
        <w:t xml:space="preserve"> not valid for this period may be rejected by the British Council.</w:t>
      </w:r>
      <w:bookmarkEnd w:id="6"/>
    </w:p>
    <w:p w14:paraId="7F395CFE"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56B16625"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6EA88C9B" w14:textId="77777777"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14:paraId="5326F71D" w14:textId="77777777"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017234F1" w14:textId="71EDDBFD" w:rsidR="00F217B8" w:rsidRPr="00F217B8" w:rsidRDefault="00F217B8" w:rsidP="00F217B8">
      <w:pPr>
        <w:numPr>
          <w:ilvl w:val="0"/>
          <w:numId w:val="43"/>
        </w:numPr>
        <w:spacing w:before="0"/>
        <w:rPr>
          <w:rFonts w:cs="Arial"/>
          <w:sz w:val="21"/>
          <w:szCs w:val="21"/>
        </w:rPr>
      </w:pPr>
      <w:r w:rsidRPr="00176253">
        <w:rPr>
          <w:rFonts w:cs="Arial"/>
          <w:sz w:val="21"/>
          <w:szCs w:val="21"/>
        </w:rPr>
        <w:t>It is sent by post</w:t>
      </w:r>
      <w:r>
        <w:rPr>
          <w:rFonts w:cs="Arial"/>
          <w:sz w:val="21"/>
          <w:szCs w:val="21"/>
        </w:rPr>
        <w:t xml:space="preserve"> (or in person or email)</w:t>
      </w:r>
      <w:r w:rsidRPr="00176253">
        <w:rPr>
          <w:rFonts w:cs="Arial"/>
          <w:sz w:val="21"/>
          <w:szCs w:val="21"/>
        </w:rPr>
        <w:t xml:space="preserve"> to: </w:t>
      </w:r>
    </w:p>
    <w:p w14:paraId="1565B75A" w14:textId="77777777" w:rsidR="00F217B8" w:rsidRDefault="008B49D9" w:rsidP="00F217B8">
      <w:pPr>
        <w:spacing w:before="0"/>
        <w:ind w:left="709"/>
        <w:rPr>
          <w:rFonts w:cs="Arial"/>
          <w:szCs w:val="22"/>
          <w:lang w:val="en-US"/>
        </w:rPr>
      </w:pPr>
      <w:hyperlink r:id="rId14" w:history="1">
        <w:r w:rsidR="00F217B8" w:rsidRPr="006C703C">
          <w:rPr>
            <w:rStyle w:val="Hyperlink"/>
            <w:rFonts w:cs="Arial"/>
            <w:szCs w:val="22"/>
            <w:lang w:val="en-US"/>
          </w:rPr>
          <w:t>Shaillal.pradhan@britishcouncil.org</w:t>
        </w:r>
      </w:hyperlink>
      <w:r w:rsidR="00F217B8">
        <w:rPr>
          <w:rFonts w:cs="Arial"/>
          <w:szCs w:val="22"/>
          <w:lang w:val="en-US"/>
        </w:rPr>
        <w:t xml:space="preserve"> (For British Council, </w:t>
      </w:r>
      <w:proofErr w:type="spellStart"/>
      <w:r w:rsidR="00F217B8">
        <w:rPr>
          <w:rFonts w:cs="Arial"/>
          <w:szCs w:val="22"/>
          <w:lang w:val="en-US"/>
        </w:rPr>
        <w:t>Lainchaur</w:t>
      </w:r>
      <w:proofErr w:type="spellEnd"/>
      <w:r w:rsidR="00F217B8">
        <w:rPr>
          <w:rFonts w:cs="Arial"/>
          <w:szCs w:val="22"/>
          <w:lang w:val="en-US"/>
        </w:rPr>
        <w:t>)</w:t>
      </w:r>
    </w:p>
    <w:p w14:paraId="7A37BB34" w14:textId="77777777" w:rsidR="00F217B8" w:rsidRDefault="008B49D9" w:rsidP="00F217B8">
      <w:pPr>
        <w:spacing w:before="0"/>
        <w:ind w:left="709"/>
        <w:rPr>
          <w:rFonts w:cs="Arial"/>
          <w:szCs w:val="22"/>
          <w:lang w:val="en-US"/>
        </w:rPr>
      </w:pPr>
      <w:hyperlink r:id="rId15" w:history="1">
        <w:r w:rsidR="00F217B8" w:rsidRPr="006C703C">
          <w:rPr>
            <w:rStyle w:val="Hyperlink"/>
            <w:rFonts w:cs="Arial"/>
            <w:szCs w:val="22"/>
            <w:lang w:val="en-US"/>
          </w:rPr>
          <w:t>Pratik.shrestha@britishcouncil.org</w:t>
        </w:r>
      </w:hyperlink>
      <w:r w:rsidR="00F217B8">
        <w:rPr>
          <w:rFonts w:cs="Arial"/>
          <w:szCs w:val="22"/>
          <w:lang w:val="en-US"/>
        </w:rPr>
        <w:t xml:space="preserve"> (For British Council, </w:t>
      </w:r>
      <w:proofErr w:type="spellStart"/>
      <w:r w:rsidR="00F217B8">
        <w:rPr>
          <w:rFonts w:cs="Arial"/>
          <w:szCs w:val="22"/>
          <w:lang w:val="en-US"/>
        </w:rPr>
        <w:t>Lainchaur</w:t>
      </w:r>
      <w:proofErr w:type="spellEnd"/>
      <w:r w:rsidR="00F217B8">
        <w:rPr>
          <w:rFonts w:cs="Arial"/>
          <w:szCs w:val="22"/>
          <w:lang w:val="en-US"/>
        </w:rPr>
        <w:t>)</w:t>
      </w:r>
    </w:p>
    <w:p w14:paraId="4715B87B" w14:textId="77777777" w:rsidR="00F217B8" w:rsidRDefault="008B49D9" w:rsidP="00F217B8">
      <w:pPr>
        <w:spacing w:before="0"/>
        <w:ind w:left="709"/>
        <w:rPr>
          <w:rFonts w:cs="Arial"/>
          <w:szCs w:val="22"/>
          <w:lang w:val="en-US"/>
        </w:rPr>
      </w:pPr>
      <w:hyperlink r:id="rId16" w:history="1">
        <w:r w:rsidR="00F217B8" w:rsidRPr="006C703C">
          <w:rPr>
            <w:rStyle w:val="Hyperlink"/>
            <w:rFonts w:cs="Arial"/>
            <w:szCs w:val="22"/>
            <w:lang w:val="en-US"/>
          </w:rPr>
          <w:t>Sudha.subba@britishcouncil.org</w:t>
        </w:r>
      </w:hyperlink>
      <w:r w:rsidR="00F217B8">
        <w:rPr>
          <w:rFonts w:cs="Arial"/>
          <w:szCs w:val="22"/>
          <w:lang w:val="en-US"/>
        </w:rPr>
        <w:t xml:space="preserve"> (For British Council </w:t>
      </w:r>
      <w:proofErr w:type="spellStart"/>
      <w:r w:rsidR="00F217B8">
        <w:rPr>
          <w:rFonts w:cs="Arial"/>
          <w:szCs w:val="22"/>
          <w:lang w:val="en-US"/>
        </w:rPr>
        <w:t>Dakchyata</w:t>
      </w:r>
      <w:proofErr w:type="spellEnd"/>
      <w:r w:rsidR="00F217B8">
        <w:rPr>
          <w:rFonts w:cs="Arial"/>
          <w:szCs w:val="22"/>
          <w:lang w:val="en-US"/>
        </w:rPr>
        <w:t xml:space="preserve"> </w:t>
      </w:r>
      <w:proofErr w:type="spellStart"/>
      <w:r w:rsidR="00F217B8">
        <w:rPr>
          <w:rFonts w:cs="Arial"/>
          <w:szCs w:val="22"/>
          <w:lang w:val="en-US"/>
        </w:rPr>
        <w:t>TVET,Thapathali</w:t>
      </w:r>
      <w:proofErr w:type="spellEnd"/>
      <w:r w:rsidR="00F217B8">
        <w:rPr>
          <w:rFonts w:cs="Arial"/>
          <w:szCs w:val="22"/>
          <w:lang w:val="en-US"/>
        </w:rPr>
        <w:t>)</w:t>
      </w:r>
    </w:p>
    <w:p w14:paraId="27532F36" w14:textId="77777777" w:rsidR="00F217B8" w:rsidRDefault="008B49D9" w:rsidP="00F217B8">
      <w:pPr>
        <w:spacing w:before="0"/>
        <w:ind w:left="709"/>
        <w:rPr>
          <w:rFonts w:cs="Arial"/>
          <w:szCs w:val="22"/>
          <w:lang w:val="en-US"/>
        </w:rPr>
      </w:pPr>
      <w:hyperlink r:id="rId17" w:history="1">
        <w:r w:rsidR="00F217B8" w:rsidRPr="006C703C">
          <w:rPr>
            <w:rStyle w:val="Hyperlink"/>
            <w:rFonts w:cs="Arial"/>
            <w:szCs w:val="22"/>
            <w:lang w:val="en-US"/>
          </w:rPr>
          <w:t>Ashim.kharel@britishcouncil.org</w:t>
        </w:r>
      </w:hyperlink>
      <w:r w:rsidR="00F217B8">
        <w:rPr>
          <w:rFonts w:cs="Arial"/>
          <w:szCs w:val="22"/>
          <w:lang w:val="en-US"/>
        </w:rPr>
        <w:t xml:space="preserve"> (For British Council SSDP, </w:t>
      </w:r>
      <w:proofErr w:type="spellStart"/>
      <w:r w:rsidR="00F217B8">
        <w:rPr>
          <w:rFonts w:cs="Arial"/>
          <w:szCs w:val="22"/>
          <w:lang w:val="en-US"/>
        </w:rPr>
        <w:t>Sanothimi</w:t>
      </w:r>
      <w:proofErr w:type="spellEnd"/>
      <w:r w:rsidR="00F217B8">
        <w:rPr>
          <w:rFonts w:cs="Arial"/>
          <w:szCs w:val="22"/>
          <w:lang w:val="en-US"/>
        </w:rPr>
        <w:t>)</w:t>
      </w:r>
    </w:p>
    <w:p w14:paraId="3D46ED01" w14:textId="77777777" w:rsidR="00F217B8" w:rsidRPr="00F420F5" w:rsidRDefault="008B49D9" w:rsidP="00F217B8">
      <w:pPr>
        <w:spacing w:before="0"/>
        <w:ind w:left="709"/>
        <w:rPr>
          <w:rFonts w:cs="Arial"/>
          <w:szCs w:val="22"/>
          <w:lang w:val="en-US"/>
        </w:rPr>
      </w:pPr>
      <w:hyperlink r:id="rId18" w:history="1">
        <w:r w:rsidR="00F217B8" w:rsidRPr="006C703C">
          <w:rPr>
            <w:rStyle w:val="Hyperlink"/>
            <w:rFonts w:cs="Arial"/>
            <w:szCs w:val="22"/>
            <w:lang w:val="en-US"/>
          </w:rPr>
          <w:t>Prazol.acharya@britishcouncil.org</w:t>
        </w:r>
      </w:hyperlink>
      <w:r w:rsidR="00F217B8">
        <w:rPr>
          <w:rFonts w:cs="Arial"/>
          <w:szCs w:val="22"/>
          <w:lang w:val="en-US"/>
        </w:rPr>
        <w:t xml:space="preserve"> (For British Council SSDP, </w:t>
      </w:r>
      <w:proofErr w:type="spellStart"/>
      <w:r w:rsidR="00F217B8">
        <w:rPr>
          <w:rFonts w:cs="Arial"/>
          <w:szCs w:val="22"/>
          <w:lang w:val="en-US"/>
        </w:rPr>
        <w:t>Sanothimi</w:t>
      </w:r>
      <w:proofErr w:type="spellEnd"/>
      <w:r w:rsidR="00F217B8">
        <w:rPr>
          <w:rFonts w:cs="Arial"/>
          <w:szCs w:val="22"/>
          <w:lang w:val="en-US"/>
        </w:rPr>
        <w:t>)</w:t>
      </w:r>
    </w:p>
    <w:p w14:paraId="4B98BF33"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599C4465" w14:textId="77777777" w:rsidR="00F217B8" w:rsidRDefault="00F217B8" w:rsidP="00F217B8">
      <w:pPr>
        <w:rPr>
          <w:rFonts w:cs="Arial"/>
          <w:sz w:val="21"/>
          <w:szCs w:val="21"/>
        </w:rPr>
      </w:pPr>
      <w:r>
        <w:rPr>
          <w:rFonts w:cs="Arial"/>
          <w:sz w:val="21"/>
          <w:szCs w:val="21"/>
        </w:rPr>
        <w:t>It shall be as specified in Annex 4 separately attached to this request for proposal.</w:t>
      </w:r>
    </w:p>
    <w:p w14:paraId="0CAB8E8C" w14:textId="149E604B" w:rsidR="007A17CF" w:rsidRPr="00176253" w:rsidRDefault="00140EEA" w:rsidP="00F217B8">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51E6B000" w14:textId="4F1F90BE" w:rsidR="00F62473" w:rsidRPr="00176253" w:rsidRDefault="007A17CF" w:rsidP="00692840">
      <w:pPr>
        <w:rPr>
          <w:rFonts w:cs="Arial"/>
          <w:sz w:val="21"/>
          <w:szCs w:val="21"/>
        </w:rPr>
      </w:pPr>
      <w:r w:rsidRPr="00176253">
        <w:rPr>
          <w:rFonts w:cs="Arial"/>
          <w:sz w:val="21"/>
          <w:szCs w:val="21"/>
        </w:rPr>
        <w:t>8.1</w:t>
      </w:r>
      <w:r w:rsidRPr="00176253">
        <w:rPr>
          <w:rFonts w:cs="Arial"/>
          <w:sz w:val="21"/>
          <w:szCs w:val="21"/>
        </w:rPr>
        <w:tab/>
      </w:r>
      <w:bookmarkStart w:id="7" w:name="_Hlk27134207"/>
      <w:r w:rsidRPr="00176253">
        <w:rPr>
          <w:rFonts w:cs="Arial"/>
          <w:sz w:val="21"/>
          <w:szCs w:val="21"/>
        </w:rPr>
        <w:t xml:space="preserve">As part of your </w:t>
      </w:r>
      <w:r w:rsidR="00AB5916">
        <w:rPr>
          <w:rFonts w:cs="Arial"/>
          <w:sz w:val="21"/>
          <w:szCs w:val="21"/>
        </w:rPr>
        <w:t>Proposal</w:t>
      </w:r>
      <w:r w:rsidRPr="00176253">
        <w:rPr>
          <w:rFonts w:cs="Arial"/>
          <w:sz w:val="21"/>
          <w:szCs w:val="21"/>
        </w:rPr>
        <w:t xml:space="preserv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w:t>
      </w:r>
      <w:r w:rsidR="00443FF4">
        <w:rPr>
          <w:rFonts w:cs="Arial"/>
          <w:sz w:val="21"/>
          <w:szCs w:val="21"/>
        </w:rPr>
        <w:t>F</w:t>
      </w:r>
      <w:r w:rsidRPr="00176253">
        <w:rPr>
          <w:rFonts w:cs="Arial"/>
          <w:sz w:val="21"/>
          <w:szCs w:val="21"/>
        </w:rPr>
        <w:t xml:space="preserve">ailure to comply </w:t>
      </w:r>
      <w:r w:rsidR="00443FF4">
        <w:rPr>
          <w:rFonts w:cs="Arial"/>
          <w:sz w:val="21"/>
          <w:szCs w:val="21"/>
        </w:rPr>
        <w:t>with any</w:t>
      </w:r>
      <w:r w:rsidRPr="00176253">
        <w:rPr>
          <w:rFonts w:cs="Arial"/>
          <w:sz w:val="21"/>
          <w:szCs w:val="21"/>
        </w:rPr>
        <w:t xml:space="preserve"> mandatory requirements or constraints shall entitle the British Council to reject a </w:t>
      </w:r>
      <w:r w:rsidR="00AB5916">
        <w:rPr>
          <w:rFonts w:cs="Arial"/>
          <w:sz w:val="21"/>
          <w:szCs w:val="21"/>
        </w:rPr>
        <w:t>Proposal</w:t>
      </w:r>
      <w:r w:rsidRPr="00176253">
        <w:rPr>
          <w:rFonts w:cs="Arial"/>
          <w:sz w:val="21"/>
          <w:szCs w:val="21"/>
        </w:rPr>
        <w:t xml:space="preserve">. </w:t>
      </w:r>
      <w:bookmarkStart w:id="8" w:name="_Hlk4672756"/>
    </w:p>
    <w:bookmarkEnd w:id="7"/>
    <w:bookmarkEnd w:id="8"/>
    <w:p w14:paraId="19FAD9A7" w14:textId="77777777" w:rsidR="007A17CF" w:rsidRPr="00176253" w:rsidRDefault="00A87C4D" w:rsidP="007A17CF">
      <w:pPr>
        <w:rPr>
          <w:rFonts w:cs="Arial"/>
          <w:b/>
          <w:sz w:val="24"/>
          <w:szCs w:val="24"/>
        </w:rPr>
      </w:pPr>
      <w:r>
        <w:rPr>
          <w:rFonts w:cs="Arial"/>
          <w:b/>
          <w:sz w:val="24"/>
          <w:szCs w:val="24"/>
        </w:rPr>
        <w:t>9</w:t>
      </w:r>
      <w:r w:rsidR="007A17CF" w:rsidRPr="00176253">
        <w:rPr>
          <w:rFonts w:cs="Arial"/>
          <w:b/>
          <w:sz w:val="24"/>
          <w:szCs w:val="24"/>
        </w:rPr>
        <w:tab/>
        <w:t xml:space="preserve">Key background documents </w:t>
      </w:r>
    </w:p>
    <w:p w14:paraId="477C937D" w14:textId="77777777" w:rsidR="007A17CF" w:rsidRPr="00176253" w:rsidRDefault="00A87C4D" w:rsidP="008971E4">
      <w:pPr>
        <w:rPr>
          <w:rFonts w:cs="Arial"/>
          <w:sz w:val="21"/>
          <w:szCs w:val="21"/>
        </w:rPr>
      </w:pPr>
      <w:r>
        <w:rPr>
          <w:rFonts w:cs="Arial"/>
          <w:sz w:val="21"/>
          <w:szCs w:val="21"/>
        </w:rPr>
        <w:t>9</w:t>
      </w:r>
      <w:r w:rsidR="007A17CF" w:rsidRPr="00176253">
        <w:rPr>
          <w:rFonts w:cs="Arial"/>
          <w:sz w:val="21"/>
          <w:szCs w:val="21"/>
        </w:rPr>
        <w:t>.1</w:t>
      </w:r>
      <w:r w:rsidR="007A17CF" w:rsidRPr="00176253">
        <w:rPr>
          <w:rFonts w:cs="Arial"/>
          <w:sz w:val="21"/>
          <w:szCs w:val="21"/>
        </w:rPr>
        <w:tab/>
      </w:r>
      <w:bookmarkStart w:id="9" w:name="_Hlk27134251"/>
      <w:r w:rsidR="007A17CF" w:rsidRPr="00176253">
        <w:rPr>
          <w:rFonts w:cs="Arial"/>
          <w:sz w:val="21"/>
          <w:szCs w:val="21"/>
        </w:rPr>
        <w:t xml:space="preserve">Further relevant background documents / information may be provided to potential suppliers as an Annex to this </w:t>
      </w:r>
      <w:r w:rsidR="008971E4" w:rsidRPr="00176253">
        <w:rPr>
          <w:rFonts w:cs="Arial"/>
          <w:sz w:val="21"/>
          <w:szCs w:val="21"/>
        </w:rPr>
        <w:t>RFP</w:t>
      </w:r>
      <w:r w:rsidR="007A17CF" w:rsidRPr="00176253">
        <w:rPr>
          <w:rFonts w:cs="Arial"/>
          <w:sz w:val="21"/>
          <w:szCs w:val="21"/>
        </w:rPr>
        <w:t xml:space="preserve"> and/or by way of the issue of additional documents / links to additional information / documents. </w:t>
      </w:r>
      <w:r w:rsidR="000F22B2">
        <w:rPr>
          <w:rFonts w:cs="Arial"/>
          <w:sz w:val="21"/>
          <w:szCs w:val="21"/>
        </w:rPr>
        <w:t>Please view list of Annexes at the end of this document.</w:t>
      </w:r>
      <w:bookmarkEnd w:id="9"/>
    </w:p>
    <w:p w14:paraId="1133089E" w14:textId="77777777" w:rsidR="007A17CF" w:rsidRPr="00176253" w:rsidRDefault="00140EEA" w:rsidP="00BE1121">
      <w:pPr>
        <w:rPr>
          <w:rFonts w:cs="Arial"/>
          <w:b/>
          <w:sz w:val="24"/>
          <w:szCs w:val="24"/>
        </w:rPr>
      </w:pPr>
      <w:r w:rsidRPr="00176253">
        <w:rPr>
          <w:rFonts w:cs="Arial"/>
          <w:b/>
          <w:sz w:val="24"/>
          <w:szCs w:val="24"/>
        </w:rPr>
        <w:t>1</w:t>
      </w:r>
      <w:r w:rsidR="00A87C4D">
        <w:rPr>
          <w:rFonts w:cs="Arial"/>
          <w:b/>
          <w:sz w:val="24"/>
          <w:szCs w:val="24"/>
        </w:rPr>
        <w:t>0</w:t>
      </w:r>
      <w:r w:rsidR="007A17CF" w:rsidRPr="00176253">
        <w:rPr>
          <w:rFonts w:cs="Arial"/>
          <w:b/>
          <w:sz w:val="24"/>
          <w:szCs w:val="24"/>
        </w:rPr>
        <w:tab/>
        <w:t>Timescales</w:t>
      </w:r>
    </w:p>
    <w:p w14:paraId="6DDE3F95" w14:textId="77777777" w:rsidR="007A17CF" w:rsidRPr="00176253" w:rsidRDefault="007A17CF" w:rsidP="00BE1121">
      <w:pPr>
        <w:rPr>
          <w:rFonts w:cs="Arial"/>
          <w:sz w:val="21"/>
          <w:szCs w:val="21"/>
        </w:rPr>
      </w:pPr>
      <w:r w:rsidRPr="00176253">
        <w:rPr>
          <w:rFonts w:cs="Arial"/>
          <w:sz w:val="21"/>
          <w:szCs w:val="21"/>
        </w:rPr>
        <w:t>1</w:t>
      </w:r>
      <w:r w:rsidR="00A87C4D">
        <w:rPr>
          <w:rFonts w:cs="Arial"/>
          <w:sz w:val="21"/>
          <w:szCs w:val="21"/>
        </w:rPr>
        <w:t>0</w:t>
      </w:r>
      <w:r w:rsidRPr="00176253">
        <w:rPr>
          <w:rFonts w:cs="Arial"/>
          <w:sz w:val="21"/>
          <w:szCs w:val="21"/>
        </w:rPr>
        <w:t xml:space="preserve">.1 </w:t>
      </w:r>
      <w:r w:rsidRPr="00176253">
        <w:rPr>
          <w:rFonts w:cs="Arial"/>
          <w:sz w:val="21"/>
          <w:szCs w:val="21"/>
        </w:rPr>
        <w:tab/>
      </w:r>
      <w:bookmarkStart w:id="10" w:name="_Hlk27134299"/>
      <w:r w:rsidRPr="00176253">
        <w:rPr>
          <w:rFonts w:cs="Arial"/>
          <w:sz w:val="21"/>
          <w:szCs w:val="21"/>
        </w:rPr>
        <w:t xml:space="preserve">Subject to any changes notified to potential suppliers by the British Council in accordance with the </w:t>
      </w:r>
      <w:r w:rsidR="00EA7D51">
        <w:rPr>
          <w:rFonts w:cs="Arial"/>
          <w:sz w:val="21"/>
          <w:szCs w:val="21"/>
        </w:rPr>
        <w:t>Proposal</w:t>
      </w:r>
      <w:r w:rsidRPr="00176253">
        <w:rPr>
          <w:rFonts w:cs="Arial"/>
          <w:sz w:val="21"/>
          <w:szCs w:val="21"/>
        </w:rPr>
        <w:t xml:space="preserve"> Conditions, the </w:t>
      </w:r>
      <w:r w:rsidR="00231A79">
        <w:rPr>
          <w:rFonts w:cs="Arial"/>
          <w:sz w:val="21"/>
          <w:szCs w:val="21"/>
        </w:rPr>
        <w:t>intended</w:t>
      </w:r>
      <w:r w:rsidR="00231A79" w:rsidRPr="00176253">
        <w:rPr>
          <w:rFonts w:cs="Arial"/>
          <w:sz w:val="21"/>
          <w:szCs w:val="21"/>
        </w:rPr>
        <w:t xml:space="preserve"> </w:t>
      </w:r>
      <w:r w:rsidRPr="00176253">
        <w:rPr>
          <w:rFonts w:cs="Arial"/>
          <w:sz w:val="21"/>
          <w:szCs w:val="21"/>
        </w:rPr>
        <w:t>timescales</w:t>
      </w:r>
      <w:r w:rsidR="00231A79">
        <w:rPr>
          <w:rFonts w:cs="Arial"/>
          <w:sz w:val="21"/>
          <w:szCs w:val="21"/>
        </w:rPr>
        <w:t xml:space="preserve"> applicable</w:t>
      </w:r>
      <w:r w:rsidRPr="00176253">
        <w:rPr>
          <w:rFonts w:cs="Arial"/>
          <w:sz w:val="21"/>
          <w:szCs w:val="21"/>
        </w:rPr>
        <w:t xml:space="preserve"> to this Procurement Process</w:t>
      </w:r>
      <w:r w:rsidR="00231A79">
        <w:rPr>
          <w:rFonts w:cs="Arial"/>
          <w:sz w:val="21"/>
          <w:szCs w:val="21"/>
        </w:rPr>
        <w:t xml:space="preserve"> are</w:t>
      </w:r>
      <w:r w:rsidRPr="00176253">
        <w:rPr>
          <w:rFonts w:cs="Arial"/>
          <w:sz w:val="21"/>
          <w:szCs w:val="21"/>
        </w:rPr>
        <w:t xml:space="preserve">: </w:t>
      </w:r>
    </w:p>
    <w:p w14:paraId="023A1B16"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74C48697" w14:textId="77777777" w:rsidTr="00BF4159">
        <w:trPr>
          <w:jc w:val="center"/>
        </w:trPr>
        <w:tc>
          <w:tcPr>
            <w:tcW w:w="6345" w:type="dxa"/>
            <w:shd w:val="clear" w:color="auto" w:fill="auto"/>
          </w:tcPr>
          <w:p w14:paraId="0A2DDA76"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1C228E94"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2CC2EC87" w14:textId="77777777" w:rsidTr="00BF4159">
        <w:trPr>
          <w:jc w:val="center"/>
        </w:trPr>
        <w:tc>
          <w:tcPr>
            <w:tcW w:w="6345" w:type="dxa"/>
            <w:shd w:val="clear" w:color="auto" w:fill="auto"/>
          </w:tcPr>
          <w:p w14:paraId="326C40B6"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7DFB4CEC" w14:textId="49F5E9D7" w:rsidR="007A17CF" w:rsidRPr="00176253" w:rsidRDefault="00037371" w:rsidP="007A17CF">
            <w:pPr>
              <w:spacing w:before="0"/>
              <w:rPr>
                <w:rFonts w:cs="Arial"/>
                <w:sz w:val="21"/>
                <w:szCs w:val="21"/>
              </w:rPr>
            </w:pPr>
            <w:r>
              <w:rPr>
                <w:rFonts w:cs="Arial"/>
                <w:sz w:val="21"/>
                <w:szCs w:val="21"/>
              </w:rPr>
              <w:t>1 Sep</w:t>
            </w:r>
            <w:r w:rsidR="009B0025">
              <w:rPr>
                <w:rFonts w:cs="Arial"/>
                <w:sz w:val="21"/>
                <w:szCs w:val="21"/>
              </w:rPr>
              <w:t xml:space="preserve"> </w:t>
            </w:r>
            <w:r w:rsidR="007638A0">
              <w:rPr>
                <w:rFonts w:cs="Arial"/>
                <w:sz w:val="21"/>
                <w:szCs w:val="21"/>
              </w:rPr>
              <w:t>2021</w:t>
            </w:r>
          </w:p>
        </w:tc>
      </w:tr>
      <w:tr w:rsidR="007A17CF" w:rsidRPr="00176253" w14:paraId="7BB388FD" w14:textId="77777777" w:rsidTr="00BF4159">
        <w:trPr>
          <w:jc w:val="center"/>
        </w:trPr>
        <w:tc>
          <w:tcPr>
            <w:tcW w:w="6345" w:type="dxa"/>
            <w:shd w:val="clear" w:color="auto" w:fill="auto"/>
          </w:tcPr>
          <w:p w14:paraId="4CF8B502"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7C44EFE1" w14:textId="1C7F502A" w:rsidR="007A17CF" w:rsidRPr="00176253" w:rsidRDefault="00B30A42" w:rsidP="007A17CF">
            <w:pPr>
              <w:spacing w:before="0"/>
              <w:rPr>
                <w:rFonts w:cs="Arial"/>
                <w:sz w:val="21"/>
                <w:szCs w:val="21"/>
              </w:rPr>
            </w:pPr>
            <w:r>
              <w:rPr>
                <w:rFonts w:cs="Arial"/>
                <w:sz w:val="21"/>
                <w:szCs w:val="21"/>
              </w:rPr>
              <w:t>8</w:t>
            </w:r>
            <w:r w:rsidR="006D6752">
              <w:rPr>
                <w:rFonts w:cs="Arial"/>
                <w:sz w:val="21"/>
                <w:szCs w:val="21"/>
              </w:rPr>
              <w:t xml:space="preserve"> </w:t>
            </w:r>
            <w:r w:rsidR="009B0025">
              <w:rPr>
                <w:rFonts w:cs="Arial"/>
                <w:sz w:val="21"/>
                <w:szCs w:val="21"/>
              </w:rPr>
              <w:t>Sep</w:t>
            </w:r>
            <w:r w:rsidR="006D6752">
              <w:rPr>
                <w:rFonts w:cs="Arial"/>
                <w:sz w:val="21"/>
                <w:szCs w:val="21"/>
              </w:rPr>
              <w:t xml:space="preserve"> 2021</w:t>
            </w:r>
          </w:p>
        </w:tc>
      </w:tr>
      <w:tr w:rsidR="007A17CF" w:rsidRPr="00176253" w14:paraId="6E675ECB" w14:textId="77777777" w:rsidTr="00BF4159">
        <w:trPr>
          <w:jc w:val="center"/>
        </w:trPr>
        <w:tc>
          <w:tcPr>
            <w:tcW w:w="6345" w:type="dxa"/>
            <w:shd w:val="clear" w:color="auto" w:fill="auto"/>
          </w:tcPr>
          <w:p w14:paraId="319B54A9"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2F0BAFE3" w14:textId="559A3C7D" w:rsidR="007A17CF" w:rsidRPr="00176253" w:rsidRDefault="00B30A42" w:rsidP="007A17CF">
            <w:pPr>
              <w:spacing w:before="0"/>
              <w:rPr>
                <w:rFonts w:cs="Arial"/>
                <w:sz w:val="21"/>
                <w:szCs w:val="21"/>
              </w:rPr>
            </w:pPr>
            <w:r>
              <w:rPr>
                <w:rFonts w:cs="Arial"/>
                <w:sz w:val="21"/>
                <w:szCs w:val="21"/>
              </w:rPr>
              <w:t>9</w:t>
            </w:r>
            <w:r w:rsidR="006D6752">
              <w:rPr>
                <w:rFonts w:cs="Arial"/>
                <w:sz w:val="21"/>
                <w:szCs w:val="21"/>
              </w:rPr>
              <w:t xml:space="preserve"> </w:t>
            </w:r>
            <w:r w:rsidR="009B0025">
              <w:rPr>
                <w:rFonts w:cs="Arial"/>
                <w:sz w:val="21"/>
                <w:szCs w:val="21"/>
              </w:rPr>
              <w:t>Sep</w:t>
            </w:r>
            <w:r w:rsidR="006D6752">
              <w:rPr>
                <w:rFonts w:cs="Arial"/>
                <w:sz w:val="21"/>
                <w:szCs w:val="21"/>
              </w:rPr>
              <w:t xml:space="preserve"> 2021</w:t>
            </w:r>
          </w:p>
        </w:tc>
      </w:tr>
      <w:tr w:rsidR="007A17CF" w:rsidRPr="00176253" w14:paraId="2B62DFEA" w14:textId="77777777" w:rsidTr="00BF4159">
        <w:trPr>
          <w:jc w:val="center"/>
        </w:trPr>
        <w:tc>
          <w:tcPr>
            <w:tcW w:w="6345" w:type="dxa"/>
            <w:shd w:val="clear" w:color="auto" w:fill="auto"/>
          </w:tcPr>
          <w:p w14:paraId="0EAC8EF4" w14:textId="77777777" w:rsidR="007A17CF" w:rsidRPr="00176253" w:rsidRDefault="007A17CF" w:rsidP="004314B1">
            <w:pPr>
              <w:spacing w:before="0"/>
              <w:rPr>
                <w:rFonts w:cs="Arial"/>
                <w:sz w:val="21"/>
                <w:szCs w:val="21"/>
              </w:rPr>
            </w:pPr>
            <w:r w:rsidRPr="00176253">
              <w:rPr>
                <w:rFonts w:cs="Arial"/>
                <w:sz w:val="21"/>
                <w:szCs w:val="21"/>
              </w:rPr>
              <w:t xml:space="preserve">Deadline for submission of </w:t>
            </w:r>
            <w:r w:rsidR="00AB5916">
              <w:rPr>
                <w:rFonts w:cs="Arial"/>
                <w:sz w:val="21"/>
                <w:szCs w:val="21"/>
              </w:rPr>
              <w:t>Proposals</w:t>
            </w:r>
            <w:r w:rsidRPr="00176253">
              <w:rPr>
                <w:rFonts w:cs="Arial"/>
                <w:sz w:val="21"/>
                <w:szCs w:val="21"/>
              </w:rPr>
              <w:t xml:space="preserve">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0CF4EE33" w14:textId="7BE82533" w:rsidR="007A17CF" w:rsidRPr="00176253" w:rsidRDefault="00B30A42" w:rsidP="007A17CF">
            <w:pPr>
              <w:spacing w:before="0"/>
              <w:rPr>
                <w:rFonts w:cs="Arial"/>
                <w:sz w:val="21"/>
                <w:szCs w:val="21"/>
              </w:rPr>
            </w:pPr>
            <w:r>
              <w:rPr>
                <w:rFonts w:cs="Arial"/>
                <w:sz w:val="21"/>
                <w:szCs w:val="21"/>
              </w:rPr>
              <w:t xml:space="preserve">21 </w:t>
            </w:r>
            <w:r w:rsidR="009B0025">
              <w:rPr>
                <w:rFonts w:cs="Arial"/>
                <w:sz w:val="21"/>
                <w:szCs w:val="21"/>
              </w:rPr>
              <w:t>Sep</w:t>
            </w:r>
            <w:r w:rsidR="006D6752">
              <w:rPr>
                <w:rFonts w:cs="Arial"/>
                <w:sz w:val="21"/>
                <w:szCs w:val="21"/>
              </w:rPr>
              <w:t xml:space="preserve"> 2021</w:t>
            </w:r>
            <w:r w:rsidR="00A268B8">
              <w:rPr>
                <w:rFonts w:cs="Arial"/>
                <w:sz w:val="21"/>
                <w:szCs w:val="21"/>
              </w:rPr>
              <w:t>/ 5PM NST</w:t>
            </w:r>
          </w:p>
        </w:tc>
      </w:tr>
      <w:tr w:rsidR="007A17CF" w:rsidRPr="00176253" w14:paraId="4B1DEA15" w14:textId="77777777" w:rsidTr="00BF4159">
        <w:trPr>
          <w:jc w:val="center"/>
        </w:trPr>
        <w:tc>
          <w:tcPr>
            <w:tcW w:w="6345" w:type="dxa"/>
            <w:shd w:val="clear" w:color="auto" w:fill="auto"/>
          </w:tcPr>
          <w:p w14:paraId="0B34CF21"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03FAE488" w14:textId="412D064E" w:rsidR="007A17CF" w:rsidRPr="00176253" w:rsidRDefault="009B0025" w:rsidP="007A17CF">
            <w:pPr>
              <w:spacing w:before="0"/>
              <w:rPr>
                <w:rFonts w:cs="Arial"/>
                <w:sz w:val="21"/>
                <w:szCs w:val="21"/>
              </w:rPr>
            </w:pPr>
            <w:r>
              <w:rPr>
                <w:rFonts w:cs="Arial"/>
                <w:sz w:val="21"/>
                <w:szCs w:val="21"/>
              </w:rPr>
              <w:t>2</w:t>
            </w:r>
            <w:r w:rsidR="00B9308A">
              <w:rPr>
                <w:rFonts w:cs="Arial"/>
                <w:sz w:val="21"/>
                <w:szCs w:val="21"/>
              </w:rPr>
              <w:t>7</w:t>
            </w:r>
            <w:r>
              <w:rPr>
                <w:rFonts w:cs="Arial"/>
                <w:sz w:val="21"/>
                <w:szCs w:val="21"/>
              </w:rPr>
              <w:t xml:space="preserve"> Sep</w:t>
            </w:r>
            <w:r w:rsidR="00AA1FDA">
              <w:rPr>
                <w:rFonts w:cs="Arial"/>
                <w:sz w:val="21"/>
                <w:szCs w:val="21"/>
              </w:rPr>
              <w:t xml:space="preserve"> 2021</w:t>
            </w:r>
          </w:p>
        </w:tc>
      </w:tr>
      <w:tr w:rsidR="007A17CF" w:rsidRPr="00176253" w14:paraId="6ABE5B42" w14:textId="77777777" w:rsidTr="00BF4159">
        <w:trPr>
          <w:jc w:val="center"/>
        </w:trPr>
        <w:tc>
          <w:tcPr>
            <w:tcW w:w="6345" w:type="dxa"/>
            <w:shd w:val="clear" w:color="auto" w:fill="auto"/>
          </w:tcPr>
          <w:p w14:paraId="55A9F5B4"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7443DE91" w14:textId="2732305C" w:rsidR="007A17CF" w:rsidRPr="00176253" w:rsidRDefault="00B9308A" w:rsidP="007A17CF">
            <w:pPr>
              <w:spacing w:before="0"/>
              <w:rPr>
                <w:rFonts w:cs="Arial"/>
                <w:sz w:val="21"/>
                <w:szCs w:val="21"/>
              </w:rPr>
            </w:pPr>
            <w:r>
              <w:rPr>
                <w:rFonts w:cs="Arial"/>
                <w:sz w:val="21"/>
                <w:szCs w:val="21"/>
              </w:rPr>
              <w:t>30</w:t>
            </w:r>
            <w:r w:rsidR="009B0025">
              <w:rPr>
                <w:rFonts w:cs="Arial"/>
                <w:sz w:val="21"/>
                <w:szCs w:val="21"/>
              </w:rPr>
              <w:t xml:space="preserve"> Sep</w:t>
            </w:r>
            <w:r w:rsidR="00AA1FDA">
              <w:rPr>
                <w:rFonts w:cs="Arial"/>
                <w:sz w:val="21"/>
                <w:szCs w:val="21"/>
              </w:rPr>
              <w:t xml:space="preserve"> 2021</w:t>
            </w:r>
          </w:p>
        </w:tc>
      </w:tr>
      <w:tr w:rsidR="007A17CF" w:rsidRPr="00176253" w14:paraId="15AC68CA" w14:textId="77777777" w:rsidTr="00BF4159">
        <w:trPr>
          <w:jc w:val="center"/>
        </w:trPr>
        <w:tc>
          <w:tcPr>
            <w:tcW w:w="6345" w:type="dxa"/>
            <w:shd w:val="clear" w:color="auto" w:fill="auto"/>
          </w:tcPr>
          <w:p w14:paraId="23BFD31D"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1112B4BD" w14:textId="021C015D" w:rsidR="007A17CF" w:rsidRPr="00176253" w:rsidRDefault="00CA0043" w:rsidP="007A17CF">
            <w:pPr>
              <w:spacing w:before="0"/>
              <w:rPr>
                <w:rFonts w:cs="Arial"/>
                <w:sz w:val="21"/>
                <w:szCs w:val="21"/>
              </w:rPr>
            </w:pPr>
            <w:r>
              <w:rPr>
                <w:rFonts w:cs="Arial"/>
                <w:sz w:val="21"/>
                <w:szCs w:val="21"/>
              </w:rPr>
              <w:t>1 Nov 2021</w:t>
            </w:r>
          </w:p>
        </w:tc>
      </w:tr>
    </w:tbl>
    <w:bookmarkEnd w:id="10"/>
    <w:p w14:paraId="42B94753"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1</w:t>
      </w:r>
      <w:r w:rsidRPr="00176253">
        <w:rPr>
          <w:rFonts w:cs="Arial"/>
          <w:b/>
          <w:sz w:val="24"/>
          <w:szCs w:val="24"/>
        </w:rPr>
        <w:t xml:space="preserve"> </w:t>
      </w:r>
      <w:r w:rsidRPr="00176253">
        <w:rPr>
          <w:rFonts w:cs="Arial"/>
          <w:b/>
          <w:sz w:val="24"/>
          <w:szCs w:val="24"/>
        </w:rPr>
        <w:tab/>
        <w:t>Instructions for Responding</w:t>
      </w:r>
    </w:p>
    <w:p w14:paraId="58F202A2" w14:textId="02A94C50" w:rsidR="007A17CF" w:rsidRPr="00176253" w:rsidRDefault="007A17CF" w:rsidP="008971E4">
      <w:pPr>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.1 The documents that must be submitted to form your </w:t>
      </w:r>
      <w:r w:rsidR="00AB5916">
        <w:rPr>
          <w:rFonts w:cs="Arial"/>
          <w:sz w:val="21"/>
          <w:szCs w:val="21"/>
        </w:rPr>
        <w:t>Proposal</w:t>
      </w:r>
      <w:r w:rsidRPr="00176253">
        <w:rPr>
          <w:rFonts w:cs="Arial"/>
          <w:sz w:val="21"/>
          <w:szCs w:val="21"/>
        </w:rPr>
        <w:t xml:space="preserve"> are listed at </w:t>
      </w:r>
      <w:r w:rsidR="0035623D" w:rsidRPr="00176253">
        <w:rPr>
          <w:rFonts w:cs="Arial"/>
          <w:sz w:val="21"/>
          <w:szCs w:val="21"/>
        </w:rPr>
        <w:t xml:space="preserve">Part </w:t>
      </w:r>
      <w:r w:rsidR="00F217B8">
        <w:rPr>
          <w:rFonts w:cs="Arial"/>
          <w:sz w:val="21"/>
          <w:szCs w:val="21"/>
        </w:rPr>
        <w:t>2</w:t>
      </w:r>
      <w:r w:rsidR="0035623D" w:rsidRPr="00176253">
        <w:rPr>
          <w:rFonts w:cs="Arial"/>
          <w:sz w:val="21"/>
          <w:szCs w:val="21"/>
        </w:rPr>
        <w:t xml:space="preserve"> (Submission Checklist) of Annex </w:t>
      </w:r>
      <w:r w:rsidR="00F217B8">
        <w:rPr>
          <w:rFonts w:cs="Arial"/>
          <w:sz w:val="21"/>
          <w:szCs w:val="21"/>
        </w:rPr>
        <w:t xml:space="preserve">2 </w:t>
      </w:r>
      <w:r w:rsidR="0035623D" w:rsidRPr="00176253">
        <w:rPr>
          <w:rFonts w:cs="Arial"/>
          <w:sz w:val="21"/>
          <w:szCs w:val="21"/>
        </w:rPr>
        <w:t xml:space="preserve">(Supplier </w:t>
      </w:r>
      <w:r w:rsidR="00AB5916">
        <w:rPr>
          <w:rFonts w:cs="Arial"/>
          <w:sz w:val="21"/>
          <w:szCs w:val="21"/>
        </w:rPr>
        <w:t>Proposal</w:t>
      </w:r>
      <w:r w:rsidR="0035623D" w:rsidRPr="00176253">
        <w:rPr>
          <w:rFonts w:cs="Arial"/>
          <w:sz w:val="21"/>
          <w:szCs w:val="21"/>
        </w:rPr>
        <w:t xml:space="preserv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w:t>
      </w:r>
      <w:r w:rsidR="00AB5916">
        <w:rPr>
          <w:rFonts w:cs="Arial"/>
          <w:sz w:val="21"/>
          <w:szCs w:val="21"/>
        </w:rPr>
        <w:t>Proposal</w:t>
      </w:r>
      <w:r w:rsidRPr="00176253">
        <w:rPr>
          <w:rFonts w:cs="Arial"/>
          <w:sz w:val="21"/>
          <w:szCs w:val="21"/>
        </w:rPr>
        <w:t xml:space="preserve"> should be </w:t>
      </w:r>
      <w:r w:rsidRPr="00176253">
        <w:rPr>
          <w:rFonts w:cs="Arial"/>
          <w:sz w:val="21"/>
          <w:szCs w:val="21"/>
        </w:rPr>
        <w:lastRenderedPageBreak/>
        <w:t xml:space="preserve">submitted to </w:t>
      </w:r>
      <w:hyperlink r:id="rId19" w:history="1">
        <w:r w:rsidR="000458DB" w:rsidRPr="00BA2091">
          <w:rPr>
            <w:rStyle w:val="Hyperlink"/>
            <w:lang w:val="en-US"/>
          </w:rPr>
          <w:t>ShailLal.Pradhan@britishcouncil.org</w:t>
        </w:r>
      </w:hyperlink>
      <w:r w:rsidR="000458DB">
        <w:rPr>
          <w:lang w:val="en-US"/>
        </w:rPr>
        <w:t xml:space="preserve"> keeping CC to </w:t>
      </w:r>
      <w:hyperlink r:id="rId20" w:history="1">
        <w:r w:rsidR="000458DB">
          <w:rPr>
            <w:rStyle w:val="Hyperlink"/>
            <w:lang w:val="en-US"/>
          </w:rPr>
          <w:t>Submission.Nepal@britishcouncil.org</w:t>
        </w:r>
      </w:hyperlink>
      <w:r w:rsidR="00F217B8">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575BE5A1" w14:textId="473511E4" w:rsidR="007A17CF" w:rsidRPr="00176253" w:rsidRDefault="007A17CF" w:rsidP="00ED3D84">
      <w:pPr>
        <w:rPr>
          <w:rFonts w:cs="Arial"/>
          <w:sz w:val="21"/>
          <w:szCs w:val="21"/>
        </w:rPr>
      </w:pPr>
      <w:r w:rsidRPr="00176253">
        <w:rPr>
          <w:rFonts w:cs="Arial"/>
          <w:sz w:val="21"/>
          <w:szCs w:val="21"/>
        </w:rPr>
        <w:t>1</w:t>
      </w:r>
      <w:r w:rsidR="00A87C4D">
        <w:rPr>
          <w:rFonts w:cs="Arial"/>
          <w:sz w:val="21"/>
          <w:szCs w:val="21"/>
        </w:rPr>
        <w:t>1</w:t>
      </w:r>
      <w:r w:rsidRPr="00176253">
        <w:rPr>
          <w:rFonts w:cs="Arial"/>
          <w:sz w:val="21"/>
          <w:szCs w:val="21"/>
        </w:rPr>
        <w:t xml:space="preserve">.2 </w:t>
      </w:r>
      <w:bookmarkStart w:id="11" w:name="_Hlk27134372"/>
      <w:r w:rsidRPr="00176253">
        <w:rPr>
          <w:rFonts w:cs="Arial"/>
          <w:sz w:val="21"/>
          <w:szCs w:val="21"/>
        </w:rPr>
        <w:t xml:space="preserve">The following requirements should be complied with when </w:t>
      </w:r>
      <w:r w:rsidR="00231A79">
        <w:rPr>
          <w:rFonts w:cs="Arial"/>
          <w:sz w:val="21"/>
          <w:szCs w:val="21"/>
        </w:rPr>
        <w:t>submittin</w:t>
      </w:r>
      <w:r w:rsidR="00231A79" w:rsidRPr="00176253">
        <w:rPr>
          <w:rFonts w:cs="Arial"/>
          <w:sz w:val="21"/>
          <w:szCs w:val="21"/>
        </w:rPr>
        <w:t xml:space="preserve">g </w:t>
      </w:r>
      <w:r w:rsidRPr="00176253">
        <w:rPr>
          <w:rFonts w:cs="Arial"/>
          <w:sz w:val="21"/>
          <w:szCs w:val="21"/>
        </w:rPr>
        <w:t xml:space="preserve">your </w:t>
      </w:r>
      <w:r w:rsidR="00321D0F">
        <w:rPr>
          <w:rFonts w:cs="Arial"/>
          <w:sz w:val="21"/>
          <w:szCs w:val="21"/>
        </w:rPr>
        <w:t>Proposal in</w:t>
      </w:r>
      <w:r w:rsidR="00AB5916">
        <w:rPr>
          <w:rFonts w:cs="Arial"/>
          <w:sz w:val="21"/>
          <w:szCs w:val="21"/>
        </w:rPr>
        <w:t xml:space="preserve"> </w:t>
      </w:r>
      <w:r w:rsidRPr="00176253">
        <w:rPr>
          <w:rFonts w:cs="Arial"/>
          <w:sz w:val="21"/>
          <w:szCs w:val="21"/>
        </w:rPr>
        <w:t xml:space="preserve">response to this </w:t>
      </w:r>
      <w:r w:rsidR="00ED3D84" w:rsidRPr="00176253">
        <w:rPr>
          <w:rFonts w:cs="Arial"/>
          <w:sz w:val="21"/>
          <w:szCs w:val="21"/>
        </w:rPr>
        <w:t>RFP</w:t>
      </w:r>
      <w:r w:rsidRPr="00176253">
        <w:rPr>
          <w:rFonts w:cs="Arial"/>
          <w:sz w:val="21"/>
          <w:szCs w:val="21"/>
        </w:rPr>
        <w:t>:</w:t>
      </w:r>
    </w:p>
    <w:p w14:paraId="7B853716"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Please ensure that you send your submission in good time to prevent issues with technology – late </w:t>
      </w:r>
      <w:r w:rsidR="00AB5916">
        <w:rPr>
          <w:rFonts w:cs="Arial"/>
          <w:sz w:val="21"/>
          <w:szCs w:val="21"/>
        </w:rPr>
        <w:t>Proposals</w:t>
      </w:r>
      <w:r w:rsidRPr="00176253">
        <w:rPr>
          <w:rFonts w:cs="Arial"/>
          <w:sz w:val="21"/>
          <w:szCs w:val="21"/>
        </w:rPr>
        <w:t xml:space="preserve"> may </w:t>
      </w:r>
      <w:r w:rsidR="000306AE">
        <w:rPr>
          <w:rFonts w:cs="Arial"/>
          <w:sz w:val="21"/>
          <w:szCs w:val="21"/>
        </w:rPr>
        <w:t xml:space="preserve">be </w:t>
      </w:r>
      <w:r w:rsidRPr="00176253">
        <w:rPr>
          <w:rFonts w:cs="Arial"/>
          <w:sz w:val="21"/>
          <w:szCs w:val="21"/>
        </w:rPr>
        <w:t>rejected by the British Council.</w:t>
      </w:r>
    </w:p>
    <w:p w14:paraId="409F52E2"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Do not submit any additional supporting documentation with your </w:t>
      </w:r>
      <w:r w:rsidR="00AB5916">
        <w:rPr>
          <w:rFonts w:cs="Arial"/>
          <w:sz w:val="21"/>
          <w:szCs w:val="21"/>
        </w:rPr>
        <w:t>Proposal</w:t>
      </w:r>
      <w:r w:rsidRPr="00176253">
        <w:rPr>
          <w:rFonts w:cs="Arial"/>
          <w:sz w:val="21"/>
          <w:szCs w:val="21"/>
        </w:rPr>
        <w:t xml:space="preserve"> except where specifically requested to do so</w:t>
      </w:r>
      <w:r w:rsidR="00C01C74">
        <w:rPr>
          <w:rFonts w:cs="Arial"/>
          <w:sz w:val="21"/>
          <w:szCs w:val="21"/>
        </w:rPr>
        <w:t>.</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3B3B86BD"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All attachments/supporting documentation should be provided separately to your main </w:t>
      </w:r>
      <w:r w:rsidR="00AB5916">
        <w:rPr>
          <w:rFonts w:cs="Arial"/>
          <w:sz w:val="21"/>
          <w:szCs w:val="21"/>
        </w:rPr>
        <w:t>Proposal document</w:t>
      </w:r>
      <w:r w:rsidR="00C01C74">
        <w:rPr>
          <w:rFonts w:cs="Arial"/>
          <w:sz w:val="21"/>
          <w:szCs w:val="21"/>
        </w:rPr>
        <w:t>,</w:t>
      </w:r>
      <w:r w:rsidRPr="00176253">
        <w:rPr>
          <w:rFonts w:cs="Arial"/>
          <w:sz w:val="21"/>
          <w:szCs w:val="21"/>
        </w:rPr>
        <w:t xml:space="preserve"> clearly labelled </w:t>
      </w:r>
      <w:r w:rsidR="00C01C74">
        <w:rPr>
          <w:rFonts w:cs="Arial"/>
          <w:sz w:val="21"/>
          <w:szCs w:val="21"/>
        </w:rPr>
        <w:t>and cross-referenced to the Proposal as relevant</w:t>
      </w:r>
      <w:r w:rsidRPr="00176253">
        <w:rPr>
          <w:rFonts w:cs="Arial"/>
          <w:sz w:val="21"/>
          <w:szCs w:val="21"/>
        </w:rPr>
        <w:t>.</w:t>
      </w:r>
    </w:p>
    <w:p w14:paraId="75ACC3F1"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w:t>
      </w:r>
      <w:r w:rsidR="00AB5916">
        <w:rPr>
          <w:rFonts w:cs="Arial"/>
          <w:sz w:val="21"/>
          <w:szCs w:val="21"/>
        </w:rPr>
        <w:t>Proposal</w:t>
      </w:r>
      <w:r w:rsidRPr="00176253">
        <w:rPr>
          <w:rFonts w:cs="Arial"/>
          <w:sz w:val="21"/>
          <w:szCs w:val="21"/>
        </w:rPr>
        <w:t xml:space="preserve">. </w:t>
      </w:r>
    </w:p>
    <w:p w14:paraId="7FE5F918" w14:textId="77777777"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w:t>
      </w:r>
      <w:r w:rsidR="00AB5916">
        <w:rPr>
          <w:rFonts w:cs="Arial"/>
          <w:sz w:val="21"/>
          <w:szCs w:val="21"/>
        </w:rPr>
        <w:t>Proposals</w:t>
      </w:r>
      <w:r w:rsidRPr="00176253">
        <w:rPr>
          <w:rFonts w:cs="Arial"/>
          <w:sz w:val="21"/>
          <w:szCs w:val="21"/>
        </w:rPr>
        <w:t xml:space="preserve"> should be in the format of the relevant British Council requirement with your response to that requirement inserted underneath. </w:t>
      </w:r>
    </w:p>
    <w:p w14:paraId="34921A5C"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Where supporting evidence is requested as ‘or equivalent’ you must demonstrate such equivalence as part of your </w:t>
      </w:r>
      <w:r w:rsidR="00AB5916">
        <w:rPr>
          <w:rFonts w:cs="Arial"/>
          <w:sz w:val="21"/>
          <w:szCs w:val="21"/>
        </w:rPr>
        <w:t>Proposal</w:t>
      </w:r>
      <w:r w:rsidRPr="00176253">
        <w:rPr>
          <w:rFonts w:cs="Arial"/>
          <w:sz w:val="21"/>
          <w:szCs w:val="21"/>
        </w:rPr>
        <w:t>.</w:t>
      </w:r>
    </w:p>
    <w:p w14:paraId="640A1303"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Any deliberate alteration of a British Council requirement as part of your </w:t>
      </w:r>
      <w:r w:rsidR="00A778D8">
        <w:rPr>
          <w:rFonts w:cs="Arial"/>
          <w:sz w:val="21"/>
          <w:szCs w:val="21"/>
        </w:rPr>
        <w:t>Proposal</w:t>
      </w:r>
      <w:r w:rsidRPr="00176253">
        <w:rPr>
          <w:rFonts w:cs="Arial"/>
          <w:sz w:val="21"/>
          <w:szCs w:val="21"/>
        </w:rPr>
        <w:t xml:space="preserve"> will invalidate your </w:t>
      </w:r>
      <w:r w:rsidR="00A778D8">
        <w:rPr>
          <w:rFonts w:cs="Arial"/>
          <w:sz w:val="21"/>
          <w:szCs w:val="21"/>
        </w:rPr>
        <w:t>Proposal</w:t>
      </w:r>
      <w:r w:rsidRPr="00176253">
        <w:rPr>
          <w:rFonts w:cs="Arial"/>
          <w:sz w:val="21"/>
          <w:szCs w:val="21"/>
        </w:rPr>
        <w:t xml:space="preserve"> to that requirement and for evaluation purposes you shall be deemed not to have responded to that particular requirement.</w:t>
      </w:r>
    </w:p>
    <w:p w14:paraId="718840E4"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Responses should </w:t>
      </w:r>
      <w:r w:rsidR="00C8044F">
        <w:rPr>
          <w:rFonts w:cs="Arial"/>
          <w:sz w:val="21"/>
          <w:szCs w:val="21"/>
        </w:rPr>
        <w:t xml:space="preserve">be </w:t>
      </w:r>
      <w:r w:rsidRPr="00176253">
        <w:rPr>
          <w:rFonts w:cs="Arial"/>
          <w:sz w:val="21"/>
          <w:szCs w:val="21"/>
        </w:rPr>
        <w:t>concise, unambiguous, and should directly address the requirement stated.</w:t>
      </w:r>
    </w:p>
    <w:p w14:paraId="132E4CC3" w14:textId="77777777" w:rsidR="007A17CF" w:rsidRPr="00176253" w:rsidRDefault="007A17CF" w:rsidP="007A17CF">
      <w:pPr>
        <w:numPr>
          <w:ilvl w:val="0"/>
          <w:numId w:val="48"/>
        </w:numPr>
        <w:spacing w:before="0"/>
        <w:rPr>
          <w:rFonts w:cs="Arial"/>
          <w:sz w:val="21"/>
          <w:szCs w:val="21"/>
        </w:rPr>
      </w:pPr>
      <w:r w:rsidRPr="00176253">
        <w:rPr>
          <w:rFonts w:cs="Arial"/>
          <w:sz w:val="21"/>
          <w:szCs w:val="21"/>
        </w:rPr>
        <w:t xml:space="preserve">Your </w:t>
      </w:r>
      <w:r w:rsidR="00A778D8">
        <w:rPr>
          <w:rFonts w:cs="Arial"/>
          <w:sz w:val="21"/>
          <w:szCs w:val="21"/>
        </w:rPr>
        <w:t>Proposal</w:t>
      </w:r>
      <w:r w:rsidR="00A778D8" w:rsidRPr="00176253">
        <w:rPr>
          <w:rFonts w:cs="Arial"/>
          <w:sz w:val="21"/>
          <w:szCs w:val="21"/>
        </w:rPr>
        <w:t xml:space="preserve"> </w:t>
      </w:r>
      <w:r w:rsidRPr="00176253">
        <w:rPr>
          <w:rFonts w:cs="Arial"/>
          <w:sz w:val="21"/>
          <w:szCs w:val="21"/>
        </w:rPr>
        <w:t xml:space="preserve">to the </w:t>
      </w:r>
      <w:r w:rsidR="00A778D8">
        <w:rPr>
          <w:rFonts w:cs="Arial"/>
          <w:sz w:val="21"/>
          <w:szCs w:val="21"/>
        </w:rPr>
        <w:t>RFP</w:t>
      </w:r>
      <w:r w:rsidR="00A778D8" w:rsidRPr="00176253">
        <w:rPr>
          <w:rFonts w:cs="Arial"/>
          <w:sz w:val="21"/>
          <w:szCs w:val="21"/>
        </w:rPr>
        <w:t xml:space="preserve"> </w:t>
      </w:r>
      <w:r w:rsidRPr="00176253">
        <w:rPr>
          <w:rFonts w:cs="Arial"/>
          <w:sz w:val="21"/>
          <w:szCs w:val="21"/>
        </w:rPr>
        <w:t xml:space="preserve">requirements and pricing will be incorporated into the Contract, as appropriate. </w:t>
      </w:r>
    </w:p>
    <w:bookmarkEnd w:id="11"/>
    <w:p w14:paraId="724397E6"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2</w:t>
      </w:r>
      <w:r w:rsidRPr="00176253">
        <w:rPr>
          <w:rFonts w:cs="Arial"/>
          <w:b/>
          <w:sz w:val="24"/>
          <w:szCs w:val="24"/>
        </w:rPr>
        <w:t xml:space="preserve"> </w:t>
      </w:r>
      <w:r w:rsidRPr="00176253">
        <w:rPr>
          <w:rFonts w:cs="Arial"/>
          <w:b/>
          <w:sz w:val="24"/>
          <w:szCs w:val="24"/>
        </w:rPr>
        <w:tab/>
        <w:t>Clarification Requests</w:t>
      </w:r>
    </w:p>
    <w:p w14:paraId="26274233" w14:textId="503FF04A" w:rsidR="007A17CF" w:rsidRPr="00176253" w:rsidRDefault="007A17CF" w:rsidP="00AB046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 xml:space="preserve">.1 </w:t>
      </w:r>
      <w:r w:rsidRPr="00176253">
        <w:rPr>
          <w:rFonts w:cs="Arial"/>
          <w:sz w:val="21"/>
          <w:szCs w:val="21"/>
        </w:rPr>
        <w:tab/>
        <w:t xml:space="preserve">All clarification requests should be submitted to </w:t>
      </w:r>
      <w:hyperlink r:id="rId21" w:history="1">
        <w:r w:rsidR="00F217B8" w:rsidRPr="0026473C">
          <w:rPr>
            <w:rStyle w:val="Hyperlink"/>
            <w:rFonts w:cs="Arial"/>
            <w:sz w:val="21"/>
            <w:szCs w:val="21"/>
          </w:rPr>
          <w:t>shaillal.pradhan@britishcouncil.org</w:t>
        </w:r>
      </w:hyperlink>
      <w:r w:rsidR="00F217B8">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w:t>
      </w:r>
      <w:r w:rsidR="00B12435">
        <w:rPr>
          <w:rFonts w:cs="Arial"/>
          <w:sz w:val="21"/>
          <w:szCs w:val="21"/>
        </w:rPr>
        <w:t xml:space="preserve">and will response if the question is appropriate and </w:t>
      </w:r>
      <w:r w:rsidRPr="00176253">
        <w:rPr>
          <w:rFonts w:cs="Arial"/>
          <w:sz w:val="21"/>
          <w:szCs w:val="21"/>
        </w:rPr>
        <w:t xml:space="preserve">received </w:t>
      </w:r>
      <w:r w:rsidR="00B12435">
        <w:rPr>
          <w:rFonts w:cs="Arial"/>
          <w:sz w:val="21"/>
          <w:szCs w:val="21"/>
        </w:rPr>
        <w:t>before</w:t>
      </w:r>
      <w:r w:rsidR="00B12435" w:rsidRPr="00176253">
        <w:rPr>
          <w:rFonts w:cs="Arial"/>
          <w:sz w:val="21"/>
          <w:szCs w:val="21"/>
        </w:rPr>
        <w:t xml:space="preserve"> </w:t>
      </w:r>
      <w:r w:rsidRPr="00176253">
        <w:rPr>
          <w:rFonts w:cs="Arial"/>
          <w:sz w:val="21"/>
          <w:szCs w:val="21"/>
        </w:rPr>
        <w:t xml:space="preserve">the Clarification Deadline. </w:t>
      </w:r>
    </w:p>
    <w:p w14:paraId="4B236AE1" w14:textId="77777777" w:rsidR="007A17CF" w:rsidRPr="00176253" w:rsidRDefault="007A17CF" w:rsidP="00AB0467">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8C8171A"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.3</w:t>
      </w:r>
      <w:r w:rsidRPr="00176253">
        <w:rPr>
          <w:rFonts w:cs="Arial"/>
          <w:sz w:val="21"/>
          <w:szCs w:val="21"/>
        </w:rPr>
        <w:tab/>
        <w:t xml:space="preserve">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w:t>
      </w:r>
      <w:r w:rsidRPr="00176253">
        <w:rPr>
          <w:rFonts w:cs="Arial"/>
          <w:sz w:val="21"/>
          <w:szCs w:val="21"/>
        </w:rPr>
        <w:lastRenderedPageBreak/>
        <w:t>inform you and you will have the opportunity to withdraw the clarification query prior to the British Council responding to all potential suppliers.</w:t>
      </w:r>
    </w:p>
    <w:p w14:paraId="1F2B005D"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2</w:t>
      </w:r>
      <w:r w:rsidRPr="00176253">
        <w:rPr>
          <w:rFonts w:cs="Arial"/>
          <w:sz w:val="21"/>
          <w:szCs w:val="21"/>
        </w:rPr>
        <w:t>.4</w:t>
      </w:r>
      <w:r w:rsidRPr="00176253">
        <w:rPr>
          <w:rFonts w:cs="Arial"/>
          <w:sz w:val="21"/>
          <w:szCs w:val="21"/>
        </w:rPr>
        <w:tab/>
        <w:t xml:space="preserve">The British Council may at any time request further information from potential suppliers to verify or clarify any aspects of their </w:t>
      </w:r>
      <w:r w:rsidR="00A778D8">
        <w:rPr>
          <w:rFonts w:cs="Arial"/>
          <w:sz w:val="21"/>
          <w:szCs w:val="21"/>
        </w:rPr>
        <w:t>Proposal</w:t>
      </w:r>
      <w:r w:rsidRPr="00176253">
        <w:rPr>
          <w:rFonts w:cs="Arial"/>
          <w:sz w:val="21"/>
          <w:szCs w:val="21"/>
        </w:rPr>
        <w:t xml:space="preserve"> or other information they may have provided. Should you not provide supplementary information or clarifications to the British Council by any deadline notified to you, your </w:t>
      </w:r>
      <w:r w:rsidR="00A778D8">
        <w:rPr>
          <w:rFonts w:cs="Arial"/>
          <w:sz w:val="21"/>
          <w:szCs w:val="21"/>
        </w:rPr>
        <w:t>Proposal</w:t>
      </w:r>
      <w:r w:rsidRPr="00176253">
        <w:rPr>
          <w:rFonts w:cs="Arial"/>
          <w:sz w:val="21"/>
          <w:szCs w:val="21"/>
        </w:rPr>
        <w:t xml:space="preserve"> may be rejected in full and you may be disqualified from this Procurement Process.</w:t>
      </w:r>
    </w:p>
    <w:p w14:paraId="4FB9A0F0" w14:textId="77777777" w:rsidR="007A17CF" w:rsidRPr="00176253" w:rsidRDefault="007A17CF" w:rsidP="007A17CF">
      <w:pPr>
        <w:rPr>
          <w:rFonts w:cs="Arial"/>
          <w:b/>
          <w:sz w:val="24"/>
          <w:szCs w:val="24"/>
        </w:rPr>
      </w:pPr>
      <w:r w:rsidRPr="00176253">
        <w:rPr>
          <w:rFonts w:cs="Arial"/>
          <w:b/>
          <w:sz w:val="24"/>
          <w:szCs w:val="24"/>
        </w:rPr>
        <w:t>1</w:t>
      </w:r>
      <w:r w:rsidR="00A87C4D">
        <w:rPr>
          <w:rFonts w:cs="Arial"/>
          <w:b/>
          <w:sz w:val="24"/>
          <w:szCs w:val="24"/>
        </w:rPr>
        <w:t>3</w:t>
      </w:r>
      <w:r w:rsidRPr="00176253">
        <w:rPr>
          <w:rFonts w:cs="Arial"/>
          <w:b/>
          <w:sz w:val="24"/>
          <w:szCs w:val="24"/>
        </w:rPr>
        <w:t xml:space="preserve"> </w:t>
      </w:r>
      <w:r w:rsidRPr="00176253">
        <w:rPr>
          <w:rFonts w:cs="Arial"/>
          <w:b/>
          <w:sz w:val="24"/>
          <w:szCs w:val="24"/>
        </w:rPr>
        <w:tab/>
        <w:t>Evaluation Criteria</w:t>
      </w:r>
    </w:p>
    <w:p w14:paraId="1F5FF706"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.1</w:t>
      </w:r>
      <w:r w:rsidRPr="00176253">
        <w:rPr>
          <w:rFonts w:cs="Arial"/>
          <w:sz w:val="21"/>
          <w:szCs w:val="21"/>
        </w:rPr>
        <w:tab/>
        <w:t xml:space="preserve">You will have your </w:t>
      </w:r>
      <w:r w:rsidR="00A778D8">
        <w:rPr>
          <w:rFonts w:cs="Arial"/>
          <w:sz w:val="21"/>
          <w:szCs w:val="21"/>
        </w:rPr>
        <w:t>Proposal</w:t>
      </w:r>
      <w:r w:rsidRPr="00176253">
        <w:rPr>
          <w:rFonts w:cs="Arial"/>
          <w:sz w:val="21"/>
          <w:szCs w:val="21"/>
        </w:rPr>
        <w:t xml:space="preserve"> evaluated as set out below: </w:t>
      </w:r>
    </w:p>
    <w:p w14:paraId="3A550DA0" w14:textId="7FB007ED" w:rsidR="007A17CF" w:rsidRPr="00176253" w:rsidRDefault="007A17CF" w:rsidP="00B9308A">
      <w:pPr>
        <w:rPr>
          <w:rFonts w:cs="Arial"/>
          <w:sz w:val="21"/>
          <w:szCs w:val="21"/>
        </w:rPr>
      </w:pPr>
      <w:r w:rsidRPr="00176253">
        <w:rPr>
          <w:rFonts w:cs="Arial"/>
          <w:b/>
          <w:sz w:val="21"/>
          <w:szCs w:val="21"/>
        </w:rPr>
        <w:t>Stage 1:</w:t>
      </w:r>
      <w:r w:rsidRPr="00176253">
        <w:rPr>
          <w:rFonts w:cs="Arial"/>
          <w:sz w:val="21"/>
          <w:szCs w:val="21"/>
        </w:rPr>
        <w:t xml:space="preserve">  </w:t>
      </w:r>
      <w:r w:rsidR="00A778D8">
        <w:rPr>
          <w:rFonts w:cs="Arial"/>
          <w:sz w:val="21"/>
          <w:szCs w:val="21"/>
        </w:rPr>
        <w:t>Proposals</w:t>
      </w:r>
      <w:r w:rsidRPr="00176253">
        <w:rPr>
          <w:rFonts w:cs="Arial"/>
          <w:sz w:val="21"/>
          <w:szCs w:val="21"/>
        </w:rPr>
        <w:t xml:space="preserve"> will be checked to ensure that they have been completed correctly and all necessary information has been provided.   responses correctly completed with all relevant information being provided</w:t>
      </w:r>
      <w:r w:rsidR="00692840">
        <w:rPr>
          <w:rFonts w:cs="Arial"/>
          <w:sz w:val="21"/>
          <w:szCs w:val="21"/>
        </w:rPr>
        <w:t xml:space="preserve"> and all mandatory requirements as outlined in Section 8 met</w:t>
      </w:r>
      <w:r w:rsidRPr="00176253">
        <w:rPr>
          <w:rFonts w:cs="Arial"/>
          <w:sz w:val="21"/>
          <w:szCs w:val="21"/>
        </w:rPr>
        <w:t xml:space="preserve"> will proceed to Stage 2.  Any </w:t>
      </w:r>
      <w:r w:rsidR="00A778D8">
        <w:rPr>
          <w:rFonts w:cs="Arial"/>
          <w:sz w:val="21"/>
          <w:szCs w:val="21"/>
        </w:rPr>
        <w:t>Proposal</w:t>
      </w:r>
      <w:r w:rsidRPr="00176253">
        <w:rPr>
          <w:rFonts w:cs="Arial"/>
          <w:sz w:val="21"/>
          <w:szCs w:val="21"/>
        </w:rPr>
        <w:t xml:space="preserve">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w:t>
      </w:r>
      <w:r w:rsidR="00A778D8">
        <w:rPr>
          <w:rFonts w:cs="Arial"/>
          <w:sz w:val="21"/>
          <w:szCs w:val="21"/>
        </w:rPr>
        <w:t>Proposal</w:t>
      </w:r>
      <w:r w:rsidRPr="00176253">
        <w:rPr>
          <w:rFonts w:cs="Arial"/>
          <w:sz w:val="21"/>
          <w:szCs w:val="21"/>
        </w:rPr>
        <w:t xml:space="preserve"> is rejected at this point it will automatically be disqualified and will not be further evaluated. </w:t>
      </w:r>
    </w:p>
    <w:p w14:paraId="6BF878F5" w14:textId="77777777" w:rsidR="007A17CF" w:rsidRPr="00176253" w:rsidRDefault="007A17CF" w:rsidP="007A17CF">
      <w:pPr>
        <w:rPr>
          <w:rFonts w:cs="Arial"/>
          <w:sz w:val="21"/>
          <w:szCs w:val="21"/>
        </w:rPr>
      </w:pPr>
      <w:r w:rsidRPr="00176253">
        <w:rPr>
          <w:rFonts w:cs="Arial"/>
          <w:b/>
          <w:sz w:val="21"/>
          <w:szCs w:val="21"/>
        </w:rPr>
        <w:t xml:space="preserve">Stage </w:t>
      </w:r>
      <w:r w:rsidR="001860D6">
        <w:rPr>
          <w:rFonts w:cs="Arial"/>
          <w:b/>
          <w:sz w:val="21"/>
          <w:szCs w:val="21"/>
        </w:rPr>
        <w:t>2</w:t>
      </w:r>
      <w:r w:rsidRPr="00176253">
        <w:rPr>
          <w:rFonts w:cs="Arial"/>
          <w:b/>
          <w:sz w:val="21"/>
          <w:szCs w:val="21"/>
        </w:rPr>
        <w:t>:</w:t>
      </w:r>
      <w:r w:rsidRPr="00176253">
        <w:rPr>
          <w:rFonts w:cs="Arial"/>
          <w:sz w:val="21"/>
          <w:szCs w:val="21"/>
        </w:rPr>
        <w:t xml:space="preserve">  If a bidder succeeds in passing Stages 1 of the evaluation, then it will have its </w:t>
      </w:r>
      <w:r w:rsidR="00A778D8">
        <w:rPr>
          <w:rFonts w:cs="Arial"/>
          <w:sz w:val="21"/>
          <w:szCs w:val="21"/>
        </w:rPr>
        <w:t>Proposal</w:t>
      </w:r>
      <w:r w:rsidRPr="00176253">
        <w:rPr>
          <w:rFonts w:cs="Arial"/>
          <w:sz w:val="21"/>
          <w:szCs w:val="21"/>
        </w:rPr>
        <w:t xml:space="preserve"> evaluated in accordance with the evaluation methodology set out below. </w:t>
      </w:r>
    </w:p>
    <w:p w14:paraId="364533EF" w14:textId="77777777"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w:t>
      </w:r>
      <w:bookmarkStart w:id="12" w:name="_Hlk4675133"/>
      <w:r w:rsidRPr="00176253">
        <w:rPr>
          <w:rFonts w:cs="Arial"/>
          <w:sz w:val="21"/>
          <w:szCs w:val="21"/>
        </w:rPr>
        <w:t xml:space="preserve">Responses from potential suppliers will be assessed to determine the most economically advantages </w:t>
      </w:r>
      <w:r w:rsidR="00A778D8">
        <w:rPr>
          <w:rFonts w:cs="Arial"/>
          <w:sz w:val="21"/>
          <w:szCs w:val="21"/>
        </w:rPr>
        <w:t>proposal</w:t>
      </w:r>
      <w:r w:rsidRPr="00176253">
        <w:rPr>
          <w:rFonts w:cs="Arial"/>
          <w:sz w:val="21"/>
          <w:szCs w:val="21"/>
        </w:rPr>
        <w:t xml:space="preserve"> using the following criteria and weightings and will be assessed entirely on your response submitted: </w:t>
      </w:r>
    </w:p>
    <w:p w14:paraId="73292E27" w14:textId="77777777" w:rsidR="00466871" w:rsidRDefault="00466871"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66871" w:rsidRPr="00FF34A6" w14:paraId="61F3CA5D" w14:textId="77777777" w:rsidTr="004531AD">
        <w:trPr>
          <w:jc w:val="center"/>
        </w:trPr>
        <w:tc>
          <w:tcPr>
            <w:tcW w:w="4622" w:type="dxa"/>
            <w:shd w:val="clear" w:color="auto" w:fill="D9D9D9"/>
          </w:tcPr>
          <w:p w14:paraId="0DDC8FB9" w14:textId="77777777" w:rsidR="00466871" w:rsidRPr="00FF34A6" w:rsidRDefault="00466871" w:rsidP="004531AD">
            <w:pPr>
              <w:spacing w:before="0"/>
              <w:rPr>
                <w:rFonts w:cs="Arial"/>
                <w:b/>
                <w:sz w:val="21"/>
                <w:szCs w:val="21"/>
              </w:rPr>
            </w:pPr>
            <w:r w:rsidRPr="00FF34A6">
              <w:rPr>
                <w:rFonts w:cs="Arial"/>
                <w:b/>
                <w:sz w:val="21"/>
                <w:szCs w:val="21"/>
              </w:rPr>
              <w:t>Criteria</w:t>
            </w:r>
          </w:p>
        </w:tc>
        <w:tc>
          <w:tcPr>
            <w:tcW w:w="4623" w:type="dxa"/>
            <w:shd w:val="clear" w:color="auto" w:fill="D9D9D9"/>
          </w:tcPr>
          <w:p w14:paraId="618261EE" w14:textId="77777777" w:rsidR="00466871" w:rsidRPr="00FF34A6" w:rsidRDefault="00466871" w:rsidP="004531AD">
            <w:pPr>
              <w:spacing w:before="0"/>
              <w:rPr>
                <w:rFonts w:cs="Arial"/>
                <w:b/>
                <w:sz w:val="21"/>
                <w:szCs w:val="21"/>
              </w:rPr>
            </w:pPr>
            <w:r w:rsidRPr="00FF34A6">
              <w:rPr>
                <w:rFonts w:cs="Arial"/>
                <w:b/>
                <w:sz w:val="21"/>
                <w:szCs w:val="21"/>
              </w:rPr>
              <w:t xml:space="preserve">Weighting </w:t>
            </w:r>
          </w:p>
        </w:tc>
      </w:tr>
      <w:tr w:rsidR="00466871" w:rsidRPr="00FF34A6" w14:paraId="5540E535" w14:textId="77777777" w:rsidTr="004531AD">
        <w:trPr>
          <w:jc w:val="center"/>
        </w:trPr>
        <w:tc>
          <w:tcPr>
            <w:tcW w:w="4622" w:type="dxa"/>
            <w:shd w:val="clear" w:color="auto" w:fill="auto"/>
          </w:tcPr>
          <w:p w14:paraId="0CA8381B" w14:textId="6A26F777" w:rsidR="00466871" w:rsidRPr="00F217B8" w:rsidRDefault="00466871" w:rsidP="004531AD">
            <w:pPr>
              <w:spacing w:before="0"/>
              <w:rPr>
                <w:rFonts w:ascii="Calibri" w:hAnsi="Calibri"/>
                <w:sz w:val="21"/>
                <w:szCs w:val="21"/>
              </w:rPr>
            </w:pPr>
            <w:r>
              <w:rPr>
                <w:sz w:val="21"/>
                <w:szCs w:val="21"/>
              </w:rPr>
              <w:t xml:space="preserve">Social Value </w:t>
            </w:r>
          </w:p>
        </w:tc>
        <w:tc>
          <w:tcPr>
            <w:tcW w:w="4623" w:type="dxa"/>
            <w:shd w:val="clear" w:color="auto" w:fill="auto"/>
          </w:tcPr>
          <w:p w14:paraId="2C7D12A4" w14:textId="77777777" w:rsidR="00466871" w:rsidRPr="00F217B8" w:rsidRDefault="00466871" w:rsidP="004531AD">
            <w:pPr>
              <w:spacing w:before="0"/>
              <w:rPr>
                <w:rFonts w:cs="Arial"/>
                <w:sz w:val="21"/>
                <w:szCs w:val="21"/>
              </w:rPr>
            </w:pPr>
            <w:r w:rsidRPr="00F217B8">
              <w:rPr>
                <w:sz w:val="21"/>
                <w:szCs w:val="21"/>
              </w:rPr>
              <w:t>10%</w:t>
            </w:r>
          </w:p>
        </w:tc>
      </w:tr>
      <w:tr w:rsidR="00466871" w:rsidRPr="00FF34A6" w14:paraId="117E876C" w14:textId="77777777" w:rsidTr="004531AD">
        <w:trPr>
          <w:jc w:val="center"/>
        </w:trPr>
        <w:tc>
          <w:tcPr>
            <w:tcW w:w="4622" w:type="dxa"/>
            <w:shd w:val="clear" w:color="auto" w:fill="auto"/>
          </w:tcPr>
          <w:p w14:paraId="35A614F8" w14:textId="5E289A12" w:rsidR="00466871" w:rsidRPr="00FF34A6" w:rsidRDefault="00F217B8" w:rsidP="004531AD">
            <w:pPr>
              <w:spacing w:before="0"/>
              <w:rPr>
                <w:rFonts w:cs="Arial"/>
                <w:sz w:val="21"/>
                <w:szCs w:val="21"/>
              </w:rPr>
            </w:pPr>
            <w:r>
              <w:rPr>
                <w:rFonts w:cs="Arial"/>
                <w:sz w:val="21"/>
                <w:szCs w:val="21"/>
              </w:rPr>
              <w:t>Contract Management and Quality</w:t>
            </w:r>
          </w:p>
        </w:tc>
        <w:tc>
          <w:tcPr>
            <w:tcW w:w="4623" w:type="dxa"/>
            <w:shd w:val="clear" w:color="auto" w:fill="auto"/>
          </w:tcPr>
          <w:p w14:paraId="3F7F4B74" w14:textId="38EDD71B" w:rsidR="00466871" w:rsidRPr="00F217B8" w:rsidRDefault="00321D0F" w:rsidP="004531AD">
            <w:pPr>
              <w:spacing w:before="0"/>
              <w:rPr>
                <w:rFonts w:cs="Arial"/>
                <w:sz w:val="21"/>
                <w:szCs w:val="21"/>
              </w:rPr>
            </w:pPr>
            <w:r>
              <w:rPr>
                <w:rFonts w:cs="Arial"/>
                <w:sz w:val="21"/>
                <w:szCs w:val="21"/>
              </w:rPr>
              <w:t>3</w:t>
            </w:r>
            <w:r w:rsidR="00F217B8">
              <w:rPr>
                <w:rFonts w:cs="Arial"/>
                <w:sz w:val="21"/>
                <w:szCs w:val="21"/>
              </w:rPr>
              <w:t>0</w:t>
            </w:r>
            <w:r w:rsidR="00466871" w:rsidRPr="00F217B8">
              <w:rPr>
                <w:rFonts w:cs="Arial"/>
                <w:sz w:val="21"/>
                <w:szCs w:val="21"/>
              </w:rPr>
              <w:t>%</w:t>
            </w:r>
          </w:p>
        </w:tc>
      </w:tr>
      <w:tr w:rsidR="00466871" w:rsidRPr="00FF34A6" w14:paraId="2DEDDA3B" w14:textId="77777777" w:rsidTr="004531AD">
        <w:trPr>
          <w:jc w:val="center"/>
        </w:trPr>
        <w:tc>
          <w:tcPr>
            <w:tcW w:w="4622" w:type="dxa"/>
            <w:shd w:val="clear" w:color="auto" w:fill="auto"/>
          </w:tcPr>
          <w:p w14:paraId="35AD85D9" w14:textId="23B2EA52" w:rsidR="00466871" w:rsidRPr="00FF34A6" w:rsidRDefault="00466871" w:rsidP="004531AD">
            <w:pPr>
              <w:spacing w:before="0"/>
              <w:rPr>
                <w:rFonts w:cs="Arial"/>
                <w:sz w:val="21"/>
                <w:szCs w:val="21"/>
              </w:rPr>
            </w:pPr>
            <w:r w:rsidRPr="00FF34A6">
              <w:rPr>
                <w:rFonts w:cs="Arial"/>
                <w:sz w:val="21"/>
                <w:szCs w:val="21"/>
              </w:rPr>
              <w:t>Commercial</w:t>
            </w:r>
          </w:p>
        </w:tc>
        <w:tc>
          <w:tcPr>
            <w:tcW w:w="4623" w:type="dxa"/>
            <w:shd w:val="clear" w:color="auto" w:fill="auto"/>
          </w:tcPr>
          <w:p w14:paraId="5CF49465" w14:textId="26CDE5D2" w:rsidR="00466871" w:rsidRPr="00F217B8" w:rsidRDefault="00321D0F" w:rsidP="004531AD">
            <w:pPr>
              <w:spacing w:before="0"/>
              <w:rPr>
                <w:rFonts w:cs="Arial"/>
                <w:sz w:val="21"/>
                <w:szCs w:val="21"/>
              </w:rPr>
            </w:pPr>
            <w:r>
              <w:rPr>
                <w:rFonts w:cs="Arial"/>
                <w:sz w:val="21"/>
                <w:szCs w:val="21"/>
              </w:rPr>
              <w:t>6</w:t>
            </w:r>
            <w:r w:rsidR="00F217B8">
              <w:rPr>
                <w:rFonts w:cs="Arial"/>
                <w:sz w:val="21"/>
                <w:szCs w:val="21"/>
              </w:rPr>
              <w:t>0</w:t>
            </w:r>
            <w:r w:rsidR="00466871" w:rsidRPr="00F217B8">
              <w:rPr>
                <w:rFonts w:cs="Arial"/>
                <w:sz w:val="21"/>
                <w:szCs w:val="21"/>
              </w:rPr>
              <w:t>%</w:t>
            </w:r>
          </w:p>
        </w:tc>
      </w:tr>
    </w:tbl>
    <w:p w14:paraId="18D9E6B9" w14:textId="1F2D19A4" w:rsidR="00466871" w:rsidRDefault="00466871" w:rsidP="007A17CF">
      <w:pPr>
        <w:spacing w:before="0"/>
        <w:rPr>
          <w:rFonts w:cs="Arial"/>
          <w:sz w:val="21"/>
          <w:szCs w:val="21"/>
        </w:rPr>
      </w:pPr>
    </w:p>
    <w:p w14:paraId="203D7CE0" w14:textId="136630C3" w:rsidR="00B9308A" w:rsidRDefault="00B9308A" w:rsidP="007A17CF">
      <w:pPr>
        <w:spacing w:before="0"/>
        <w:rPr>
          <w:rFonts w:cs="Arial"/>
          <w:sz w:val="21"/>
          <w:szCs w:val="21"/>
        </w:rPr>
      </w:pPr>
    </w:p>
    <w:p w14:paraId="5269739E" w14:textId="26D3C03F" w:rsidR="00B9308A" w:rsidRDefault="00B9308A" w:rsidP="007A17CF">
      <w:pPr>
        <w:spacing w:before="0"/>
        <w:rPr>
          <w:rFonts w:cs="Arial"/>
          <w:sz w:val="21"/>
          <w:szCs w:val="21"/>
        </w:rPr>
      </w:pPr>
    </w:p>
    <w:p w14:paraId="2482E796" w14:textId="77777777" w:rsidR="00B9308A" w:rsidRPr="00176253" w:rsidRDefault="00B9308A" w:rsidP="007A17CF">
      <w:pPr>
        <w:spacing w:before="0"/>
        <w:rPr>
          <w:rFonts w:cs="Arial"/>
          <w:sz w:val="21"/>
          <w:szCs w:val="21"/>
        </w:rPr>
      </w:pPr>
    </w:p>
    <w:bookmarkEnd w:id="12"/>
    <w:p w14:paraId="7A750026" w14:textId="77777777" w:rsidR="007A17CF" w:rsidRPr="00176253" w:rsidRDefault="007A17CF" w:rsidP="007A17CF">
      <w:pPr>
        <w:spacing w:before="0"/>
        <w:rPr>
          <w:rFonts w:cs="Arial"/>
          <w:sz w:val="21"/>
          <w:szCs w:val="21"/>
        </w:rPr>
      </w:pPr>
    </w:p>
    <w:p w14:paraId="7593B3CD" w14:textId="77777777" w:rsidR="007A17CF" w:rsidRPr="00176253" w:rsidRDefault="007A17CF" w:rsidP="00055BE4">
      <w:pPr>
        <w:spacing w:before="0"/>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w:t>
      </w:r>
      <w:r w:rsidR="00A778D8">
        <w:rPr>
          <w:rFonts w:cs="Arial"/>
          <w:sz w:val="21"/>
          <w:szCs w:val="21"/>
        </w:rPr>
        <w:t>Proposals</w:t>
      </w:r>
      <w:r w:rsidRPr="00176253">
        <w:rPr>
          <w:rFonts w:cs="Arial"/>
          <w:sz w:val="21"/>
          <w:szCs w:val="21"/>
        </w:rPr>
        <w:t xml:space="preserve"> will be subject to an initial review at the start of Stage </w:t>
      </w:r>
      <w:r w:rsidR="001860D6">
        <w:rPr>
          <w:rFonts w:cs="Arial"/>
          <w:sz w:val="21"/>
          <w:szCs w:val="21"/>
        </w:rPr>
        <w:t>2</w:t>
      </w:r>
      <w:r w:rsidRPr="00176253">
        <w:rPr>
          <w:rFonts w:cs="Arial"/>
          <w:sz w:val="21"/>
          <w:szCs w:val="21"/>
        </w:rPr>
        <w:t xml:space="preserve"> of the evaluation process. Any </w:t>
      </w:r>
      <w:r w:rsidR="004C13C6">
        <w:rPr>
          <w:rFonts w:cs="Arial"/>
          <w:sz w:val="21"/>
          <w:szCs w:val="21"/>
        </w:rPr>
        <w:t>Proposal</w:t>
      </w:r>
      <w:r w:rsidRPr="00176253">
        <w:rPr>
          <w:rFonts w:cs="Arial"/>
          <w:sz w:val="21"/>
          <w:szCs w:val="21"/>
        </w:rPr>
        <w:t xml:space="preserve">s not meeting mandatory requirements or constraints (if any) will be rejected in full at this point and will not be assessed or scored further.  </w:t>
      </w:r>
      <w:r w:rsidR="004C13C6">
        <w:rPr>
          <w:rFonts w:cs="Arial"/>
          <w:sz w:val="21"/>
          <w:szCs w:val="21"/>
        </w:rPr>
        <w:t>Proposals</w:t>
      </w:r>
      <w:r w:rsidRPr="00176253">
        <w:rPr>
          <w:rFonts w:cs="Arial"/>
          <w:sz w:val="21"/>
          <w:szCs w:val="21"/>
        </w:rPr>
        <w:t xml:space="preserve">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3E65C55F"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0C6E5B49" w14:textId="77777777" w:rsidTr="00BF4159">
        <w:trPr>
          <w:cantSplit/>
          <w:jc w:val="center"/>
        </w:trPr>
        <w:tc>
          <w:tcPr>
            <w:tcW w:w="915" w:type="dxa"/>
            <w:shd w:val="clear" w:color="auto" w:fill="B3B3B3"/>
            <w:vAlign w:val="center"/>
          </w:tcPr>
          <w:p w14:paraId="615197C4"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lastRenderedPageBreak/>
              <w:t>Points</w:t>
            </w:r>
          </w:p>
        </w:tc>
        <w:tc>
          <w:tcPr>
            <w:tcW w:w="8441" w:type="dxa"/>
            <w:shd w:val="clear" w:color="auto" w:fill="B3B3B3"/>
            <w:vAlign w:val="center"/>
          </w:tcPr>
          <w:p w14:paraId="12381445"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32EF9ECA" w14:textId="77777777" w:rsidTr="00BF4159">
        <w:trPr>
          <w:cantSplit/>
          <w:jc w:val="center"/>
        </w:trPr>
        <w:tc>
          <w:tcPr>
            <w:tcW w:w="915" w:type="dxa"/>
            <w:vAlign w:val="center"/>
          </w:tcPr>
          <w:p w14:paraId="00B0A63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13E4286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6FA0BC4B" w14:textId="77777777" w:rsidTr="00BF4159">
        <w:trPr>
          <w:cantSplit/>
          <w:jc w:val="center"/>
        </w:trPr>
        <w:tc>
          <w:tcPr>
            <w:tcW w:w="915" w:type="dxa"/>
            <w:vAlign w:val="center"/>
          </w:tcPr>
          <w:p w14:paraId="2DAB6B69"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244469E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331E8D71" w14:textId="77777777" w:rsidTr="00BF4159">
        <w:trPr>
          <w:cantSplit/>
          <w:jc w:val="center"/>
        </w:trPr>
        <w:tc>
          <w:tcPr>
            <w:tcW w:w="915" w:type="dxa"/>
            <w:vAlign w:val="center"/>
          </w:tcPr>
          <w:p w14:paraId="04646FD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1C242EA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516FD39B" w14:textId="77777777" w:rsidTr="00BF4159">
        <w:trPr>
          <w:cantSplit/>
          <w:jc w:val="center"/>
        </w:trPr>
        <w:tc>
          <w:tcPr>
            <w:tcW w:w="915" w:type="dxa"/>
            <w:vAlign w:val="center"/>
          </w:tcPr>
          <w:p w14:paraId="3624FA8C"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43ACA62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20D48841" w14:textId="77777777" w:rsidTr="00BF4159">
        <w:trPr>
          <w:cantSplit/>
          <w:jc w:val="center"/>
        </w:trPr>
        <w:tc>
          <w:tcPr>
            <w:tcW w:w="915" w:type="dxa"/>
            <w:vAlign w:val="center"/>
          </w:tcPr>
          <w:p w14:paraId="4A15B12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3D3B23AD"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147BE861" w14:textId="77777777" w:rsidR="00BF4159" w:rsidRPr="00176253" w:rsidRDefault="00BF4159" w:rsidP="007A17CF">
      <w:pPr>
        <w:rPr>
          <w:rFonts w:cs="Arial"/>
          <w:sz w:val="21"/>
          <w:szCs w:val="21"/>
        </w:rPr>
      </w:pPr>
    </w:p>
    <w:p w14:paraId="708E7EA4" w14:textId="43F67EEF" w:rsidR="007A17CF" w:rsidRPr="00176253"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w:t>
      </w:r>
      <w:bookmarkStart w:id="13" w:name="_Hlk27134468"/>
      <w:r w:rsidRPr="00176253">
        <w:rPr>
          <w:rFonts w:cs="Arial"/>
          <w:sz w:val="21"/>
          <w:szCs w:val="21"/>
        </w:rPr>
        <w:t>Your “Overall Price” (as calculated in accordance with requirements of Annex</w:t>
      </w:r>
      <w:r w:rsidR="00F217B8">
        <w:rPr>
          <w:rFonts w:cs="Arial"/>
          <w:sz w:val="21"/>
          <w:szCs w:val="21"/>
        </w:rPr>
        <w:t xml:space="preserve"> 3 </w:t>
      </w:r>
      <w:r w:rsidRPr="00176253">
        <w:rPr>
          <w:rFonts w:cs="Arial"/>
          <w:sz w:val="21"/>
          <w:szCs w:val="21"/>
        </w:rPr>
        <w:t>(Pricing Approach) for the goods and/or services will be evaluated by the evaluation panel for the purposes of the commercial evaluation</w:t>
      </w:r>
      <w:r w:rsidR="00FF74FC">
        <w:rPr>
          <w:rFonts w:cs="Arial"/>
          <w:sz w:val="21"/>
          <w:szCs w:val="21"/>
        </w:rPr>
        <w:t>, further information on this approach may be available in Annex 3</w:t>
      </w:r>
      <w:r w:rsidRPr="00176253">
        <w:rPr>
          <w:rFonts w:cs="Arial"/>
          <w:sz w:val="21"/>
          <w:szCs w:val="21"/>
        </w:rPr>
        <w:t xml:space="preserve">. In the event that any prices are expressed as being subject to any pricing assumptions, qualifications or indexation not provided for by the British Council as part of the pricing approach, the British Council may reject the full </w:t>
      </w:r>
      <w:r w:rsidR="004C13C6">
        <w:rPr>
          <w:rFonts w:cs="Arial"/>
          <w:sz w:val="21"/>
          <w:szCs w:val="21"/>
        </w:rPr>
        <w:t>Proposal</w:t>
      </w:r>
      <w:r w:rsidRPr="00176253">
        <w:rPr>
          <w:rFonts w:cs="Arial"/>
          <w:sz w:val="21"/>
          <w:szCs w:val="21"/>
        </w:rPr>
        <w:t xml:space="preserve"> at this point. The British Council may also reject any </w:t>
      </w:r>
      <w:r w:rsidR="004C13C6">
        <w:rPr>
          <w:rFonts w:cs="Arial"/>
          <w:sz w:val="21"/>
          <w:szCs w:val="21"/>
        </w:rPr>
        <w:t>Proposal</w:t>
      </w:r>
      <w:r w:rsidRPr="00176253">
        <w:rPr>
          <w:rFonts w:cs="Arial"/>
          <w:sz w:val="21"/>
          <w:szCs w:val="21"/>
        </w:rPr>
        <w:t xml:space="preserve"> where the Overall Price for the goods and/or services is considered by the British Council to be abnormally low following the relevant processes set out under the procurement rule</w:t>
      </w:r>
      <w:r w:rsidR="00242533" w:rsidRPr="00176253">
        <w:rPr>
          <w:rFonts w:cs="Arial"/>
          <w:sz w:val="21"/>
          <w:szCs w:val="21"/>
        </w:rPr>
        <w:t>s.  A maximum offer score of 10</w:t>
      </w:r>
      <w:r w:rsidRPr="00176253">
        <w:rPr>
          <w:rFonts w:cs="Arial"/>
          <w:sz w:val="21"/>
          <w:szCs w:val="21"/>
        </w:rPr>
        <w:t xml:space="preserve"> will be awarded to the </w:t>
      </w:r>
      <w:r w:rsidR="004C13C6">
        <w:rPr>
          <w:rFonts w:cs="Arial"/>
          <w:sz w:val="21"/>
          <w:szCs w:val="21"/>
        </w:rPr>
        <w:t>Proposal</w:t>
      </w:r>
      <w:r w:rsidRPr="00176253">
        <w:rPr>
          <w:rFonts w:cs="Arial"/>
          <w:sz w:val="21"/>
          <w:szCs w:val="21"/>
        </w:rPr>
        <w:t xml:space="preserve"> offering the lowest “Overall Price”. Other </w:t>
      </w:r>
      <w:r w:rsidR="004C13C6">
        <w:rPr>
          <w:rFonts w:cs="Arial"/>
          <w:sz w:val="21"/>
          <w:szCs w:val="21"/>
        </w:rPr>
        <w:t>Proposals</w:t>
      </w:r>
      <w:r w:rsidRPr="00176253">
        <w:rPr>
          <w:rFonts w:cs="Arial"/>
          <w:sz w:val="21"/>
          <w:szCs w:val="21"/>
        </w:rPr>
        <w:t xml:space="preserve"> will be awarded a mark by application of the following formula: (Lowest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bookmarkEnd w:id="13"/>
    </w:p>
    <w:p w14:paraId="259D5CA1" w14:textId="77777777" w:rsidR="007A17CF" w:rsidRPr="00176253" w:rsidRDefault="007A17CF" w:rsidP="007A17CF">
      <w:pPr>
        <w:rPr>
          <w:rFonts w:cs="Arial"/>
          <w:sz w:val="21"/>
          <w:szCs w:val="21"/>
        </w:rPr>
      </w:pPr>
      <w:r w:rsidRPr="00176253">
        <w:rPr>
          <w:rFonts w:cs="Arial"/>
          <w:sz w:val="21"/>
          <w:szCs w:val="21"/>
        </w:rPr>
        <w:lastRenderedPageBreak/>
        <w:t>1</w:t>
      </w:r>
      <w:r w:rsidR="00A87C4D">
        <w:rPr>
          <w:rFonts w:cs="Arial"/>
          <w:sz w:val="21"/>
          <w:szCs w:val="21"/>
        </w:rPr>
        <w:t>3</w:t>
      </w:r>
      <w:r w:rsidRPr="00176253">
        <w:rPr>
          <w:rFonts w:cs="Arial"/>
          <w:sz w:val="21"/>
          <w:szCs w:val="21"/>
        </w:rPr>
        <w:t>.5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w:t>
      </w:r>
      <w:r w:rsidR="004C13C6">
        <w:rPr>
          <w:rFonts w:cs="Arial"/>
          <w:sz w:val="21"/>
          <w:szCs w:val="21"/>
        </w:rPr>
        <w:t>P</w:t>
      </w:r>
      <w:r w:rsidRPr="00176253">
        <w:rPr>
          <w:rFonts w:cs="Arial"/>
          <w:sz w:val="21"/>
          <w:szCs w:val="21"/>
        </w:rPr>
        <w:t xml:space="preserve">rocurement </w:t>
      </w:r>
      <w:r w:rsidR="004C13C6">
        <w:rPr>
          <w:rFonts w:cs="Arial"/>
          <w:sz w:val="21"/>
          <w:szCs w:val="21"/>
        </w:rPr>
        <w:t xml:space="preserve">Process </w:t>
      </w:r>
      <w:r w:rsidRPr="00176253">
        <w:rPr>
          <w:rFonts w:cs="Arial"/>
          <w:sz w:val="21"/>
          <w:szCs w:val="21"/>
        </w:rPr>
        <w:t xml:space="preserve">will meet to agree and moderate scores for each award criteria. Final scores in terms of a percentage of the overall </w:t>
      </w:r>
      <w:r w:rsidR="004C13C6">
        <w:rPr>
          <w:rFonts w:cs="Arial"/>
          <w:sz w:val="21"/>
          <w:szCs w:val="21"/>
        </w:rPr>
        <w:t>Proposal</w:t>
      </w:r>
      <w:r w:rsidRPr="00176253">
        <w:rPr>
          <w:rFonts w:cs="Arial"/>
          <w:sz w:val="21"/>
          <w:szCs w:val="21"/>
        </w:rPr>
        <w:t xml:space="preserve"> score will be obtained by applying the relevant weighting factors set out as part of the award criteria table above. The percentage scores for each award criteria will be amalgamated to give a percentage score out of 100. </w:t>
      </w:r>
    </w:p>
    <w:p w14:paraId="20F75A7E" w14:textId="5DB3C154" w:rsidR="007A17CF" w:rsidRDefault="007A17CF" w:rsidP="007A17CF">
      <w:pPr>
        <w:rPr>
          <w:rFonts w:cs="Arial"/>
          <w:sz w:val="21"/>
          <w:szCs w:val="21"/>
        </w:rPr>
      </w:pPr>
      <w:r w:rsidRPr="00176253">
        <w:rPr>
          <w:rFonts w:cs="Arial"/>
          <w:sz w:val="21"/>
          <w:szCs w:val="21"/>
        </w:rPr>
        <w:t>1</w:t>
      </w:r>
      <w:r w:rsidR="00A87C4D">
        <w:rPr>
          <w:rFonts w:cs="Arial"/>
          <w:sz w:val="21"/>
          <w:szCs w:val="21"/>
        </w:rPr>
        <w:t>3</w:t>
      </w:r>
      <w:r w:rsidRPr="00176253">
        <w:rPr>
          <w:rFonts w:cs="Arial"/>
          <w:sz w:val="21"/>
          <w:szCs w:val="21"/>
        </w:rPr>
        <w:t>.6</w:t>
      </w:r>
      <w:r w:rsidRPr="00176253">
        <w:rPr>
          <w:rFonts w:cs="Arial"/>
          <w:sz w:val="21"/>
          <w:szCs w:val="21"/>
        </w:rPr>
        <w:tab/>
      </w:r>
      <w:r w:rsidR="00C01C74" w:rsidRPr="005A525F">
        <w:rPr>
          <w:rFonts w:cs="Arial"/>
          <w:sz w:val="21"/>
          <w:szCs w:val="21"/>
          <w:u w:val="single"/>
        </w:rPr>
        <w:t xml:space="preserve">The </w:t>
      </w:r>
      <w:r w:rsidR="00B71CB8">
        <w:rPr>
          <w:rFonts w:cs="Arial"/>
          <w:sz w:val="21"/>
          <w:szCs w:val="21"/>
          <w:u w:val="single"/>
        </w:rPr>
        <w:t>W</w:t>
      </w:r>
      <w:r w:rsidR="00C01C74" w:rsidRPr="005A525F">
        <w:rPr>
          <w:rFonts w:cs="Arial"/>
          <w:sz w:val="21"/>
          <w:szCs w:val="21"/>
          <w:u w:val="single"/>
        </w:rPr>
        <w:t>inning Proposal</w:t>
      </w:r>
      <w:r w:rsidR="005A525F" w:rsidRPr="006A5595">
        <w:rPr>
          <w:rFonts w:cs="Arial"/>
          <w:sz w:val="21"/>
          <w:szCs w:val="21"/>
          <w:u w:val="single"/>
        </w:rPr>
        <w:t>(s)</w:t>
      </w:r>
      <w:r w:rsidR="00C01C74" w:rsidRPr="006A5595">
        <w:rPr>
          <w:rFonts w:cs="Arial"/>
          <w:sz w:val="21"/>
          <w:szCs w:val="21"/>
        </w:rPr>
        <w:t xml:space="preserve"> </w:t>
      </w:r>
      <w:r w:rsidR="00F217B8" w:rsidRPr="006612D5">
        <w:rPr>
          <w:rFonts w:cs="Arial"/>
          <w:sz w:val="21"/>
          <w:szCs w:val="21"/>
        </w:rPr>
        <w:t xml:space="preserve">The winning Proposal shall be the Proposal scoring the highest percentage score out of 100 </w:t>
      </w:r>
      <w:r w:rsidR="001860D6" w:rsidRPr="006A5595">
        <w:rPr>
          <w:rFonts w:cs="Arial"/>
          <w:sz w:val="21"/>
          <w:szCs w:val="21"/>
        </w:rPr>
        <w:t>when applying the above evaluation methodology, which is als</w:t>
      </w:r>
      <w:r w:rsidR="005A7365">
        <w:rPr>
          <w:rFonts w:cs="Arial"/>
          <w:sz w:val="21"/>
          <w:szCs w:val="21"/>
        </w:rPr>
        <w:t>o</w:t>
      </w:r>
      <w:r w:rsidR="001860D6" w:rsidRPr="006A5595">
        <w:rPr>
          <w:rFonts w:cs="Arial"/>
          <w:sz w:val="21"/>
          <w:szCs w:val="21"/>
        </w:rPr>
        <w:t xml:space="preserve"> supported by any required verification evidence (to include, without limitation, any updated information)]</w:t>
      </w:r>
      <w:r w:rsidR="001860D6" w:rsidRPr="00FF34A6">
        <w:rPr>
          <w:rFonts w:cs="Arial"/>
          <w:sz w:val="21"/>
          <w:szCs w:val="21"/>
        </w:rPr>
        <w:t xml:space="preserve"> </w:t>
      </w:r>
      <w:r w:rsidRPr="00176253">
        <w:rPr>
          <w:rFonts w:cs="Arial"/>
          <w:sz w:val="21"/>
          <w:szCs w:val="21"/>
        </w:rPr>
        <w:t xml:space="preserve">obtained by the Authority relating to any self-certification or other requirements referred to </w:t>
      </w:r>
      <w:r w:rsidR="005A525F">
        <w:rPr>
          <w:rFonts w:cs="Arial"/>
          <w:sz w:val="21"/>
          <w:szCs w:val="21"/>
        </w:rPr>
        <w:t>at any time in this Procurement Process</w:t>
      </w:r>
      <w:r w:rsidRPr="00176253">
        <w:rPr>
          <w:rFonts w:cs="Arial"/>
          <w:sz w:val="21"/>
          <w:szCs w:val="21"/>
        </w:rPr>
        <w:t xml:space="preserve">. </w:t>
      </w:r>
    </w:p>
    <w:p w14:paraId="4C574A9F"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724824C1" w14:textId="77777777" w:rsidR="00F217B8" w:rsidRPr="00176253" w:rsidRDefault="00F217B8" w:rsidP="00F217B8">
      <w:pPr>
        <w:rPr>
          <w:rFonts w:cs="Arial"/>
          <w:b/>
          <w:sz w:val="24"/>
          <w:szCs w:val="24"/>
        </w:rPr>
      </w:pPr>
      <w:r w:rsidRPr="00176253">
        <w:rPr>
          <w:rFonts w:cs="Arial"/>
          <w:b/>
          <w:sz w:val="24"/>
          <w:szCs w:val="24"/>
        </w:rPr>
        <w:t>Annex 1</w:t>
      </w:r>
      <w:r>
        <w:rPr>
          <w:rFonts w:cs="Arial"/>
          <w:b/>
          <w:sz w:val="24"/>
          <w:szCs w:val="24"/>
        </w:rPr>
        <w:t xml:space="preserve"> </w:t>
      </w:r>
      <w:r w:rsidRPr="00176253">
        <w:rPr>
          <w:rFonts w:cs="Arial"/>
          <w:b/>
          <w:sz w:val="24"/>
          <w:szCs w:val="24"/>
        </w:rPr>
        <w:t>–</w:t>
      </w:r>
      <w:r w:rsidRPr="00FF34A6">
        <w:rPr>
          <w:rFonts w:cs="Arial"/>
          <w:b/>
          <w:sz w:val="24"/>
          <w:szCs w:val="24"/>
        </w:rPr>
        <w:t xml:space="preserve"> </w:t>
      </w:r>
      <w:r w:rsidRPr="00BC5306">
        <w:rPr>
          <w:rFonts w:cs="Arial"/>
          <w:b/>
          <w:sz w:val="24"/>
          <w:szCs w:val="24"/>
        </w:rPr>
        <w:t>Terms and Conditions of Contract</w:t>
      </w:r>
    </w:p>
    <w:p w14:paraId="54B6E318" w14:textId="77777777" w:rsidR="00F217B8" w:rsidRPr="00176253" w:rsidRDefault="00F217B8" w:rsidP="00F217B8">
      <w:pPr>
        <w:rPr>
          <w:rFonts w:cs="Arial"/>
          <w:b/>
          <w:sz w:val="24"/>
          <w:szCs w:val="24"/>
          <w:u w:val="single"/>
        </w:rPr>
      </w:pPr>
      <w:r w:rsidRPr="00176253">
        <w:rPr>
          <w:rFonts w:cs="Arial"/>
          <w:b/>
          <w:sz w:val="24"/>
          <w:szCs w:val="24"/>
        </w:rPr>
        <w:t xml:space="preserve">Annex </w:t>
      </w:r>
      <w:r>
        <w:rPr>
          <w:rFonts w:cs="Arial"/>
          <w:b/>
          <w:sz w:val="24"/>
          <w:szCs w:val="24"/>
        </w:rPr>
        <w:t>2</w:t>
      </w:r>
      <w:r w:rsidRPr="00176253">
        <w:rPr>
          <w:rFonts w:cs="Arial"/>
          <w:b/>
          <w:sz w:val="24"/>
          <w:szCs w:val="24"/>
        </w:rPr>
        <w:t xml:space="preserve"> – Supplier </w:t>
      </w:r>
      <w:r>
        <w:rPr>
          <w:rFonts w:cs="Arial"/>
          <w:b/>
          <w:sz w:val="24"/>
          <w:szCs w:val="24"/>
        </w:rPr>
        <w:t>Proposal</w:t>
      </w:r>
    </w:p>
    <w:p w14:paraId="0732E79D" w14:textId="77777777" w:rsidR="00F217B8" w:rsidRDefault="00F217B8" w:rsidP="00F217B8">
      <w:pPr>
        <w:rPr>
          <w:rFonts w:cs="Arial"/>
          <w:b/>
          <w:sz w:val="24"/>
          <w:szCs w:val="24"/>
        </w:rPr>
      </w:pPr>
      <w:r w:rsidRPr="00176253">
        <w:rPr>
          <w:rFonts w:cs="Arial"/>
          <w:b/>
          <w:sz w:val="24"/>
          <w:szCs w:val="24"/>
        </w:rPr>
        <w:t xml:space="preserve">Annex </w:t>
      </w:r>
      <w:r>
        <w:rPr>
          <w:rFonts w:cs="Arial"/>
          <w:b/>
          <w:sz w:val="24"/>
          <w:szCs w:val="24"/>
        </w:rPr>
        <w:t>3</w:t>
      </w:r>
      <w:r w:rsidRPr="00176253">
        <w:rPr>
          <w:rFonts w:cs="Arial"/>
          <w:b/>
          <w:sz w:val="24"/>
          <w:szCs w:val="24"/>
        </w:rPr>
        <w:t xml:space="preserve"> – Pricing Approach</w:t>
      </w:r>
    </w:p>
    <w:p w14:paraId="46EC27FC" w14:textId="77777777" w:rsidR="00F217B8" w:rsidRPr="00AF6288" w:rsidRDefault="00F217B8" w:rsidP="00F217B8">
      <w:pPr>
        <w:rPr>
          <w:rFonts w:cs="Arial"/>
          <w:b/>
          <w:sz w:val="24"/>
          <w:szCs w:val="24"/>
        </w:rPr>
      </w:pPr>
      <w:r>
        <w:rPr>
          <w:rFonts w:cs="Arial"/>
          <w:b/>
          <w:sz w:val="24"/>
          <w:szCs w:val="24"/>
        </w:rPr>
        <w:t>Annex 4 – Goods and services specification</w:t>
      </w:r>
    </w:p>
    <w:p w14:paraId="32DA90A9" w14:textId="77777777" w:rsidR="007A17CF" w:rsidRPr="00176253" w:rsidRDefault="007A17CF" w:rsidP="00FA460A">
      <w:pPr>
        <w:rPr>
          <w:rFonts w:cs="Arial"/>
          <w:b/>
          <w:sz w:val="21"/>
          <w:szCs w:val="21"/>
        </w:rPr>
      </w:pPr>
    </w:p>
    <w:sectPr w:rsidR="007A17CF" w:rsidRPr="00176253" w:rsidSect="000015D7">
      <w:headerReference w:type="even" r:id="rId22"/>
      <w:headerReference w:type="default" r:id="rId23"/>
      <w:footerReference w:type="even" r:id="rId24"/>
      <w:footerReference w:type="default" r:id="rId25"/>
      <w:headerReference w:type="first" r:id="rId26"/>
      <w:footerReference w:type="first" r:id="rId2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1DFE" w14:textId="77777777" w:rsidR="008B49D9" w:rsidRDefault="008B49D9">
      <w:r>
        <w:separator/>
      </w:r>
    </w:p>
  </w:endnote>
  <w:endnote w:type="continuationSeparator" w:id="0">
    <w:p w14:paraId="2735ED20" w14:textId="77777777" w:rsidR="008B49D9" w:rsidRDefault="008B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6E44" w14:textId="77777777" w:rsidR="000458DB" w:rsidRDefault="0004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4314B1" w14:paraId="347CD40A" w14:textId="77777777">
      <w:trPr>
        <w:trHeight w:val="140"/>
      </w:trPr>
      <w:tc>
        <w:tcPr>
          <w:tcW w:w="3192" w:type="dxa"/>
        </w:tcPr>
        <w:p w14:paraId="475EF78D" w14:textId="77777777" w:rsidR="004314B1" w:rsidRDefault="004314B1">
          <w:pPr>
            <w:pStyle w:val="Footer"/>
            <w:rPr>
              <w:sz w:val="16"/>
            </w:rPr>
          </w:pPr>
          <w:r w:rsidRPr="00722DC6">
            <w:rPr>
              <w:snapToGrid w:val="0"/>
              <w:sz w:val="14"/>
            </w:rPr>
            <w:t xml:space="preserve">British Council RFP – Revised </w:t>
          </w:r>
          <w:r w:rsidR="00551347">
            <w:rPr>
              <w:snapToGrid w:val="0"/>
              <w:sz w:val="14"/>
            </w:rPr>
            <w:t>Jan 2021</w:t>
          </w:r>
        </w:p>
      </w:tc>
      <w:tc>
        <w:tcPr>
          <w:tcW w:w="3192" w:type="dxa"/>
        </w:tcPr>
        <w:p w14:paraId="214BC619"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72FB79CE" w14:textId="77777777" w:rsidR="004314B1" w:rsidRDefault="004314B1">
          <w:pPr>
            <w:pStyle w:val="Footer"/>
            <w:rPr>
              <w:sz w:val="16"/>
            </w:rPr>
          </w:pPr>
        </w:p>
      </w:tc>
    </w:tr>
  </w:tbl>
  <w:p w14:paraId="33DF5561" w14:textId="77777777" w:rsidR="004314B1" w:rsidRDefault="004314B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6741" w14:textId="77777777" w:rsidR="000458DB" w:rsidRDefault="0004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D69EF" w14:textId="77777777" w:rsidR="008B49D9" w:rsidRDefault="008B49D9">
      <w:r>
        <w:separator/>
      </w:r>
    </w:p>
  </w:footnote>
  <w:footnote w:type="continuationSeparator" w:id="0">
    <w:p w14:paraId="35F911A1" w14:textId="77777777" w:rsidR="008B49D9" w:rsidRDefault="008B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1AC5" w14:textId="77777777" w:rsidR="000458DB" w:rsidRDefault="0004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8438" w14:textId="77777777" w:rsidR="000458DB" w:rsidRDefault="0004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AE64" w14:textId="77777777" w:rsidR="000458DB" w:rsidRDefault="00045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487"/>
    <w:multiLevelType w:val="hybridMultilevel"/>
    <w:tmpl w:val="500668F4"/>
    <w:lvl w:ilvl="0" w:tplc="70EECE1A">
      <w:start w:val="1"/>
      <w:numFmt w:val="bullet"/>
      <w:lvlText w:val=""/>
      <w:lvlJc w:val="left"/>
      <w:pPr>
        <w:ind w:left="720" w:hanging="360"/>
      </w:pPr>
      <w:rPr>
        <w:rFonts w:ascii="Symbol" w:hAnsi="Symbol" w:hint="default"/>
      </w:rPr>
    </w:lvl>
    <w:lvl w:ilvl="1" w:tplc="722A4F6C" w:tentative="1">
      <w:start w:val="1"/>
      <w:numFmt w:val="bullet"/>
      <w:lvlText w:val="o"/>
      <w:lvlJc w:val="left"/>
      <w:pPr>
        <w:ind w:left="1440" w:hanging="360"/>
      </w:pPr>
      <w:rPr>
        <w:rFonts w:ascii="Courier New" w:hAnsi="Courier New" w:cs="Courier New" w:hint="default"/>
      </w:rPr>
    </w:lvl>
    <w:lvl w:ilvl="2" w:tplc="728CEA64" w:tentative="1">
      <w:start w:val="1"/>
      <w:numFmt w:val="bullet"/>
      <w:lvlText w:val=""/>
      <w:lvlJc w:val="left"/>
      <w:pPr>
        <w:ind w:left="2160" w:hanging="360"/>
      </w:pPr>
      <w:rPr>
        <w:rFonts w:ascii="Wingdings" w:hAnsi="Wingdings" w:hint="default"/>
      </w:rPr>
    </w:lvl>
    <w:lvl w:ilvl="3" w:tplc="9E883978" w:tentative="1">
      <w:start w:val="1"/>
      <w:numFmt w:val="bullet"/>
      <w:lvlText w:val=""/>
      <w:lvlJc w:val="left"/>
      <w:pPr>
        <w:ind w:left="2880" w:hanging="360"/>
      </w:pPr>
      <w:rPr>
        <w:rFonts w:ascii="Symbol" w:hAnsi="Symbol" w:hint="default"/>
      </w:rPr>
    </w:lvl>
    <w:lvl w:ilvl="4" w:tplc="2B7A47BA" w:tentative="1">
      <w:start w:val="1"/>
      <w:numFmt w:val="bullet"/>
      <w:lvlText w:val="o"/>
      <w:lvlJc w:val="left"/>
      <w:pPr>
        <w:ind w:left="3600" w:hanging="360"/>
      </w:pPr>
      <w:rPr>
        <w:rFonts w:ascii="Courier New" w:hAnsi="Courier New" w:cs="Courier New" w:hint="default"/>
      </w:rPr>
    </w:lvl>
    <w:lvl w:ilvl="5" w:tplc="36DAB1E4" w:tentative="1">
      <w:start w:val="1"/>
      <w:numFmt w:val="bullet"/>
      <w:lvlText w:val=""/>
      <w:lvlJc w:val="left"/>
      <w:pPr>
        <w:ind w:left="4320" w:hanging="360"/>
      </w:pPr>
      <w:rPr>
        <w:rFonts w:ascii="Wingdings" w:hAnsi="Wingdings" w:hint="default"/>
      </w:rPr>
    </w:lvl>
    <w:lvl w:ilvl="6" w:tplc="F29CF58A" w:tentative="1">
      <w:start w:val="1"/>
      <w:numFmt w:val="bullet"/>
      <w:lvlText w:val=""/>
      <w:lvlJc w:val="left"/>
      <w:pPr>
        <w:ind w:left="5040" w:hanging="360"/>
      </w:pPr>
      <w:rPr>
        <w:rFonts w:ascii="Symbol" w:hAnsi="Symbol" w:hint="default"/>
      </w:rPr>
    </w:lvl>
    <w:lvl w:ilvl="7" w:tplc="4F94765E" w:tentative="1">
      <w:start w:val="1"/>
      <w:numFmt w:val="bullet"/>
      <w:lvlText w:val="o"/>
      <w:lvlJc w:val="left"/>
      <w:pPr>
        <w:ind w:left="5760" w:hanging="360"/>
      </w:pPr>
      <w:rPr>
        <w:rFonts w:ascii="Courier New" w:hAnsi="Courier New" w:cs="Courier New" w:hint="default"/>
      </w:rPr>
    </w:lvl>
    <w:lvl w:ilvl="8" w:tplc="4E0A57C2" w:tentative="1">
      <w:start w:val="1"/>
      <w:numFmt w:val="bullet"/>
      <w:lvlText w:val=""/>
      <w:lvlJc w:val="left"/>
      <w:pPr>
        <w:ind w:left="6480" w:hanging="360"/>
      </w:pPr>
      <w:rPr>
        <w:rFonts w:ascii="Wingdings" w:hAnsi="Wingdings" w:hint="default"/>
      </w:rPr>
    </w:lvl>
  </w:abstractNum>
  <w:abstractNum w:abstractNumId="1" w15:restartNumberingAfterBreak="0">
    <w:nsid w:val="0897470A"/>
    <w:multiLevelType w:val="hybridMultilevel"/>
    <w:tmpl w:val="1FAC51F4"/>
    <w:lvl w:ilvl="0" w:tplc="2050F130">
      <w:start w:val="1"/>
      <w:numFmt w:val="bullet"/>
      <w:lvlText w:val=""/>
      <w:lvlJc w:val="left"/>
      <w:pPr>
        <w:ind w:left="720" w:hanging="360"/>
      </w:pPr>
      <w:rPr>
        <w:rFonts w:ascii="Symbol" w:hAnsi="Symbol" w:hint="default"/>
      </w:rPr>
    </w:lvl>
    <w:lvl w:ilvl="1" w:tplc="58981118" w:tentative="1">
      <w:start w:val="1"/>
      <w:numFmt w:val="bullet"/>
      <w:lvlText w:val="o"/>
      <w:lvlJc w:val="left"/>
      <w:pPr>
        <w:ind w:left="1440" w:hanging="360"/>
      </w:pPr>
      <w:rPr>
        <w:rFonts w:ascii="Courier New" w:hAnsi="Courier New" w:cs="Courier New" w:hint="default"/>
      </w:rPr>
    </w:lvl>
    <w:lvl w:ilvl="2" w:tplc="388CC8E4" w:tentative="1">
      <w:start w:val="1"/>
      <w:numFmt w:val="bullet"/>
      <w:lvlText w:val=""/>
      <w:lvlJc w:val="left"/>
      <w:pPr>
        <w:ind w:left="2160" w:hanging="360"/>
      </w:pPr>
      <w:rPr>
        <w:rFonts w:ascii="Wingdings" w:hAnsi="Wingdings" w:hint="default"/>
      </w:rPr>
    </w:lvl>
    <w:lvl w:ilvl="3" w:tplc="603C66B0" w:tentative="1">
      <w:start w:val="1"/>
      <w:numFmt w:val="bullet"/>
      <w:lvlText w:val=""/>
      <w:lvlJc w:val="left"/>
      <w:pPr>
        <w:ind w:left="2880" w:hanging="360"/>
      </w:pPr>
      <w:rPr>
        <w:rFonts w:ascii="Symbol" w:hAnsi="Symbol" w:hint="default"/>
      </w:rPr>
    </w:lvl>
    <w:lvl w:ilvl="4" w:tplc="D432110A" w:tentative="1">
      <w:start w:val="1"/>
      <w:numFmt w:val="bullet"/>
      <w:lvlText w:val="o"/>
      <w:lvlJc w:val="left"/>
      <w:pPr>
        <w:ind w:left="3600" w:hanging="360"/>
      </w:pPr>
      <w:rPr>
        <w:rFonts w:ascii="Courier New" w:hAnsi="Courier New" w:cs="Courier New" w:hint="default"/>
      </w:rPr>
    </w:lvl>
    <w:lvl w:ilvl="5" w:tplc="F282102E" w:tentative="1">
      <w:start w:val="1"/>
      <w:numFmt w:val="bullet"/>
      <w:lvlText w:val=""/>
      <w:lvlJc w:val="left"/>
      <w:pPr>
        <w:ind w:left="4320" w:hanging="360"/>
      </w:pPr>
      <w:rPr>
        <w:rFonts w:ascii="Wingdings" w:hAnsi="Wingdings" w:hint="default"/>
      </w:rPr>
    </w:lvl>
    <w:lvl w:ilvl="6" w:tplc="16E6CB10" w:tentative="1">
      <w:start w:val="1"/>
      <w:numFmt w:val="bullet"/>
      <w:lvlText w:val=""/>
      <w:lvlJc w:val="left"/>
      <w:pPr>
        <w:ind w:left="5040" w:hanging="360"/>
      </w:pPr>
      <w:rPr>
        <w:rFonts w:ascii="Symbol" w:hAnsi="Symbol" w:hint="default"/>
      </w:rPr>
    </w:lvl>
    <w:lvl w:ilvl="7" w:tplc="B06EE06C" w:tentative="1">
      <w:start w:val="1"/>
      <w:numFmt w:val="bullet"/>
      <w:lvlText w:val="o"/>
      <w:lvlJc w:val="left"/>
      <w:pPr>
        <w:ind w:left="5760" w:hanging="360"/>
      </w:pPr>
      <w:rPr>
        <w:rFonts w:ascii="Courier New" w:hAnsi="Courier New" w:cs="Courier New" w:hint="default"/>
      </w:rPr>
    </w:lvl>
    <w:lvl w:ilvl="8" w:tplc="229070D2" w:tentative="1">
      <w:start w:val="1"/>
      <w:numFmt w:val="bullet"/>
      <w:lvlText w:val=""/>
      <w:lvlJc w:val="left"/>
      <w:pPr>
        <w:ind w:left="6480" w:hanging="360"/>
      </w:pPr>
      <w:rPr>
        <w:rFonts w:ascii="Wingdings" w:hAnsi="Wingdings" w:hint="default"/>
      </w:rPr>
    </w:lvl>
  </w:abstractNum>
  <w:abstractNum w:abstractNumId="2" w15:restartNumberingAfterBreak="0">
    <w:nsid w:val="11BE5B56"/>
    <w:multiLevelType w:val="hybridMultilevel"/>
    <w:tmpl w:val="5FDE6276"/>
    <w:lvl w:ilvl="0" w:tplc="EB585408">
      <w:start w:val="1"/>
      <w:numFmt w:val="bullet"/>
      <w:lvlText w:val=""/>
      <w:lvlJc w:val="left"/>
      <w:pPr>
        <w:ind w:left="720" w:hanging="360"/>
      </w:pPr>
      <w:rPr>
        <w:rFonts w:ascii="Symbol" w:hAnsi="Symbol" w:hint="default"/>
      </w:rPr>
    </w:lvl>
    <w:lvl w:ilvl="1" w:tplc="1220A1F6" w:tentative="1">
      <w:start w:val="1"/>
      <w:numFmt w:val="bullet"/>
      <w:lvlText w:val="o"/>
      <w:lvlJc w:val="left"/>
      <w:pPr>
        <w:ind w:left="1440" w:hanging="360"/>
      </w:pPr>
      <w:rPr>
        <w:rFonts w:ascii="Courier New" w:hAnsi="Courier New" w:cs="Courier New" w:hint="default"/>
      </w:rPr>
    </w:lvl>
    <w:lvl w:ilvl="2" w:tplc="D6309798" w:tentative="1">
      <w:start w:val="1"/>
      <w:numFmt w:val="bullet"/>
      <w:lvlText w:val=""/>
      <w:lvlJc w:val="left"/>
      <w:pPr>
        <w:ind w:left="2160" w:hanging="360"/>
      </w:pPr>
      <w:rPr>
        <w:rFonts w:ascii="Wingdings" w:hAnsi="Wingdings" w:hint="default"/>
      </w:rPr>
    </w:lvl>
    <w:lvl w:ilvl="3" w:tplc="262E09DC" w:tentative="1">
      <w:start w:val="1"/>
      <w:numFmt w:val="bullet"/>
      <w:lvlText w:val=""/>
      <w:lvlJc w:val="left"/>
      <w:pPr>
        <w:ind w:left="2880" w:hanging="360"/>
      </w:pPr>
      <w:rPr>
        <w:rFonts w:ascii="Symbol" w:hAnsi="Symbol" w:hint="default"/>
      </w:rPr>
    </w:lvl>
    <w:lvl w:ilvl="4" w:tplc="7AB4AFE4" w:tentative="1">
      <w:start w:val="1"/>
      <w:numFmt w:val="bullet"/>
      <w:lvlText w:val="o"/>
      <w:lvlJc w:val="left"/>
      <w:pPr>
        <w:ind w:left="3600" w:hanging="360"/>
      </w:pPr>
      <w:rPr>
        <w:rFonts w:ascii="Courier New" w:hAnsi="Courier New" w:cs="Courier New" w:hint="default"/>
      </w:rPr>
    </w:lvl>
    <w:lvl w:ilvl="5" w:tplc="4D5AE866" w:tentative="1">
      <w:start w:val="1"/>
      <w:numFmt w:val="bullet"/>
      <w:lvlText w:val=""/>
      <w:lvlJc w:val="left"/>
      <w:pPr>
        <w:ind w:left="4320" w:hanging="360"/>
      </w:pPr>
      <w:rPr>
        <w:rFonts w:ascii="Wingdings" w:hAnsi="Wingdings" w:hint="default"/>
      </w:rPr>
    </w:lvl>
    <w:lvl w:ilvl="6" w:tplc="3AC647C0" w:tentative="1">
      <w:start w:val="1"/>
      <w:numFmt w:val="bullet"/>
      <w:lvlText w:val=""/>
      <w:lvlJc w:val="left"/>
      <w:pPr>
        <w:ind w:left="5040" w:hanging="360"/>
      </w:pPr>
      <w:rPr>
        <w:rFonts w:ascii="Symbol" w:hAnsi="Symbol" w:hint="default"/>
      </w:rPr>
    </w:lvl>
    <w:lvl w:ilvl="7" w:tplc="EB4C5AB0" w:tentative="1">
      <w:start w:val="1"/>
      <w:numFmt w:val="bullet"/>
      <w:lvlText w:val="o"/>
      <w:lvlJc w:val="left"/>
      <w:pPr>
        <w:ind w:left="5760" w:hanging="360"/>
      </w:pPr>
      <w:rPr>
        <w:rFonts w:ascii="Courier New" w:hAnsi="Courier New" w:cs="Courier New" w:hint="default"/>
      </w:rPr>
    </w:lvl>
    <w:lvl w:ilvl="8" w:tplc="6F989E44" w:tentative="1">
      <w:start w:val="1"/>
      <w:numFmt w:val="bullet"/>
      <w:lvlText w:val=""/>
      <w:lvlJc w:val="left"/>
      <w:pPr>
        <w:ind w:left="6480" w:hanging="360"/>
      </w:pPr>
      <w:rPr>
        <w:rFonts w:ascii="Wingdings" w:hAnsi="Wingdings" w:hint="default"/>
      </w:rPr>
    </w:lvl>
  </w:abstractNum>
  <w:abstractNum w:abstractNumId="3"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5AC0F3F"/>
    <w:multiLevelType w:val="hybridMultilevel"/>
    <w:tmpl w:val="3D44A340"/>
    <w:lvl w:ilvl="0" w:tplc="AC942024">
      <w:start w:val="1"/>
      <w:numFmt w:val="bullet"/>
      <w:lvlText w:val=""/>
      <w:lvlJc w:val="left"/>
      <w:pPr>
        <w:ind w:left="720" w:hanging="360"/>
      </w:pPr>
      <w:rPr>
        <w:rFonts w:ascii="Symbol" w:hAnsi="Symbol" w:hint="default"/>
      </w:rPr>
    </w:lvl>
    <w:lvl w:ilvl="1" w:tplc="6A98BB5E" w:tentative="1">
      <w:start w:val="1"/>
      <w:numFmt w:val="bullet"/>
      <w:lvlText w:val="o"/>
      <w:lvlJc w:val="left"/>
      <w:pPr>
        <w:ind w:left="1440" w:hanging="360"/>
      </w:pPr>
      <w:rPr>
        <w:rFonts w:ascii="Courier New" w:hAnsi="Courier New" w:cs="Courier New" w:hint="default"/>
      </w:rPr>
    </w:lvl>
    <w:lvl w:ilvl="2" w:tplc="7A440152" w:tentative="1">
      <w:start w:val="1"/>
      <w:numFmt w:val="bullet"/>
      <w:lvlText w:val=""/>
      <w:lvlJc w:val="left"/>
      <w:pPr>
        <w:ind w:left="2160" w:hanging="360"/>
      </w:pPr>
      <w:rPr>
        <w:rFonts w:ascii="Wingdings" w:hAnsi="Wingdings" w:hint="default"/>
      </w:rPr>
    </w:lvl>
    <w:lvl w:ilvl="3" w:tplc="01963B88" w:tentative="1">
      <w:start w:val="1"/>
      <w:numFmt w:val="bullet"/>
      <w:lvlText w:val=""/>
      <w:lvlJc w:val="left"/>
      <w:pPr>
        <w:ind w:left="2880" w:hanging="360"/>
      </w:pPr>
      <w:rPr>
        <w:rFonts w:ascii="Symbol" w:hAnsi="Symbol" w:hint="default"/>
      </w:rPr>
    </w:lvl>
    <w:lvl w:ilvl="4" w:tplc="3C8C3D60" w:tentative="1">
      <w:start w:val="1"/>
      <w:numFmt w:val="bullet"/>
      <w:lvlText w:val="o"/>
      <w:lvlJc w:val="left"/>
      <w:pPr>
        <w:ind w:left="3600" w:hanging="360"/>
      </w:pPr>
      <w:rPr>
        <w:rFonts w:ascii="Courier New" w:hAnsi="Courier New" w:cs="Courier New" w:hint="default"/>
      </w:rPr>
    </w:lvl>
    <w:lvl w:ilvl="5" w:tplc="EC4E039E" w:tentative="1">
      <w:start w:val="1"/>
      <w:numFmt w:val="bullet"/>
      <w:lvlText w:val=""/>
      <w:lvlJc w:val="left"/>
      <w:pPr>
        <w:ind w:left="4320" w:hanging="360"/>
      </w:pPr>
      <w:rPr>
        <w:rFonts w:ascii="Wingdings" w:hAnsi="Wingdings" w:hint="default"/>
      </w:rPr>
    </w:lvl>
    <w:lvl w:ilvl="6" w:tplc="11425144" w:tentative="1">
      <w:start w:val="1"/>
      <w:numFmt w:val="bullet"/>
      <w:lvlText w:val=""/>
      <w:lvlJc w:val="left"/>
      <w:pPr>
        <w:ind w:left="5040" w:hanging="360"/>
      </w:pPr>
      <w:rPr>
        <w:rFonts w:ascii="Symbol" w:hAnsi="Symbol" w:hint="default"/>
      </w:rPr>
    </w:lvl>
    <w:lvl w:ilvl="7" w:tplc="FEB4F532" w:tentative="1">
      <w:start w:val="1"/>
      <w:numFmt w:val="bullet"/>
      <w:lvlText w:val="o"/>
      <w:lvlJc w:val="left"/>
      <w:pPr>
        <w:ind w:left="5760" w:hanging="360"/>
      </w:pPr>
      <w:rPr>
        <w:rFonts w:ascii="Courier New" w:hAnsi="Courier New" w:cs="Courier New" w:hint="default"/>
      </w:rPr>
    </w:lvl>
    <w:lvl w:ilvl="8" w:tplc="1A2EBF82" w:tentative="1">
      <w:start w:val="1"/>
      <w:numFmt w:val="bullet"/>
      <w:lvlText w:val=""/>
      <w:lvlJc w:val="left"/>
      <w:pPr>
        <w:ind w:left="6480" w:hanging="360"/>
      </w:pPr>
      <w:rPr>
        <w:rFonts w:ascii="Wingdings" w:hAnsi="Wingdings" w:hint="default"/>
      </w:rPr>
    </w:lvl>
  </w:abstractNum>
  <w:abstractNum w:abstractNumId="6" w15:restartNumberingAfterBreak="0">
    <w:nsid w:val="192B334B"/>
    <w:multiLevelType w:val="hybridMultilevel"/>
    <w:tmpl w:val="BD0E57C2"/>
    <w:lvl w:ilvl="0" w:tplc="FB14DB08">
      <w:start w:val="1"/>
      <w:numFmt w:val="bullet"/>
      <w:lvlText w:val=""/>
      <w:lvlJc w:val="left"/>
      <w:pPr>
        <w:ind w:left="720" w:hanging="360"/>
      </w:pPr>
      <w:rPr>
        <w:rFonts w:ascii="Symbol" w:hAnsi="Symbol" w:hint="default"/>
      </w:rPr>
    </w:lvl>
    <w:lvl w:ilvl="1" w:tplc="43D019B4" w:tentative="1">
      <w:start w:val="1"/>
      <w:numFmt w:val="bullet"/>
      <w:lvlText w:val="o"/>
      <w:lvlJc w:val="left"/>
      <w:pPr>
        <w:ind w:left="1440" w:hanging="360"/>
      </w:pPr>
      <w:rPr>
        <w:rFonts w:ascii="Courier New" w:hAnsi="Courier New" w:cs="Courier New" w:hint="default"/>
      </w:rPr>
    </w:lvl>
    <w:lvl w:ilvl="2" w:tplc="98B24B28" w:tentative="1">
      <w:start w:val="1"/>
      <w:numFmt w:val="bullet"/>
      <w:lvlText w:val=""/>
      <w:lvlJc w:val="left"/>
      <w:pPr>
        <w:ind w:left="2160" w:hanging="360"/>
      </w:pPr>
      <w:rPr>
        <w:rFonts w:ascii="Wingdings" w:hAnsi="Wingdings" w:hint="default"/>
      </w:rPr>
    </w:lvl>
    <w:lvl w:ilvl="3" w:tplc="B680F904" w:tentative="1">
      <w:start w:val="1"/>
      <w:numFmt w:val="bullet"/>
      <w:lvlText w:val=""/>
      <w:lvlJc w:val="left"/>
      <w:pPr>
        <w:ind w:left="2880" w:hanging="360"/>
      </w:pPr>
      <w:rPr>
        <w:rFonts w:ascii="Symbol" w:hAnsi="Symbol" w:hint="default"/>
      </w:rPr>
    </w:lvl>
    <w:lvl w:ilvl="4" w:tplc="939411C4" w:tentative="1">
      <w:start w:val="1"/>
      <w:numFmt w:val="bullet"/>
      <w:lvlText w:val="o"/>
      <w:lvlJc w:val="left"/>
      <w:pPr>
        <w:ind w:left="3600" w:hanging="360"/>
      </w:pPr>
      <w:rPr>
        <w:rFonts w:ascii="Courier New" w:hAnsi="Courier New" w:cs="Courier New" w:hint="default"/>
      </w:rPr>
    </w:lvl>
    <w:lvl w:ilvl="5" w:tplc="D1B6D172" w:tentative="1">
      <w:start w:val="1"/>
      <w:numFmt w:val="bullet"/>
      <w:lvlText w:val=""/>
      <w:lvlJc w:val="left"/>
      <w:pPr>
        <w:ind w:left="4320" w:hanging="360"/>
      </w:pPr>
      <w:rPr>
        <w:rFonts w:ascii="Wingdings" w:hAnsi="Wingdings" w:hint="default"/>
      </w:rPr>
    </w:lvl>
    <w:lvl w:ilvl="6" w:tplc="BD422C6C" w:tentative="1">
      <w:start w:val="1"/>
      <w:numFmt w:val="bullet"/>
      <w:lvlText w:val=""/>
      <w:lvlJc w:val="left"/>
      <w:pPr>
        <w:ind w:left="5040" w:hanging="360"/>
      </w:pPr>
      <w:rPr>
        <w:rFonts w:ascii="Symbol" w:hAnsi="Symbol" w:hint="default"/>
      </w:rPr>
    </w:lvl>
    <w:lvl w:ilvl="7" w:tplc="9976C8F0" w:tentative="1">
      <w:start w:val="1"/>
      <w:numFmt w:val="bullet"/>
      <w:lvlText w:val="o"/>
      <w:lvlJc w:val="left"/>
      <w:pPr>
        <w:ind w:left="5760" w:hanging="360"/>
      </w:pPr>
      <w:rPr>
        <w:rFonts w:ascii="Courier New" w:hAnsi="Courier New" w:cs="Courier New" w:hint="default"/>
      </w:rPr>
    </w:lvl>
    <w:lvl w:ilvl="8" w:tplc="1B2E0ACC" w:tentative="1">
      <w:start w:val="1"/>
      <w:numFmt w:val="bullet"/>
      <w:lvlText w:val=""/>
      <w:lvlJc w:val="left"/>
      <w:pPr>
        <w:ind w:left="6480" w:hanging="360"/>
      </w:pPr>
      <w:rPr>
        <w:rFonts w:ascii="Wingdings" w:hAnsi="Wingdings" w:hint="default"/>
      </w:rPr>
    </w:lvl>
  </w:abstractNum>
  <w:abstractNum w:abstractNumId="7" w15:restartNumberingAfterBreak="0">
    <w:nsid w:val="1C215629"/>
    <w:multiLevelType w:val="hybridMultilevel"/>
    <w:tmpl w:val="608AF84A"/>
    <w:lvl w:ilvl="0" w:tplc="86329CCC">
      <w:start w:val="1"/>
      <w:numFmt w:val="bullet"/>
      <w:lvlText w:val=""/>
      <w:lvlJc w:val="left"/>
      <w:pPr>
        <w:ind w:left="1440" w:hanging="360"/>
      </w:pPr>
      <w:rPr>
        <w:rFonts w:ascii="Symbol" w:hAnsi="Symbol" w:hint="default"/>
      </w:rPr>
    </w:lvl>
    <w:lvl w:ilvl="1" w:tplc="D7EE5898" w:tentative="1">
      <w:start w:val="1"/>
      <w:numFmt w:val="bullet"/>
      <w:lvlText w:val="o"/>
      <w:lvlJc w:val="left"/>
      <w:pPr>
        <w:ind w:left="2160" w:hanging="360"/>
      </w:pPr>
      <w:rPr>
        <w:rFonts w:ascii="Courier New" w:hAnsi="Courier New" w:cs="Courier New" w:hint="default"/>
      </w:rPr>
    </w:lvl>
    <w:lvl w:ilvl="2" w:tplc="1ED05CF4" w:tentative="1">
      <w:start w:val="1"/>
      <w:numFmt w:val="bullet"/>
      <w:lvlText w:val=""/>
      <w:lvlJc w:val="left"/>
      <w:pPr>
        <w:ind w:left="2880" w:hanging="360"/>
      </w:pPr>
      <w:rPr>
        <w:rFonts w:ascii="Wingdings" w:hAnsi="Wingdings" w:hint="default"/>
      </w:rPr>
    </w:lvl>
    <w:lvl w:ilvl="3" w:tplc="6284EA96" w:tentative="1">
      <w:start w:val="1"/>
      <w:numFmt w:val="bullet"/>
      <w:lvlText w:val=""/>
      <w:lvlJc w:val="left"/>
      <w:pPr>
        <w:ind w:left="3600" w:hanging="360"/>
      </w:pPr>
      <w:rPr>
        <w:rFonts w:ascii="Symbol" w:hAnsi="Symbol" w:hint="default"/>
      </w:rPr>
    </w:lvl>
    <w:lvl w:ilvl="4" w:tplc="15EEAEB8" w:tentative="1">
      <w:start w:val="1"/>
      <w:numFmt w:val="bullet"/>
      <w:lvlText w:val="o"/>
      <w:lvlJc w:val="left"/>
      <w:pPr>
        <w:ind w:left="4320" w:hanging="360"/>
      </w:pPr>
      <w:rPr>
        <w:rFonts w:ascii="Courier New" w:hAnsi="Courier New" w:cs="Courier New" w:hint="default"/>
      </w:rPr>
    </w:lvl>
    <w:lvl w:ilvl="5" w:tplc="63F67112" w:tentative="1">
      <w:start w:val="1"/>
      <w:numFmt w:val="bullet"/>
      <w:lvlText w:val=""/>
      <w:lvlJc w:val="left"/>
      <w:pPr>
        <w:ind w:left="5040" w:hanging="360"/>
      </w:pPr>
      <w:rPr>
        <w:rFonts w:ascii="Wingdings" w:hAnsi="Wingdings" w:hint="default"/>
      </w:rPr>
    </w:lvl>
    <w:lvl w:ilvl="6" w:tplc="46FC7DA0" w:tentative="1">
      <w:start w:val="1"/>
      <w:numFmt w:val="bullet"/>
      <w:lvlText w:val=""/>
      <w:lvlJc w:val="left"/>
      <w:pPr>
        <w:ind w:left="5760" w:hanging="360"/>
      </w:pPr>
      <w:rPr>
        <w:rFonts w:ascii="Symbol" w:hAnsi="Symbol" w:hint="default"/>
      </w:rPr>
    </w:lvl>
    <w:lvl w:ilvl="7" w:tplc="CD688ED8" w:tentative="1">
      <w:start w:val="1"/>
      <w:numFmt w:val="bullet"/>
      <w:lvlText w:val="o"/>
      <w:lvlJc w:val="left"/>
      <w:pPr>
        <w:ind w:left="6480" w:hanging="360"/>
      </w:pPr>
      <w:rPr>
        <w:rFonts w:ascii="Courier New" w:hAnsi="Courier New" w:cs="Courier New" w:hint="default"/>
      </w:rPr>
    </w:lvl>
    <w:lvl w:ilvl="8" w:tplc="96129C1A" w:tentative="1">
      <w:start w:val="1"/>
      <w:numFmt w:val="bullet"/>
      <w:lvlText w:val=""/>
      <w:lvlJc w:val="left"/>
      <w:pPr>
        <w:ind w:left="7200" w:hanging="360"/>
      </w:pPr>
      <w:rPr>
        <w:rFonts w:ascii="Wingdings" w:hAnsi="Wingdings" w:hint="default"/>
      </w:rPr>
    </w:lvl>
  </w:abstractNum>
  <w:abstractNum w:abstractNumId="8"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DB483D"/>
    <w:multiLevelType w:val="hybridMultilevel"/>
    <w:tmpl w:val="320E9EE0"/>
    <w:lvl w:ilvl="0" w:tplc="B68CC844">
      <w:start w:val="1"/>
      <w:numFmt w:val="bullet"/>
      <w:lvlText w:val=""/>
      <w:lvlJc w:val="left"/>
      <w:pPr>
        <w:ind w:left="720" w:hanging="360"/>
      </w:pPr>
      <w:rPr>
        <w:rFonts w:ascii="Symbol" w:hAnsi="Symbol" w:hint="default"/>
      </w:rPr>
    </w:lvl>
    <w:lvl w:ilvl="1" w:tplc="7D8E4410" w:tentative="1">
      <w:start w:val="1"/>
      <w:numFmt w:val="bullet"/>
      <w:lvlText w:val="o"/>
      <w:lvlJc w:val="left"/>
      <w:pPr>
        <w:ind w:left="1440" w:hanging="360"/>
      </w:pPr>
      <w:rPr>
        <w:rFonts w:ascii="Courier New" w:hAnsi="Courier New" w:cs="Courier New" w:hint="default"/>
      </w:rPr>
    </w:lvl>
    <w:lvl w:ilvl="2" w:tplc="7A50CD1E" w:tentative="1">
      <w:start w:val="1"/>
      <w:numFmt w:val="bullet"/>
      <w:lvlText w:val=""/>
      <w:lvlJc w:val="left"/>
      <w:pPr>
        <w:ind w:left="2160" w:hanging="360"/>
      </w:pPr>
      <w:rPr>
        <w:rFonts w:ascii="Wingdings" w:hAnsi="Wingdings" w:hint="default"/>
      </w:rPr>
    </w:lvl>
    <w:lvl w:ilvl="3" w:tplc="A26C7530" w:tentative="1">
      <w:start w:val="1"/>
      <w:numFmt w:val="bullet"/>
      <w:lvlText w:val=""/>
      <w:lvlJc w:val="left"/>
      <w:pPr>
        <w:ind w:left="2880" w:hanging="360"/>
      </w:pPr>
      <w:rPr>
        <w:rFonts w:ascii="Symbol" w:hAnsi="Symbol" w:hint="default"/>
      </w:rPr>
    </w:lvl>
    <w:lvl w:ilvl="4" w:tplc="2B386F4E" w:tentative="1">
      <w:start w:val="1"/>
      <w:numFmt w:val="bullet"/>
      <w:lvlText w:val="o"/>
      <w:lvlJc w:val="left"/>
      <w:pPr>
        <w:ind w:left="3600" w:hanging="360"/>
      </w:pPr>
      <w:rPr>
        <w:rFonts w:ascii="Courier New" w:hAnsi="Courier New" w:cs="Courier New" w:hint="default"/>
      </w:rPr>
    </w:lvl>
    <w:lvl w:ilvl="5" w:tplc="888ABB36" w:tentative="1">
      <w:start w:val="1"/>
      <w:numFmt w:val="bullet"/>
      <w:lvlText w:val=""/>
      <w:lvlJc w:val="left"/>
      <w:pPr>
        <w:ind w:left="4320" w:hanging="360"/>
      </w:pPr>
      <w:rPr>
        <w:rFonts w:ascii="Wingdings" w:hAnsi="Wingdings" w:hint="default"/>
      </w:rPr>
    </w:lvl>
    <w:lvl w:ilvl="6" w:tplc="95FEC4AA" w:tentative="1">
      <w:start w:val="1"/>
      <w:numFmt w:val="bullet"/>
      <w:lvlText w:val=""/>
      <w:lvlJc w:val="left"/>
      <w:pPr>
        <w:ind w:left="5040" w:hanging="360"/>
      </w:pPr>
      <w:rPr>
        <w:rFonts w:ascii="Symbol" w:hAnsi="Symbol" w:hint="default"/>
      </w:rPr>
    </w:lvl>
    <w:lvl w:ilvl="7" w:tplc="359E60FE" w:tentative="1">
      <w:start w:val="1"/>
      <w:numFmt w:val="bullet"/>
      <w:lvlText w:val="o"/>
      <w:lvlJc w:val="left"/>
      <w:pPr>
        <w:ind w:left="5760" w:hanging="360"/>
      </w:pPr>
      <w:rPr>
        <w:rFonts w:ascii="Courier New" w:hAnsi="Courier New" w:cs="Courier New" w:hint="default"/>
      </w:rPr>
    </w:lvl>
    <w:lvl w:ilvl="8" w:tplc="701AEDE0" w:tentative="1">
      <w:start w:val="1"/>
      <w:numFmt w:val="bullet"/>
      <w:lvlText w:val=""/>
      <w:lvlJc w:val="left"/>
      <w:pPr>
        <w:ind w:left="6480" w:hanging="360"/>
      </w:pPr>
      <w:rPr>
        <w:rFonts w:ascii="Wingdings" w:hAnsi="Wingdings" w:hint="default"/>
      </w:rPr>
    </w:lvl>
  </w:abstractNum>
  <w:abstractNum w:abstractNumId="11" w15:restartNumberingAfterBreak="0">
    <w:nsid w:val="30CC2E27"/>
    <w:multiLevelType w:val="hybridMultilevel"/>
    <w:tmpl w:val="99F6DC30"/>
    <w:lvl w:ilvl="0" w:tplc="1F18525E">
      <w:start w:val="1"/>
      <w:numFmt w:val="bullet"/>
      <w:lvlText w:val=""/>
      <w:lvlJc w:val="left"/>
      <w:pPr>
        <w:ind w:left="720" w:hanging="360"/>
      </w:pPr>
      <w:rPr>
        <w:rFonts w:ascii="Symbol" w:hAnsi="Symbol" w:hint="default"/>
      </w:rPr>
    </w:lvl>
    <w:lvl w:ilvl="1" w:tplc="580E90C4" w:tentative="1">
      <w:start w:val="1"/>
      <w:numFmt w:val="bullet"/>
      <w:lvlText w:val="o"/>
      <w:lvlJc w:val="left"/>
      <w:pPr>
        <w:ind w:left="1440" w:hanging="360"/>
      </w:pPr>
      <w:rPr>
        <w:rFonts w:ascii="Courier New" w:hAnsi="Courier New" w:cs="Courier New" w:hint="default"/>
      </w:rPr>
    </w:lvl>
    <w:lvl w:ilvl="2" w:tplc="5A38B0DA" w:tentative="1">
      <w:start w:val="1"/>
      <w:numFmt w:val="bullet"/>
      <w:lvlText w:val=""/>
      <w:lvlJc w:val="left"/>
      <w:pPr>
        <w:ind w:left="2160" w:hanging="360"/>
      </w:pPr>
      <w:rPr>
        <w:rFonts w:ascii="Wingdings" w:hAnsi="Wingdings" w:hint="default"/>
      </w:rPr>
    </w:lvl>
    <w:lvl w:ilvl="3" w:tplc="2E107AE4" w:tentative="1">
      <w:start w:val="1"/>
      <w:numFmt w:val="bullet"/>
      <w:lvlText w:val=""/>
      <w:lvlJc w:val="left"/>
      <w:pPr>
        <w:ind w:left="2880" w:hanging="360"/>
      </w:pPr>
      <w:rPr>
        <w:rFonts w:ascii="Symbol" w:hAnsi="Symbol" w:hint="default"/>
      </w:rPr>
    </w:lvl>
    <w:lvl w:ilvl="4" w:tplc="1A50DA3A" w:tentative="1">
      <w:start w:val="1"/>
      <w:numFmt w:val="bullet"/>
      <w:lvlText w:val="o"/>
      <w:lvlJc w:val="left"/>
      <w:pPr>
        <w:ind w:left="3600" w:hanging="360"/>
      </w:pPr>
      <w:rPr>
        <w:rFonts w:ascii="Courier New" w:hAnsi="Courier New" w:cs="Courier New" w:hint="default"/>
      </w:rPr>
    </w:lvl>
    <w:lvl w:ilvl="5" w:tplc="75162FF8" w:tentative="1">
      <w:start w:val="1"/>
      <w:numFmt w:val="bullet"/>
      <w:lvlText w:val=""/>
      <w:lvlJc w:val="left"/>
      <w:pPr>
        <w:ind w:left="4320" w:hanging="360"/>
      </w:pPr>
      <w:rPr>
        <w:rFonts w:ascii="Wingdings" w:hAnsi="Wingdings" w:hint="default"/>
      </w:rPr>
    </w:lvl>
    <w:lvl w:ilvl="6" w:tplc="B7C6CC7E" w:tentative="1">
      <w:start w:val="1"/>
      <w:numFmt w:val="bullet"/>
      <w:lvlText w:val=""/>
      <w:lvlJc w:val="left"/>
      <w:pPr>
        <w:ind w:left="5040" w:hanging="360"/>
      </w:pPr>
      <w:rPr>
        <w:rFonts w:ascii="Symbol" w:hAnsi="Symbol" w:hint="default"/>
      </w:rPr>
    </w:lvl>
    <w:lvl w:ilvl="7" w:tplc="A29CEB40" w:tentative="1">
      <w:start w:val="1"/>
      <w:numFmt w:val="bullet"/>
      <w:lvlText w:val="o"/>
      <w:lvlJc w:val="left"/>
      <w:pPr>
        <w:ind w:left="5760" w:hanging="360"/>
      </w:pPr>
      <w:rPr>
        <w:rFonts w:ascii="Courier New" w:hAnsi="Courier New" w:cs="Courier New" w:hint="default"/>
      </w:rPr>
    </w:lvl>
    <w:lvl w:ilvl="8" w:tplc="9D82EB52" w:tentative="1">
      <w:start w:val="1"/>
      <w:numFmt w:val="bullet"/>
      <w:lvlText w:val=""/>
      <w:lvlJc w:val="left"/>
      <w:pPr>
        <w:ind w:left="6480" w:hanging="360"/>
      </w:pPr>
      <w:rPr>
        <w:rFonts w:ascii="Wingdings" w:hAnsi="Wingdings" w:hint="default"/>
      </w:rPr>
    </w:lvl>
  </w:abstractNum>
  <w:abstractNum w:abstractNumId="12" w15:restartNumberingAfterBreak="0">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3" w15:restartNumberingAfterBreak="0">
    <w:nsid w:val="348D3415"/>
    <w:multiLevelType w:val="hybridMultilevel"/>
    <w:tmpl w:val="6C4293DE"/>
    <w:lvl w:ilvl="0" w:tplc="55261AEE">
      <w:start w:val="1"/>
      <w:numFmt w:val="bullet"/>
      <w:lvlText w:val=""/>
      <w:lvlJc w:val="left"/>
      <w:pPr>
        <w:ind w:left="720" w:hanging="360"/>
      </w:pPr>
      <w:rPr>
        <w:rFonts w:ascii="Symbol" w:hAnsi="Symbol" w:hint="default"/>
      </w:rPr>
    </w:lvl>
    <w:lvl w:ilvl="1" w:tplc="80444F20" w:tentative="1">
      <w:start w:val="1"/>
      <w:numFmt w:val="bullet"/>
      <w:lvlText w:val="o"/>
      <w:lvlJc w:val="left"/>
      <w:pPr>
        <w:ind w:left="1440" w:hanging="360"/>
      </w:pPr>
      <w:rPr>
        <w:rFonts w:ascii="Courier New" w:hAnsi="Courier New" w:cs="Courier New" w:hint="default"/>
      </w:rPr>
    </w:lvl>
    <w:lvl w:ilvl="2" w:tplc="F3827D6E" w:tentative="1">
      <w:start w:val="1"/>
      <w:numFmt w:val="bullet"/>
      <w:lvlText w:val=""/>
      <w:lvlJc w:val="left"/>
      <w:pPr>
        <w:ind w:left="2160" w:hanging="360"/>
      </w:pPr>
      <w:rPr>
        <w:rFonts w:ascii="Wingdings" w:hAnsi="Wingdings" w:hint="default"/>
      </w:rPr>
    </w:lvl>
    <w:lvl w:ilvl="3" w:tplc="5FBE6E6A" w:tentative="1">
      <w:start w:val="1"/>
      <w:numFmt w:val="bullet"/>
      <w:lvlText w:val=""/>
      <w:lvlJc w:val="left"/>
      <w:pPr>
        <w:ind w:left="2880" w:hanging="360"/>
      </w:pPr>
      <w:rPr>
        <w:rFonts w:ascii="Symbol" w:hAnsi="Symbol" w:hint="default"/>
      </w:rPr>
    </w:lvl>
    <w:lvl w:ilvl="4" w:tplc="5DC25A92" w:tentative="1">
      <w:start w:val="1"/>
      <w:numFmt w:val="bullet"/>
      <w:lvlText w:val="o"/>
      <w:lvlJc w:val="left"/>
      <w:pPr>
        <w:ind w:left="3600" w:hanging="360"/>
      </w:pPr>
      <w:rPr>
        <w:rFonts w:ascii="Courier New" w:hAnsi="Courier New" w:cs="Courier New" w:hint="default"/>
      </w:rPr>
    </w:lvl>
    <w:lvl w:ilvl="5" w:tplc="FBF0EBCE" w:tentative="1">
      <w:start w:val="1"/>
      <w:numFmt w:val="bullet"/>
      <w:lvlText w:val=""/>
      <w:lvlJc w:val="left"/>
      <w:pPr>
        <w:ind w:left="4320" w:hanging="360"/>
      </w:pPr>
      <w:rPr>
        <w:rFonts w:ascii="Wingdings" w:hAnsi="Wingdings" w:hint="default"/>
      </w:rPr>
    </w:lvl>
    <w:lvl w:ilvl="6" w:tplc="E4263CCE" w:tentative="1">
      <w:start w:val="1"/>
      <w:numFmt w:val="bullet"/>
      <w:lvlText w:val=""/>
      <w:lvlJc w:val="left"/>
      <w:pPr>
        <w:ind w:left="5040" w:hanging="360"/>
      </w:pPr>
      <w:rPr>
        <w:rFonts w:ascii="Symbol" w:hAnsi="Symbol" w:hint="default"/>
      </w:rPr>
    </w:lvl>
    <w:lvl w:ilvl="7" w:tplc="F38E3792" w:tentative="1">
      <w:start w:val="1"/>
      <w:numFmt w:val="bullet"/>
      <w:lvlText w:val="o"/>
      <w:lvlJc w:val="left"/>
      <w:pPr>
        <w:ind w:left="5760" w:hanging="360"/>
      </w:pPr>
      <w:rPr>
        <w:rFonts w:ascii="Courier New" w:hAnsi="Courier New" w:cs="Courier New" w:hint="default"/>
      </w:rPr>
    </w:lvl>
    <w:lvl w:ilvl="8" w:tplc="5D72509A" w:tentative="1">
      <w:start w:val="1"/>
      <w:numFmt w:val="bullet"/>
      <w:lvlText w:val=""/>
      <w:lvlJc w:val="left"/>
      <w:pPr>
        <w:ind w:left="6480" w:hanging="360"/>
      </w:pPr>
      <w:rPr>
        <w:rFonts w:ascii="Wingdings" w:hAnsi="Wingdings" w:hint="default"/>
      </w:rPr>
    </w:lvl>
  </w:abstractNum>
  <w:abstractNum w:abstractNumId="14" w15:restartNumberingAfterBreak="0">
    <w:nsid w:val="3B403C4B"/>
    <w:multiLevelType w:val="hybridMultilevel"/>
    <w:tmpl w:val="703ADE2C"/>
    <w:lvl w:ilvl="0" w:tplc="62AE4D78">
      <w:start w:val="1"/>
      <w:numFmt w:val="bullet"/>
      <w:lvlText w:val=""/>
      <w:lvlJc w:val="left"/>
      <w:pPr>
        <w:ind w:left="1080" w:hanging="360"/>
      </w:pPr>
      <w:rPr>
        <w:rFonts w:ascii="Symbol" w:hAnsi="Symbol" w:hint="default"/>
      </w:rPr>
    </w:lvl>
    <w:lvl w:ilvl="1" w:tplc="75187EFC" w:tentative="1">
      <w:start w:val="1"/>
      <w:numFmt w:val="bullet"/>
      <w:lvlText w:val="o"/>
      <w:lvlJc w:val="left"/>
      <w:pPr>
        <w:ind w:left="1800" w:hanging="360"/>
      </w:pPr>
      <w:rPr>
        <w:rFonts w:ascii="Courier New" w:hAnsi="Courier New" w:cs="Courier New" w:hint="default"/>
      </w:rPr>
    </w:lvl>
    <w:lvl w:ilvl="2" w:tplc="0E2AAB86" w:tentative="1">
      <w:start w:val="1"/>
      <w:numFmt w:val="bullet"/>
      <w:lvlText w:val=""/>
      <w:lvlJc w:val="left"/>
      <w:pPr>
        <w:ind w:left="2520" w:hanging="360"/>
      </w:pPr>
      <w:rPr>
        <w:rFonts w:ascii="Wingdings" w:hAnsi="Wingdings" w:hint="default"/>
      </w:rPr>
    </w:lvl>
    <w:lvl w:ilvl="3" w:tplc="A5B6DE0A" w:tentative="1">
      <w:start w:val="1"/>
      <w:numFmt w:val="bullet"/>
      <w:lvlText w:val=""/>
      <w:lvlJc w:val="left"/>
      <w:pPr>
        <w:ind w:left="3240" w:hanging="360"/>
      </w:pPr>
      <w:rPr>
        <w:rFonts w:ascii="Symbol" w:hAnsi="Symbol" w:hint="default"/>
      </w:rPr>
    </w:lvl>
    <w:lvl w:ilvl="4" w:tplc="D5B06BBA" w:tentative="1">
      <w:start w:val="1"/>
      <w:numFmt w:val="bullet"/>
      <w:lvlText w:val="o"/>
      <w:lvlJc w:val="left"/>
      <w:pPr>
        <w:ind w:left="3960" w:hanging="360"/>
      </w:pPr>
      <w:rPr>
        <w:rFonts w:ascii="Courier New" w:hAnsi="Courier New" w:cs="Courier New" w:hint="default"/>
      </w:rPr>
    </w:lvl>
    <w:lvl w:ilvl="5" w:tplc="20DC0020" w:tentative="1">
      <w:start w:val="1"/>
      <w:numFmt w:val="bullet"/>
      <w:lvlText w:val=""/>
      <w:lvlJc w:val="left"/>
      <w:pPr>
        <w:ind w:left="4680" w:hanging="360"/>
      </w:pPr>
      <w:rPr>
        <w:rFonts w:ascii="Wingdings" w:hAnsi="Wingdings" w:hint="default"/>
      </w:rPr>
    </w:lvl>
    <w:lvl w:ilvl="6" w:tplc="1562D278" w:tentative="1">
      <w:start w:val="1"/>
      <w:numFmt w:val="bullet"/>
      <w:lvlText w:val=""/>
      <w:lvlJc w:val="left"/>
      <w:pPr>
        <w:ind w:left="5400" w:hanging="360"/>
      </w:pPr>
      <w:rPr>
        <w:rFonts w:ascii="Symbol" w:hAnsi="Symbol" w:hint="default"/>
      </w:rPr>
    </w:lvl>
    <w:lvl w:ilvl="7" w:tplc="CC905AFA" w:tentative="1">
      <w:start w:val="1"/>
      <w:numFmt w:val="bullet"/>
      <w:lvlText w:val="o"/>
      <w:lvlJc w:val="left"/>
      <w:pPr>
        <w:ind w:left="6120" w:hanging="360"/>
      </w:pPr>
      <w:rPr>
        <w:rFonts w:ascii="Courier New" w:hAnsi="Courier New" w:cs="Courier New" w:hint="default"/>
      </w:rPr>
    </w:lvl>
    <w:lvl w:ilvl="8" w:tplc="933AA17C" w:tentative="1">
      <w:start w:val="1"/>
      <w:numFmt w:val="bullet"/>
      <w:lvlText w:val=""/>
      <w:lvlJc w:val="left"/>
      <w:pPr>
        <w:ind w:left="6840" w:hanging="360"/>
      </w:pPr>
      <w:rPr>
        <w:rFonts w:ascii="Wingdings" w:hAnsi="Wingdings" w:hint="default"/>
      </w:rPr>
    </w:lvl>
  </w:abstractNum>
  <w:abstractNum w:abstractNumId="15" w15:restartNumberingAfterBreak="0">
    <w:nsid w:val="429F159B"/>
    <w:multiLevelType w:val="hybridMultilevel"/>
    <w:tmpl w:val="1612FF22"/>
    <w:lvl w:ilvl="0" w:tplc="62CE0304">
      <w:start w:val="1"/>
      <w:numFmt w:val="bullet"/>
      <w:lvlText w:val=""/>
      <w:lvlJc w:val="left"/>
      <w:pPr>
        <w:ind w:left="720" w:hanging="360"/>
      </w:pPr>
      <w:rPr>
        <w:rFonts w:ascii="Symbol" w:hAnsi="Symbol" w:hint="default"/>
      </w:rPr>
    </w:lvl>
    <w:lvl w:ilvl="1" w:tplc="225EE7E4" w:tentative="1">
      <w:start w:val="1"/>
      <w:numFmt w:val="bullet"/>
      <w:lvlText w:val="o"/>
      <w:lvlJc w:val="left"/>
      <w:pPr>
        <w:ind w:left="1440" w:hanging="360"/>
      </w:pPr>
      <w:rPr>
        <w:rFonts w:ascii="Courier New" w:hAnsi="Courier New" w:cs="Courier New" w:hint="default"/>
      </w:rPr>
    </w:lvl>
    <w:lvl w:ilvl="2" w:tplc="AEF8EBE4" w:tentative="1">
      <w:start w:val="1"/>
      <w:numFmt w:val="bullet"/>
      <w:lvlText w:val=""/>
      <w:lvlJc w:val="left"/>
      <w:pPr>
        <w:ind w:left="2160" w:hanging="360"/>
      </w:pPr>
      <w:rPr>
        <w:rFonts w:ascii="Wingdings" w:hAnsi="Wingdings" w:hint="default"/>
      </w:rPr>
    </w:lvl>
    <w:lvl w:ilvl="3" w:tplc="40D0EFFA" w:tentative="1">
      <w:start w:val="1"/>
      <w:numFmt w:val="bullet"/>
      <w:lvlText w:val=""/>
      <w:lvlJc w:val="left"/>
      <w:pPr>
        <w:ind w:left="2880" w:hanging="360"/>
      </w:pPr>
      <w:rPr>
        <w:rFonts w:ascii="Symbol" w:hAnsi="Symbol" w:hint="default"/>
      </w:rPr>
    </w:lvl>
    <w:lvl w:ilvl="4" w:tplc="F190B1E2" w:tentative="1">
      <w:start w:val="1"/>
      <w:numFmt w:val="bullet"/>
      <w:lvlText w:val="o"/>
      <w:lvlJc w:val="left"/>
      <w:pPr>
        <w:ind w:left="3600" w:hanging="360"/>
      </w:pPr>
      <w:rPr>
        <w:rFonts w:ascii="Courier New" w:hAnsi="Courier New" w:cs="Courier New" w:hint="default"/>
      </w:rPr>
    </w:lvl>
    <w:lvl w:ilvl="5" w:tplc="CAB63B58" w:tentative="1">
      <w:start w:val="1"/>
      <w:numFmt w:val="bullet"/>
      <w:lvlText w:val=""/>
      <w:lvlJc w:val="left"/>
      <w:pPr>
        <w:ind w:left="4320" w:hanging="360"/>
      </w:pPr>
      <w:rPr>
        <w:rFonts w:ascii="Wingdings" w:hAnsi="Wingdings" w:hint="default"/>
      </w:rPr>
    </w:lvl>
    <w:lvl w:ilvl="6" w:tplc="F7AE5852" w:tentative="1">
      <w:start w:val="1"/>
      <w:numFmt w:val="bullet"/>
      <w:lvlText w:val=""/>
      <w:lvlJc w:val="left"/>
      <w:pPr>
        <w:ind w:left="5040" w:hanging="360"/>
      </w:pPr>
      <w:rPr>
        <w:rFonts w:ascii="Symbol" w:hAnsi="Symbol" w:hint="default"/>
      </w:rPr>
    </w:lvl>
    <w:lvl w:ilvl="7" w:tplc="B650C0DA" w:tentative="1">
      <w:start w:val="1"/>
      <w:numFmt w:val="bullet"/>
      <w:lvlText w:val="o"/>
      <w:lvlJc w:val="left"/>
      <w:pPr>
        <w:ind w:left="5760" w:hanging="360"/>
      </w:pPr>
      <w:rPr>
        <w:rFonts w:ascii="Courier New" w:hAnsi="Courier New" w:cs="Courier New" w:hint="default"/>
      </w:rPr>
    </w:lvl>
    <w:lvl w:ilvl="8" w:tplc="0C86F33C" w:tentative="1">
      <w:start w:val="1"/>
      <w:numFmt w:val="bullet"/>
      <w:lvlText w:val=""/>
      <w:lvlJc w:val="left"/>
      <w:pPr>
        <w:ind w:left="6480" w:hanging="360"/>
      </w:pPr>
      <w:rPr>
        <w:rFonts w:ascii="Wingdings" w:hAnsi="Wingdings" w:hint="default"/>
      </w:rPr>
    </w:lvl>
  </w:abstractNum>
  <w:abstractNum w:abstractNumId="16"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15:restartNumberingAfterBreak="0">
    <w:nsid w:val="584A5BE2"/>
    <w:multiLevelType w:val="hybridMultilevel"/>
    <w:tmpl w:val="8AB6E5B8"/>
    <w:lvl w:ilvl="0" w:tplc="86CA6094">
      <w:start w:val="1"/>
      <w:numFmt w:val="bullet"/>
      <w:lvlText w:val=""/>
      <w:lvlJc w:val="left"/>
      <w:pPr>
        <w:ind w:left="1440" w:hanging="360"/>
      </w:pPr>
      <w:rPr>
        <w:rFonts w:ascii="Symbol" w:hAnsi="Symbol" w:hint="default"/>
      </w:rPr>
    </w:lvl>
    <w:lvl w:ilvl="1" w:tplc="A5E26068" w:tentative="1">
      <w:start w:val="1"/>
      <w:numFmt w:val="bullet"/>
      <w:lvlText w:val="o"/>
      <w:lvlJc w:val="left"/>
      <w:pPr>
        <w:ind w:left="2160" w:hanging="360"/>
      </w:pPr>
      <w:rPr>
        <w:rFonts w:ascii="Courier New" w:hAnsi="Courier New" w:cs="Courier New" w:hint="default"/>
      </w:rPr>
    </w:lvl>
    <w:lvl w:ilvl="2" w:tplc="135E47A0" w:tentative="1">
      <w:start w:val="1"/>
      <w:numFmt w:val="bullet"/>
      <w:lvlText w:val=""/>
      <w:lvlJc w:val="left"/>
      <w:pPr>
        <w:ind w:left="2880" w:hanging="360"/>
      </w:pPr>
      <w:rPr>
        <w:rFonts w:ascii="Wingdings" w:hAnsi="Wingdings" w:hint="default"/>
      </w:rPr>
    </w:lvl>
    <w:lvl w:ilvl="3" w:tplc="213E9962" w:tentative="1">
      <w:start w:val="1"/>
      <w:numFmt w:val="bullet"/>
      <w:lvlText w:val=""/>
      <w:lvlJc w:val="left"/>
      <w:pPr>
        <w:ind w:left="3600" w:hanging="360"/>
      </w:pPr>
      <w:rPr>
        <w:rFonts w:ascii="Symbol" w:hAnsi="Symbol" w:hint="default"/>
      </w:rPr>
    </w:lvl>
    <w:lvl w:ilvl="4" w:tplc="C14ACEC0" w:tentative="1">
      <w:start w:val="1"/>
      <w:numFmt w:val="bullet"/>
      <w:lvlText w:val="o"/>
      <w:lvlJc w:val="left"/>
      <w:pPr>
        <w:ind w:left="4320" w:hanging="360"/>
      </w:pPr>
      <w:rPr>
        <w:rFonts w:ascii="Courier New" w:hAnsi="Courier New" w:cs="Courier New" w:hint="default"/>
      </w:rPr>
    </w:lvl>
    <w:lvl w:ilvl="5" w:tplc="39ACF5D6" w:tentative="1">
      <w:start w:val="1"/>
      <w:numFmt w:val="bullet"/>
      <w:lvlText w:val=""/>
      <w:lvlJc w:val="left"/>
      <w:pPr>
        <w:ind w:left="5040" w:hanging="360"/>
      </w:pPr>
      <w:rPr>
        <w:rFonts w:ascii="Wingdings" w:hAnsi="Wingdings" w:hint="default"/>
      </w:rPr>
    </w:lvl>
    <w:lvl w:ilvl="6" w:tplc="B8227818" w:tentative="1">
      <w:start w:val="1"/>
      <w:numFmt w:val="bullet"/>
      <w:lvlText w:val=""/>
      <w:lvlJc w:val="left"/>
      <w:pPr>
        <w:ind w:left="5760" w:hanging="360"/>
      </w:pPr>
      <w:rPr>
        <w:rFonts w:ascii="Symbol" w:hAnsi="Symbol" w:hint="default"/>
      </w:rPr>
    </w:lvl>
    <w:lvl w:ilvl="7" w:tplc="A7DE98B4" w:tentative="1">
      <w:start w:val="1"/>
      <w:numFmt w:val="bullet"/>
      <w:lvlText w:val="o"/>
      <w:lvlJc w:val="left"/>
      <w:pPr>
        <w:ind w:left="6480" w:hanging="360"/>
      </w:pPr>
      <w:rPr>
        <w:rFonts w:ascii="Courier New" w:hAnsi="Courier New" w:cs="Courier New" w:hint="default"/>
      </w:rPr>
    </w:lvl>
    <w:lvl w:ilvl="8" w:tplc="B5588C0E" w:tentative="1">
      <w:start w:val="1"/>
      <w:numFmt w:val="bullet"/>
      <w:lvlText w:val=""/>
      <w:lvlJc w:val="left"/>
      <w:pPr>
        <w:ind w:left="7200" w:hanging="360"/>
      </w:pPr>
      <w:rPr>
        <w:rFonts w:ascii="Wingdings" w:hAnsi="Wingdings" w:hint="default"/>
      </w:rPr>
    </w:lvl>
  </w:abstractNum>
  <w:abstractNum w:abstractNumId="19" w15:restartNumberingAfterBreak="0">
    <w:nsid w:val="68137B86"/>
    <w:multiLevelType w:val="hybridMultilevel"/>
    <w:tmpl w:val="1A5A589C"/>
    <w:lvl w:ilvl="0" w:tplc="A4F49BC2">
      <w:start w:val="1"/>
      <w:numFmt w:val="decimal"/>
      <w:lvlText w:val="%1."/>
      <w:lvlJc w:val="left"/>
      <w:pPr>
        <w:ind w:left="720" w:hanging="360"/>
      </w:pPr>
    </w:lvl>
    <w:lvl w:ilvl="1" w:tplc="FCAE507A" w:tentative="1">
      <w:start w:val="1"/>
      <w:numFmt w:val="lowerLetter"/>
      <w:lvlText w:val="%2."/>
      <w:lvlJc w:val="left"/>
      <w:pPr>
        <w:ind w:left="1440" w:hanging="360"/>
      </w:pPr>
    </w:lvl>
    <w:lvl w:ilvl="2" w:tplc="AA2CFD38" w:tentative="1">
      <w:start w:val="1"/>
      <w:numFmt w:val="lowerRoman"/>
      <w:lvlText w:val="%3."/>
      <w:lvlJc w:val="right"/>
      <w:pPr>
        <w:ind w:left="2160" w:hanging="180"/>
      </w:pPr>
    </w:lvl>
    <w:lvl w:ilvl="3" w:tplc="03C02020" w:tentative="1">
      <w:start w:val="1"/>
      <w:numFmt w:val="decimal"/>
      <w:lvlText w:val="%4."/>
      <w:lvlJc w:val="left"/>
      <w:pPr>
        <w:ind w:left="2880" w:hanging="360"/>
      </w:pPr>
    </w:lvl>
    <w:lvl w:ilvl="4" w:tplc="B83C6362" w:tentative="1">
      <w:start w:val="1"/>
      <w:numFmt w:val="lowerLetter"/>
      <w:lvlText w:val="%5."/>
      <w:lvlJc w:val="left"/>
      <w:pPr>
        <w:ind w:left="3600" w:hanging="360"/>
      </w:pPr>
    </w:lvl>
    <w:lvl w:ilvl="5" w:tplc="3DEA9E8E" w:tentative="1">
      <w:start w:val="1"/>
      <w:numFmt w:val="lowerRoman"/>
      <w:lvlText w:val="%6."/>
      <w:lvlJc w:val="right"/>
      <w:pPr>
        <w:ind w:left="4320" w:hanging="180"/>
      </w:pPr>
    </w:lvl>
    <w:lvl w:ilvl="6" w:tplc="310AA5AE" w:tentative="1">
      <w:start w:val="1"/>
      <w:numFmt w:val="decimal"/>
      <w:lvlText w:val="%7."/>
      <w:lvlJc w:val="left"/>
      <w:pPr>
        <w:ind w:left="5040" w:hanging="360"/>
      </w:pPr>
    </w:lvl>
    <w:lvl w:ilvl="7" w:tplc="AD285C70" w:tentative="1">
      <w:start w:val="1"/>
      <w:numFmt w:val="lowerLetter"/>
      <w:lvlText w:val="%8."/>
      <w:lvlJc w:val="left"/>
      <w:pPr>
        <w:ind w:left="5760" w:hanging="360"/>
      </w:pPr>
    </w:lvl>
    <w:lvl w:ilvl="8" w:tplc="C7860BB0" w:tentative="1">
      <w:start w:val="1"/>
      <w:numFmt w:val="lowerRoman"/>
      <w:lvlText w:val="%9."/>
      <w:lvlJc w:val="right"/>
      <w:pPr>
        <w:ind w:left="6480" w:hanging="180"/>
      </w:pPr>
    </w:lvl>
  </w:abstractNum>
  <w:abstractNum w:abstractNumId="20"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1"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2"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3"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4"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9A73E8"/>
    <w:multiLevelType w:val="hybridMultilevel"/>
    <w:tmpl w:val="92E03068"/>
    <w:lvl w:ilvl="0" w:tplc="EAC05052">
      <w:start w:val="1"/>
      <w:numFmt w:val="bullet"/>
      <w:lvlText w:val=""/>
      <w:lvlJc w:val="left"/>
      <w:pPr>
        <w:ind w:left="720" w:hanging="360"/>
      </w:pPr>
      <w:rPr>
        <w:rFonts w:ascii="Symbol" w:hAnsi="Symbol" w:hint="default"/>
      </w:rPr>
    </w:lvl>
    <w:lvl w:ilvl="1" w:tplc="D598D648" w:tentative="1">
      <w:start w:val="1"/>
      <w:numFmt w:val="bullet"/>
      <w:lvlText w:val="o"/>
      <w:lvlJc w:val="left"/>
      <w:pPr>
        <w:ind w:left="1440" w:hanging="360"/>
      </w:pPr>
      <w:rPr>
        <w:rFonts w:ascii="Courier New" w:hAnsi="Courier New" w:cs="Courier New" w:hint="default"/>
      </w:rPr>
    </w:lvl>
    <w:lvl w:ilvl="2" w:tplc="37C61DFE" w:tentative="1">
      <w:start w:val="1"/>
      <w:numFmt w:val="bullet"/>
      <w:lvlText w:val=""/>
      <w:lvlJc w:val="left"/>
      <w:pPr>
        <w:ind w:left="2160" w:hanging="360"/>
      </w:pPr>
      <w:rPr>
        <w:rFonts w:ascii="Wingdings" w:hAnsi="Wingdings" w:hint="default"/>
      </w:rPr>
    </w:lvl>
    <w:lvl w:ilvl="3" w:tplc="F7503FBC" w:tentative="1">
      <w:start w:val="1"/>
      <w:numFmt w:val="bullet"/>
      <w:lvlText w:val=""/>
      <w:lvlJc w:val="left"/>
      <w:pPr>
        <w:ind w:left="2880" w:hanging="360"/>
      </w:pPr>
      <w:rPr>
        <w:rFonts w:ascii="Symbol" w:hAnsi="Symbol" w:hint="default"/>
      </w:rPr>
    </w:lvl>
    <w:lvl w:ilvl="4" w:tplc="9AEA9E8C" w:tentative="1">
      <w:start w:val="1"/>
      <w:numFmt w:val="bullet"/>
      <w:lvlText w:val="o"/>
      <w:lvlJc w:val="left"/>
      <w:pPr>
        <w:ind w:left="3600" w:hanging="360"/>
      </w:pPr>
      <w:rPr>
        <w:rFonts w:ascii="Courier New" w:hAnsi="Courier New" w:cs="Courier New" w:hint="default"/>
      </w:rPr>
    </w:lvl>
    <w:lvl w:ilvl="5" w:tplc="D71ABAA0" w:tentative="1">
      <w:start w:val="1"/>
      <w:numFmt w:val="bullet"/>
      <w:lvlText w:val=""/>
      <w:lvlJc w:val="left"/>
      <w:pPr>
        <w:ind w:left="4320" w:hanging="360"/>
      </w:pPr>
      <w:rPr>
        <w:rFonts w:ascii="Wingdings" w:hAnsi="Wingdings" w:hint="default"/>
      </w:rPr>
    </w:lvl>
    <w:lvl w:ilvl="6" w:tplc="1FD46118" w:tentative="1">
      <w:start w:val="1"/>
      <w:numFmt w:val="bullet"/>
      <w:lvlText w:val=""/>
      <w:lvlJc w:val="left"/>
      <w:pPr>
        <w:ind w:left="5040" w:hanging="360"/>
      </w:pPr>
      <w:rPr>
        <w:rFonts w:ascii="Symbol" w:hAnsi="Symbol" w:hint="default"/>
      </w:rPr>
    </w:lvl>
    <w:lvl w:ilvl="7" w:tplc="660C313A" w:tentative="1">
      <w:start w:val="1"/>
      <w:numFmt w:val="bullet"/>
      <w:lvlText w:val="o"/>
      <w:lvlJc w:val="left"/>
      <w:pPr>
        <w:ind w:left="5760" w:hanging="360"/>
      </w:pPr>
      <w:rPr>
        <w:rFonts w:ascii="Courier New" w:hAnsi="Courier New" w:cs="Courier New" w:hint="default"/>
      </w:rPr>
    </w:lvl>
    <w:lvl w:ilvl="8" w:tplc="E2A45FD0" w:tentative="1">
      <w:start w:val="1"/>
      <w:numFmt w:val="bullet"/>
      <w:lvlText w:val=""/>
      <w:lvlJc w:val="left"/>
      <w:pPr>
        <w:ind w:left="6480" w:hanging="360"/>
      </w:pPr>
      <w:rPr>
        <w:rFonts w:ascii="Wingdings" w:hAnsi="Wingdings" w:hint="default"/>
      </w:rPr>
    </w:lvl>
  </w:abstractNum>
  <w:abstractNum w:abstractNumId="26" w15:restartNumberingAfterBreak="0">
    <w:nsid w:val="74147588"/>
    <w:multiLevelType w:val="hybridMultilevel"/>
    <w:tmpl w:val="64C41C28"/>
    <w:lvl w:ilvl="0" w:tplc="BBE86494">
      <w:start w:val="1"/>
      <w:numFmt w:val="bullet"/>
      <w:lvlText w:val=""/>
      <w:lvlJc w:val="left"/>
      <w:pPr>
        <w:ind w:left="720" w:hanging="360"/>
      </w:pPr>
      <w:rPr>
        <w:rFonts w:ascii="Symbol" w:hAnsi="Symbol" w:hint="default"/>
      </w:rPr>
    </w:lvl>
    <w:lvl w:ilvl="1" w:tplc="D91CB1DE" w:tentative="1">
      <w:start w:val="1"/>
      <w:numFmt w:val="bullet"/>
      <w:lvlText w:val="o"/>
      <w:lvlJc w:val="left"/>
      <w:pPr>
        <w:ind w:left="1440" w:hanging="360"/>
      </w:pPr>
      <w:rPr>
        <w:rFonts w:ascii="Courier New" w:hAnsi="Courier New" w:cs="Courier New" w:hint="default"/>
      </w:rPr>
    </w:lvl>
    <w:lvl w:ilvl="2" w:tplc="0B401672" w:tentative="1">
      <w:start w:val="1"/>
      <w:numFmt w:val="bullet"/>
      <w:lvlText w:val=""/>
      <w:lvlJc w:val="left"/>
      <w:pPr>
        <w:ind w:left="2160" w:hanging="360"/>
      </w:pPr>
      <w:rPr>
        <w:rFonts w:ascii="Wingdings" w:hAnsi="Wingdings" w:hint="default"/>
      </w:rPr>
    </w:lvl>
    <w:lvl w:ilvl="3" w:tplc="8A740228" w:tentative="1">
      <w:start w:val="1"/>
      <w:numFmt w:val="bullet"/>
      <w:lvlText w:val=""/>
      <w:lvlJc w:val="left"/>
      <w:pPr>
        <w:ind w:left="2880" w:hanging="360"/>
      </w:pPr>
      <w:rPr>
        <w:rFonts w:ascii="Symbol" w:hAnsi="Symbol" w:hint="default"/>
      </w:rPr>
    </w:lvl>
    <w:lvl w:ilvl="4" w:tplc="29DC2F4E" w:tentative="1">
      <w:start w:val="1"/>
      <w:numFmt w:val="bullet"/>
      <w:lvlText w:val="o"/>
      <w:lvlJc w:val="left"/>
      <w:pPr>
        <w:ind w:left="3600" w:hanging="360"/>
      </w:pPr>
      <w:rPr>
        <w:rFonts w:ascii="Courier New" w:hAnsi="Courier New" w:cs="Courier New" w:hint="default"/>
      </w:rPr>
    </w:lvl>
    <w:lvl w:ilvl="5" w:tplc="09405190" w:tentative="1">
      <w:start w:val="1"/>
      <w:numFmt w:val="bullet"/>
      <w:lvlText w:val=""/>
      <w:lvlJc w:val="left"/>
      <w:pPr>
        <w:ind w:left="4320" w:hanging="360"/>
      </w:pPr>
      <w:rPr>
        <w:rFonts w:ascii="Wingdings" w:hAnsi="Wingdings" w:hint="default"/>
      </w:rPr>
    </w:lvl>
    <w:lvl w:ilvl="6" w:tplc="77C4FC60" w:tentative="1">
      <w:start w:val="1"/>
      <w:numFmt w:val="bullet"/>
      <w:lvlText w:val=""/>
      <w:lvlJc w:val="left"/>
      <w:pPr>
        <w:ind w:left="5040" w:hanging="360"/>
      </w:pPr>
      <w:rPr>
        <w:rFonts w:ascii="Symbol" w:hAnsi="Symbol" w:hint="default"/>
      </w:rPr>
    </w:lvl>
    <w:lvl w:ilvl="7" w:tplc="B7889224" w:tentative="1">
      <w:start w:val="1"/>
      <w:numFmt w:val="bullet"/>
      <w:lvlText w:val="o"/>
      <w:lvlJc w:val="left"/>
      <w:pPr>
        <w:ind w:left="5760" w:hanging="360"/>
      </w:pPr>
      <w:rPr>
        <w:rFonts w:ascii="Courier New" w:hAnsi="Courier New" w:cs="Courier New" w:hint="default"/>
      </w:rPr>
    </w:lvl>
    <w:lvl w:ilvl="8" w:tplc="EBD61526" w:tentative="1">
      <w:start w:val="1"/>
      <w:numFmt w:val="bullet"/>
      <w:lvlText w:val=""/>
      <w:lvlJc w:val="left"/>
      <w:pPr>
        <w:ind w:left="6480" w:hanging="360"/>
      </w:pPr>
      <w:rPr>
        <w:rFonts w:ascii="Wingdings" w:hAnsi="Wingdings" w:hint="default"/>
      </w:rPr>
    </w:lvl>
  </w:abstractNum>
  <w:abstractNum w:abstractNumId="27"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8"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4"/>
  </w:num>
  <w:num w:numId="2">
    <w:abstractNumId w:val="23"/>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3"/>
  </w:num>
  <w:num w:numId="11">
    <w:abstractNumId w:val="27"/>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0"/>
  </w:num>
  <w:num w:numId="22">
    <w:abstractNumId w:val="21"/>
  </w:num>
  <w:num w:numId="23">
    <w:abstractNumId w:val="22"/>
  </w:num>
  <w:num w:numId="24">
    <w:abstractNumId w:val="17"/>
  </w:num>
  <w:num w:numId="25">
    <w:abstractNumId w:val="9"/>
  </w:num>
  <w:num w:numId="26">
    <w:abstractNumId w:val="28"/>
  </w:num>
  <w:num w:numId="27">
    <w:abstractNumId w:val="12"/>
  </w:num>
  <w:num w:numId="28">
    <w:abstractNumId w:val="16"/>
  </w:num>
  <w:num w:numId="29">
    <w:abstractNumId w:val="8"/>
  </w:num>
  <w:num w:numId="30">
    <w:abstractNumId w:val="28"/>
  </w:num>
  <w:num w:numId="31">
    <w:abstractNumId w:val="28"/>
  </w:num>
  <w:num w:numId="32">
    <w:abstractNumId w:val="28"/>
  </w:num>
  <w:num w:numId="33">
    <w:abstractNumId w:val="28"/>
  </w:num>
  <w:num w:numId="34">
    <w:abstractNumId w:val="19"/>
  </w:num>
  <w:num w:numId="35">
    <w:abstractNumId w:val="2"/>
  </w:num>
  <w:num w:numId="36">
    <w:abstractNumId w:val="0"/>
  </w:num>
  <w:num w:numId="37">
    <w:abstractNumId w:val="18"/>
  </w:num>
  <w:num w:numId="38">
    <w:abstractNumId w:val="14"/>
  </w:num>
  <w:num w:numId="39">
    <w:abstractNumId w:val="11"/>
  </w:num>
  <w:num w:numId="40">
    <w:abstractNumId w:val="5"/>
  </w:num>
  <w:num w:numId="41">
    <w:abstractNumId w:val="6"/>
  </w:num>
  <w:num w:numId="42">
    <w:abstractNumId w:val="10"/>
  </w:num>
  <w:num w:numId="43">
    <w:abstractNumId w:val="1"/>
  </w:num>
  <w:num w:numId="44">
    <w:abstractNumId w:val="26"/>
  </w:num>
  <w:num w:numId="45">
    <w:abstractNumId w:val="25"/>
  </w:num>
  <w:num w:numId="46">
    <w:abstractNumId w:val="7"/>
  </w:num>
  <w:num w:numId="47">
    <w:abstractNumId w:val="1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306AE"/>
    <w:rsid w:val="00037371"/>
    <w:rsid w:val="000458DB"/>
    <w:rsid w:val="00052101"/>
    <w:rsid w:val="00055BE4"/>
    <w:rsid w:val="00065B81"/>
    <w:rsid w:val="00075346"/>
    <w:rsid w:val="000834E5"/>
    <w:rsid w:val="000B5BB3"/>
    <w:rsid w:val="000D5584"/>
    <w:rsid w:val="000D5A65"/>
    <w:rsid w:val="000E619C"/>
    <w:rsid w:val="000F22B2"/>
    <w:rsid w:val="000F5118"/>
    <w:rsid w:val="00104649"/>
    <w:rsid w:val="00111E24"/>
    <w:rsid w:val="00140EEA"/>
    <w:rsid w:val="00151DD7"/>
    <w:rsid w:val="00153192"/>
    <w:rsid w:val="00153785"/>
    <w:rsid w:val="0016675D"/>
    <w:rsid w:val="00166CCB"/>
    <w:rsid w:val="00174586"/>
    <w:rsid w:val="00176253"/>
    <w:rsid w:val="00182FD1"/>
    <w:rsid w:val="00183D94"/>
    <w:rsid w:val="001860D6"/>
    <w:rsid w:val="00191C09"/>
    <w:rsid w:val="001945B0"/>
    <w:rsid w:val="00195C36"/>
    <w:rsid w:val="001C4469"/>
    <w:rsid w:val="00202A0C"/>
    <w:rsid w:val="00204CF0"/>
    <w:rsid w:val="002067D1"/>
    <w:rsid w:val="0021440E"/>
    <w:rsid w:val="002230F2"/>
    <w:rsid w:val="00231A79"/>
    <w:rsid w:val="00242533"/>
    <w:rsid w:val="00256020"/>
    <w:rsid w:val="00286BFA"/>
    <w:rsid w:val="002947B4"/>
    <w:rsid w:val="002A0C43"/>
    <w:rsid w:val="002A7266"/>
    <w:rsid w:val="002C5CCF"/>
    <w:rsid w:val="002D4885"/>
    <w:rsid w:val="002E0129"/>
    <w:rsid w:val="0031194C"/>
    <w:rsid w:val="00321B63"/>
    <w:rsid w:val="00321D0F"/>
    <w:rsid w:val="00324E60"/>
    <w:rsid w:val="003270E6"/>
    <w:rsid w:val="0034392E"/>
    <w:rsid w:val="0034573D"/>
    <w:rsid w:val="00355F20"/>
    <w:rsid w:val="0035608B"/>
    <w:rsid w:val="0035623D"/>
    <w:rsid w:val="003B3619"/>
    <w:rsid w:val="003C1B40"/>
    <w:rsid w:val="003D07E9"/>
    <w:rsid w:val="003D183E"/>
    <w:rsid w:val="003F0DB6"/>
    <w:rsid w:val="00403A9D"/>
    <w:rsid w:val="00407D29"/>
    <w:rsid w:val="004142D5"/>
    <w:rsid w:val="004314B1"/>
    <w:rsid w:val="004416D8"/>
    <w:rsid w:val="00443099"/>
    <w:rsid w:val="00443FF4"/>
    <w:rsid w:val="0045302F"/>
    <w:rsid w:val="004531AD"/>
    <w:rsid w:val="00466871"/>
    <w:rsid w:val="004704A1"/>
    <w:rsid w:val="0048322A"/>
    <w:rsid w:val="004870A9"/>
    <w:rsid w:val="0049126F"/>
    <w:rsid w:val="004963AA"/>
    <w:rsid w:val="00497283"/>
    <w:rsid w:val="004B0C01"/>
    <w:rsid w:val="004C13C6"/>
    <w:rsid w:val="004E4EBC"/>
    <w:rsid w:val="004E6C31"/>
    <w:rsid w:val="004F5C21"/>
    <w:rsid w:val="004F79B3"/>
    <w:rsid w:val="005324E2"/>
    <w:rsid w:val="00550CF1"/>
    <w:rsid w:val="00551347"/>
    <w:rsid w:val="005545C5"/>
    <w:rsid w:val="0057143D"/>
    <w:rsid w:val="0057247C"/>
    <w:rsid w:val="00573C8A"/>
    <w:rsid w:val="0059437D"/>
    <w:rsid w:val="005A1E91"/>
    <w:rsid w:val="005A3B9F"/>
    <w:rsid w:val="005A525F"/>
    <w:rsid w:val="005A7365"/>
    <w:rsid w:val="005B6D68"/>
    <w:rsid w:val="005D021E"/>
    <w:rsid w:val="00614C1C"/>
    <w:rsid w:val="00627166"/>
    <w:rsid w:val="006271D8"/>
    <w:rsid w:val="006366D6"/>
    <w:rsid w:val="0065416C"/>
    <w:rsid w:val="00674643"/>
    <w:rsid w:val="00686A95"/>
    <w:rsid w:val="00692840"/>
    <w:rsid w:val="0069299B"/>
    <w:rsid w:val="00692E12"/>
    <w:rsid w:val="006969DA"/>
    <w:rsid w:val="006A3342"/>
    <w:rsid w:val="006A4225"/>
    <w:rsid w:val="006A45E8"/>
    <w:rsid w:val="006A5595"/>
    <w:rsid w:val="006A7269"/>
    <w:rsid w:val="006D15C9"/>
    <w:rsid w:val="006D6752"/>
    <w:rsid w:val="006E18C9"/>
    <w:rsid w:val="00702216"/>
    <w:rsid w:val="00710425"/>
    <w:rsid w:val="00722DC6"/>
    <w:rsid w:val="0072391D"/>
    <w:rsid w:val="0072711D"/>
    <w:rsid w:val="0074008D"/>
    <w:rsid w:val="007638A0"/>
    <w:rsid w:val="007649FB"/>
    <w:rsid w:val="007772A5"/>
    <w:rsid w:val="007A17CF"/>
    <w:rsid w:val="007E0F2B"/>
    <w:rsid w:val="00823874"/>
    <w:rsid w:val="00832750"/>
    <w:rsid w:val="00842D50"/>
    <w:rsid w:val="00872BE9"/>
    <w:rsid w:val="008971E4"/>
    <w:rsid w:val="008A61E3"/>
    <w:rsid w:val="008B49D9"/>
    <w:rsid w:val="008D3039"/>
    <w:rsid w:val="008D48BB"/>
    <w:rsid w:val="008F4AE8"/>
    <w:rsid w:val="00905457"/>
    <w:rsid w:val="009232DA"/>
    <w:rsid w:val="00985321"/>
    <w:rsid w:val="009A5EE6"/>
    <w:rsid w:val="009B0025"/>
    <w:rsid w:val="009B7CF1"/>
    <w:rsid w:val="009C1DBD"/>
    <w:rsid w:val="009C2377"/>
    <w:rsid w:val="009D3F53"/>
    <w:rsid w:val="009F661E"/>
    <w:rsid w:val="00A0688D"/>
    <w:rsid w:val="00A21DE4"/>
    <w:rsid w:val="00A268B8"/>
    <w:rsid w:val="00A30AD7"/>
    <w:rsid w:val="00A5408B"/>
    <w:rsid w:val="00A63409"/>
    <w:rsid w:val="00A778D8"/>
    <w:rsid w:val="00A8767D"/>
    <w:rsid w:val="00A87C4D"/>
    <w:rsid w:val="00A916C0"/>
    <w:rsid w:val="00AA1FDA"/>
    <w:rsid w:val="00AA35F4"/>
    <w:rsid w:val="00AB0467"/>
    <w:rsid w:val="00AB5916"/>
    <w:rsid w:val="00AD75EB"/>
    <w:rsid w:val="00AF4962"/>
    <w:rsid w:val="00B12435"/>
    <w:rsid w:val="00B30A42"/>
    <w:rsid w:val="00B34FF8"/>
    <w:rsid w:val="00B539DB"/>
    <w:rsid w:val="00B53DD9"/>
    <w:rsid w:val="00B63771"/>
    <w:rsid w:val="00B71CB8"/>
    <w:rsid w:val="00B927D0"/>
    <w:rsid w:val="00B9308A"/>
    <w:rsid w:val="00BA05B2"/>
    <w:rsid w:val="00BA0D78"/>
    <w:rsid w:val="00BB02AD"/>
    <w:rsid w:val="00BD07B3"/>
    <w:rsid w:val="00BE1121"/>
    <w:rsid w:val="00BE6634"/>
    <w:rsid w:val="00BF1E3C"/>
    <w:rsid w:val="00BF4159"/>
    <w:rsid w:val="00C01C74"/>
    <w:rsid w:val="00C13F46"/>
    <w:rsid w:val="00C347F9"/>
    <w:rsid w:val="00C4659C"/>
    <w:rsid w:val="00C4686B"/>
    <w:rsid w:val="00C576A2"/>
    <w:rsid w:val="00C74AF5"/>
    <w:rsid w:val="00C8044F"/>
    <w:rsid w:val="00C9229B"/>
    <w:rsid w:val="00C9273C"/>
    <w:rsid w:val="00C95996"/>
    <w:rsid w:val="00CA0043"/>
    <w:rsid w:val="00D075DD"/>
    <w:rsid w:val="00D211FE"/>
    <w:rsid w:val="00D22D08"/>
    <w:rsid w:val="00D4107F"/>
    <w:rsid w:val="00D535AF"/>
    <w:rsid w:val="00D558BF"/>
    <w:rsid w:val="00D74B37"/>
    <w:rsid w:val="00D81689"/>
    <w:rsid w:val="00DA26EB"/>
    <w:rsid w:val="00DC64B7"/>
    <w:rsid w:val="00E3588A"/>
    <w:rsid w:val="00E42282"/>
    <w:rsid w:val="00E52749"/>
    <w:rsid w:val="00E55E9D"/>
    <w:rsid w:val="00E621D2"/>
    <w:rsid w:val="00E668ED"/>
    <w:rsid w:val="00E720C6"/>
    <w:rsid w:val="00EA7D51"/>
    <w:rsid w:val="00EB7BF1"/>
    <w:rsid w:val="00ED3D84"/>
    <w:rsid w:val="00EE3C0B"/>
    <w:rsid w:val="00EF14F7"/>
    <w:rsid w:val="00EF2839"/>
    <w:rsid w:val="00EF3412"/>
    <w:rsid w:val="00F002F3"/>
    <w:rsid w:val="00F17C8B"/>
    <w:rsid w:val="00F217B8"/>
    <w:rsid w:val="00F22ECA"/>
    <w:rsid w:val="00F251D2"/>
    <w:rsid w:val="00F32AC1"/>
    <w:rsid w:val="00F51CE2"/>
    <w:rsid w:val="00F52C6B"/>
    <w:rsid w:val="00F62473"/>
    <w:rsid w:val="00F64B75"/>
    <w:rsid w:val="00F66B9E"/>
    <w:rsid w:val="00F72449"/>
    <w:rsid w:val="00F83D9B"/>
    <w:rsid w:val="00FA460A"/>
    <w:rsid w:val="00FF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071A1"/>
  <w15:chartTrackingRefBased/>
  <w15:docId w15:val="{FF401BA6-F610-4F43-B476-D364D096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rsid w:val="001860D6"/>
    <w:rPr>
      <w:sz w:val="16"/>
      <w:szCs w:val="16"/>
    </w:rPr>
  </w:style>
  <w:style w:type="paragraph" w:styleId="CommentText">
    <w:name w:val="annotation text"/>
    <w:basedOn w:val="Normal"/>
    <w:link w:val="CommentTextChar"/>
    <w:rsid w:val="001860D6"/>
    <w:rPr>
      <w:sz w:val="20"/>
    </w:rPr>
  </w:style>
  <w:style w:type="character" w:customStyle="1" w:styleId="CommentTextChar">
    <w:name w:val="Comment Text Char"/>
    <w:link w:val="CommentText"/>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character" w:styleId="UnresolvedMention">
    <w:name w:val="Unresolved Mention"/>
    <w:uiPriority w:val="99"/>
    <w:semiHidden/>
    <w:unhideWhenUsed/>
    <w:rsid w:val="00F21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63461553">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4370869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organisation/transparency/policies" TargetMode="External"/><Relationship Id="rId18" Type="http://schemas.openxmlformats.org/officeDocument/2006/relationships/hyperlink" Target="mailto:Prazol.acharya@britishcouncil.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haillal.pradhan@britishcouncil.org" TargetMode="External"/><Relationship Id="rId7" Type="http://schemas.openxmlformats.org/officeDocument/2006/relationships/webSettings" Target="webSettings.xml"/><Relationship Id="rId12" Type="http://schemas.openxmlformats.org/officeDocument/2006/relationships/hyperlink" Target="http://www.britishcouncil.org/organisation/structure/status" TargetMode="External"/><Relationship Id="rId17" Type="http://schemas.openxmlformats.org/officeDocument/2006/relationships/hyperlink" Target="mailto:Ashim.kharel@britishcouncil.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udha.subba@britishcouncil.org" TargetMode="External"/><Relationship Id="rId20" Type="http://schemas.openxmlformats.org/officeDocument/2006/relationships/hyperlink" Target="mailto:Submission.Nepal@britishcounci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atik.shrestha@britishcouncil.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ShailLal.Pradhan@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illal.pradhan@britishcouncil.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D1709C15E9E4591E59AE7C0F4DFE1" ma:contentTypeVersion="8" ma:contentTypeDescription="Create a new document." ma:contentTypeScope="" ma:versionID="bf7300dfffd3cc3b142920ce35ae93f3">
  <xsd:schema xmlns:xsd="http://www.w3.org/2001/XMLSchema" xmlns:xs="http://www.w3.org/2001/XMLSchema" xmlns:p="http://schemas.microsoft.com/office/2006/metadata/properties" xmlns:ns2="f1c78607-d443-4a6a-8a62-9f7553983751" targetNamespace="http://schemas.microsoft.com/office/2006/metadata/properties" ma:root="true" ma:fieldsID="2b0da8bab9a1ecfd2e3912deddbe8969" ns2:_="">
    <xsd:import namespace="f1c78607-d443-4a6a-8a62-9f75539837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8607-d443-4a6a-8a62-9f7553983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86FCE-333E-4954-AACF-9FF843F85DFD}">
  <ds:schemaRefs>
    <ds:schemaRef ds:uri="http://schemas.microsoft.com/sharepoint/v3/contenttype/forms"/>
  </ds:schemaRefs>
</ds:datastoreItem>
</file>

<file path=customXml/itemProps2.xml><?xml version="1.0" encoding="utf-8"?>
<ds:datastoreItem xmlns:ds="http://schemas.openxmlformats.org/officeDocument/2006/customXml" ds:itemID="{5D65BBA5-A5BD-4D8B-8A52-6AD5BD05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8607-d443-4a6a-8a62-9f755398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7DE76-4F85-4011-B196-3235D1A24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24984</CharactersWithSpaces>
  <SharedDoc>false</SharedDoc>
  <HLinks>
    <vt:vector size="72" baseType="variant">
      <vt:variant>
        <vt:i4>589914</vt:i4>
      </vt:variant>
      <vt:variant>
        <vt:i4>33</vt:i4>
      </vt:variant>
      <vt:variant>
        <vt:i4>0</vt:i4>
      </vt:variant>
      <vt:variant>
        <vt:i4>5</vt:i4>
      </vt:variant>
      <vt:variant>
        <vt:lpwstr>https://in-tendhost.co.uk/britishcouncil</vt:lpwstr>
      </vt:variant>
      <vt:variant>
        <vt:lpwstr/>
      </vt:variant>
      <vt:variant>
        <vt:i4>589914</vt:i4>
      </vt:variant>
      <vt:variant>
        <vt:i4>30</vt:i4>
      </vt:variant>
      <vt:variant>
        <vt:i4>0</vt:i4>
      </vt:variant>
      <vt:variant>
        <vt:i4>5</vt:i4>
      </vt:variant>
      <vt:variant>
        <vt:lpwstr>https://in-tendhost.co.uk/britishcouncil</vt:lpwstr>
      </vt:variant>
      <vt:variant>
        <vt:lpwstr/>
      </vt:variant>
      <vt:variant>
        <vt:i4>7864445</vt:i4>
      </vt:variant>
      <vt:variant>
        <vt:i4>27</vt:i4>
      </vt:variant>
      <vt:variant>
        <vt:i4>0</vt:i4>
      </vt:variant>
      <vt:variant>
        <vt:i4>5</vt:i4>
      </vt:variant>
      <vt:variant>
        <vt:lpwstr>https://britishcouncil.sharepoint.com/hr/Recruitment/Pages/NonPermanentWorkers.aspx</vt:lpwstr>
      </vt:variant>
      <vt:variant>
        <vt:lpwstr/>
      </vt:variant>
      <vt:variant>
        <vt:i4>6684753</vt:i4>
      </vt:variant>
      <vt:variant>
        <vt:i4>24</vt:i4>
      </vt:variant>
      <vt:variant>
        <vt:i4>0</vt:i4>
      </vt:variant>
      <vt:variant>
        <vt:i4>5</vt:i4>
      </vt:variant>
      <vt:variant>
        <vt:lpwstr>https://britishcouncil.sharepoint.com/Finance/Resources/Policy/DelegatedAuthorities/Shared Documents/Delegated Authorities_2019_annualreview_forapproval.doc</vt:lpwstr>
      </vt:variant>
      <vt:variant>
        <vt:lpwstr/>
      </vt:variant>
      <vt:variant>
        <vt:i4>2883620</vt:i4>
      </vt:variant>
      <vt:variant>
        <vt:i4>21</vt:i4>
      </vt:variant>
      <vt:variant>
        <vt:i4>0</vt:i4>
      </vt:variant>
      <vt:variant>
        <vt:i4>5</vt:i4>
      </vt:variant>
      <vt:variant>
        <vt:lpwstr>https://britishcouncil.sharepoint.com/Site/Green/Pages/Sustainableprocurement.aspx</vt:lpwstr>
      </vt:variant>
      <vt:variant>
        <vt:lpwstr/>
      </vt:variant>
      <vt:variant>
        <vt:i4>3997721</vt:i4>
      </vt:variant>
      <vt:variant>
        <vt:i4>18</vt:i4>
      </vt:variant>
      <vt:variant>
        <vt:i4>0</vt:i4>
      </vt:variant>
      <vt:variant>
        <vt:i4>5</vt:i4>
      </vt:variant>
      <vt:variant>
        <vt:lpwstr>https://britishcouncil.sharepoint.com/Intellectual_Property/IP_in_the_UK_and_other_countries/Pages/Default.aspx</vt:lpwstr>
      </vt:variant>
      <vt:variant>
        <vt:lpwstr/>
      </vt:variant>
      <vt:variant>
        <vt:i4>65657</vt:i4>
      </vt:variant>
      <vt:variant>
        <vt:i4>15</vt:i4>
      </vt:variant>
      <vt:variant>
        <vt:i4>0</vt:i4>
      </vt:variant>
      <vt:variant>
        <vt:i4>5</vt:i4>
      </vt:variant>
      <vt:variant>
        <vt:lpwstr>mailto:BC.Invoices@britishcouncil.org</vt:lpwstr>
      </vt:variant>
      <vt:variant>
        <vt:lpwstr/>
      </vt:variant>
      <vt:variant>
        <vt:i4>1966092</vt:i4>
      </vt:variant>
      <vt:variant>
        <vt:i4>12</vt:i4>
      </vt:variant>
      <vt:variant>
        <vt:i4>0</vt:i4>
      </vt:variant>
      <vt:variant>
        <vt:i4>5</vt:i4>
      </vt:variant>
      <vt:variant>
        <vt:lpwstr>https://www.britishcouncil.org/organisation/transparency/policies</vt:lpwstr>
      </vt:variant>
      <vt:variant>
        <vt:lpwstr/>
      </vt:variant>
      <vt:variant>
        <vt:i4>3342397</vt:i4>
      </vt:variant>
      <vt:variant>
        <vt:i4>9</vt:i4>
      </vt:variant>
      <vt:variant>
        <vt:i4>0</vt:i4>
      </vt:variant>
      <vt:variant>
        <vt:i4>5</vt:i4>
      </vt:variant>
      <vt:variant>
        <vt:lpwstr>http://www.britishcouncil.org/organisation/structure/status</vt:lpwstr>
      </vt:variant>
      <vt:variant>
        <vt:lpwstr/>
      </vt:variant>
      <vt:variant>
        <vt:i4>3801140</vt:i4>
      </vt:variant>
      <vt:variant>
        <vt:i4>6</vt:i4>
      </vt:variant>
      <vt:variant>
        <vt:i4>0</vt:i4>
      </vt:variant>
      <vt:variant>
        <vt:i4>5</vt:i4>
      </vt:variant>
      <vt:variant>
        <vt:lpwstr>http://www.britishcouncil.org/</vt:lpwstr>
      </vt:variant>
      <vt:variant>
        <vt:lpwstr/>
      </vt:variant>
      <vt:variant>
        <vt:i4>8323196</vt:i4>
      </vt:variant>
      <vt:variant>
        <vt:i4>3</vt:i4>
      </vt:variant>
      <vt:variant>
        <vt:i4>0</vt:i4>
      </vt:variant>
      <vt:variant>
        <vt:i4>5</vt:i4>
      </vt:variant>
      <vt:variant>
        <vt:lpwstr>https://in-tendorganiser.co.uk/britishcouncil/aspx/ITLogin.aspx</vt:lpwstr>
      </vt:variant>
      <vt:variant>
        <vt:lpwstr/>
      </vt:variant>
      <vt:variant>
        <vt:i4>65548</vt:i4>
      </vt:variant>
      <vt:variant>
        <vt:i4>0</vt:i4>
      </vt:variant>
      <vt:variant>
        <vt:i4>0</vt:i4>
      </vt:variant>
      <vt:variant>
        <vt:i4>5</vt:i4>
      </vt:variant>
      <vt:variant>
        <vt:lpwstr>https://britishcouncil.sharepoint.com/Site/Procurement/Pages/default.aspx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dc:creator>
  <cp:keywords/>
  <cp:lastModifiedBy>Pradhan, Shail Lal (Nepal)</cp:lastModifiedBy>
  <cp:revision>6</cp:revision>
  <dcterms:created xsi:type="dcterms:W3CDTF">2021-08-24T11:52:00Z</dcterms:created>
  <dcterms:modified xsi:type="dcterms:W3CDTF">2021-09-01T10:54:00Z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0x010100A1AD1709C15E9E4591E59AE7C0F4DFE1</vt:lpwstr>
  </property>
</Properties>
</file>